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1B" w:rsidRPr="00564DB4" w:rsidRDefault="0096461B" w:rsidP="00EC2651">
      <w:pPr>
        <w:spacing w:line="360" w:lineRule="auto"/>
        <w:jc w:val="center"/>
        <w:rPr>
          <w:sz w:val="28"/>
          <w:szCs w:val="28"/>
          <w:lang w:val="sk-SK"/>
        </w:rPr>
      </w:pPr>
      <w:r w:rsidRPr="00564DB4">
        <w:rPr>
          <w:sz w:val="28"/>
          <w:szCs w:val="28"/>
          <w:lang w:val="sk-SK"/>
        </w:rPr>
        <w:t>SLOVENSKÁ TECHNICKÁ UNIVERZITA V BRATISLAVE</w:t>
      </w:r>
    </w:p>
    <w:p w:rsidR="0096461B" w:rsidRPr="00564DB4" w:rsidRDefault="0096461B" w:rsidP="00EC2651">
      <w:pPr>
        <w:pBdr>
          <w:bottom w:val="single" w:sz="4" w:space="1" w:color="auto"/>
        </w:pBdr>
        <w:spacing w:line="360" w:lineRule="auto"/>
        <w:jc w:val="center"/>
        <w:rPr>
          <w:sz w:val="28"/>
          <w:szCs w:val="28"/>
          <w:lang w:val="sk-SK"/>
        </w:rPr>
      </w:pPr>
      <w:r w:rsidRPr="00564DB4">
        <w:rPr>
          <w:sz w:val="28"/>
          <w:szCs w:val="28"/>
          <w:lang w:val="sk-SK"/>
        </w:rPr>
        <w:t>FAKULTA INFORMATIKY A INFORMAČNÝCH TECHNOLÓGIÍ</w:t>
      </w: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EE7A92" w:rsidRPr="00564DB4" w:rsidRDefault="00EE7A92" w:rsidP="00EC2651">
      <w:pPr>
        <w:spacing w:line="360" w:lineRule="auto"/>
        <w:rPr>
          <w:lang w:val="sk-SK"/>
        </w:rPr>
      </w:pPr>
    </w:p>
    <w:p w:rsidR="00EE7A92" w:rsidRPr="00564DB4" w:rsidRDefault="00EE7A92" w:rsidP="00EC2651">
      <w:pPr>
        <w:spacing w:line="360" w:lineRule="auto"/>
        <w:rPr>
          <w:lang w:val="sk-SK"/>
        </w:rPr>
      </w:pPr>
    </w:p>
    <w:p w:rsidR="00EE7A92" w:rsidRPr="00564DB4" w:rsidRDefault="00EE7A92"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jc w:val="center"/>
        <w:rPr>
          <w:sz w:val="40"/>
          <w:szCs w:val="40"/>
          <w:lang w:val="sk-SK"/>
        </w:rPr>
      </w:pPr>
      <w:r w:rsidRPr="00564DB4">
        <w:rPr>
          <w:sz w:val="40"/>
          <w:szCs w:val="40"/>
          <w:lang w:val="sk-SK"/>
        </w:rPr>
        <w:t xml:space="preserve">Používateľská príručka pre </w:t>
      </w:r>
      <w:r w:rsidR="00012F76">
        <w:rPr>
          <w:sz w:val="40"/>
          <w:szCs w:val="40"/>
          <w:lang w:val="sk-SK"/>
        </w:rPr>
        <w:t>super používateľa</w:t>
      </w:r>
    </w:p>
    <w:p w:rsidR="0096461B" w:rsidRPr="00564DB4" w:rsidRDefault="0096461B" w:rsidP="00EC2651">
      <w:pPr>
        <w:spacing w:line="360" w:lineRule="auto"/>
        <w:jc w:val="center"/>
        <w:rPr>
          <w:sz w:val="26"/>
          <w:szCs w:val="26"/>
          <w:lang w:val="sk-SK"/>
        </w:rPr>
      </w:pPr>
      <w:r w:rsidRPr="00564DB4">
        <w:rPr>
          <w:sz w:val="26"/>
          <w:szCs w:val="26"/>
          <w:lang w:val="sk-SK"/>
        </w:rPr>
        <w:t>Tímový projekt II</w:t>
      </w: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332A58" w:rsidRPr="00564DB4" w:rsidRDefault="00332A58" w:rsidP="00EC2651">
      <w:pPr>
        <w:spacing w:line="360" w:lineRule="auto"/>
        <w:rPr>
          <w:lang w:val="sk-SK"/>
        </w:rPr>
      </w:pPr>
    </w:p>
    <w:p w:rsidR="00332A58" w:rsidRPr="00564DB4" w:rsidRDefault="00332A58"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r w:rsidRPr="00564DB4">
        <w:rPr>
          <w:lang w:val="sk-SK"/>
        </w:rPr>
        <w:t>vedúci projektu: Ing. Ján Lang</w:t>
      </w:r>
    </w:p>
    <w:p w:rsidR="0096461B" w:rsidRPr="00564DB4" w:rsidRDefault="0096461B" w:rsidP="00EC2651">
      <w:pPr>
        <w:spacing w:line="360" w:lineRule="auto"/>
        <w:rPr>
          <w:lang w:val="sk-SK"/>
        </w:rPr>
      </w:pPr>
    </w:p>
    <w:p w:rsidR="0096461B" w:rsidRPr="00564DB4" w:rsidRDefault="0096461B" w:rsidP="00EC2651">
      <w:pPr>
        <w:spacing w:line="360" w:lineRule="auto"/>
        <w:rPr>
          <w:lang w:val="sk-SK"/>
        </w:rPr>
      </w:pPr>
    </w:p>
    <w:p w:rsidR="00EE7A92" w:rsidRPr="00564DB4" w:rsidRDefault="0096461B" w:rsidP="00EC2651">
      <w:pPr>
        <w:spacing w:line="360" w:lineRule="auto"/>
        <w:rPr>
          <w:lang w:val="sk-SK"/>
        </w:rPr>
      </w:pPr>
      <w:r w:rsidRPr="00564DB4">
        <w:rPr>
          <w:lang w:val="sk-SK"/>
        </w:rPr>
        <w:t xml:space="preserve">autor: </w:t>
      </w:r>
      <w:r w:rsidRPr="00564DB4">
        <w:rPr>
          <w:lang w:val="sk-SK"/>
        </w:rPr>
        <w:tab/>
        <w:t>Bc. Štefan Sabo</w:t>
      </w:r>
      <w:r w:rsidRPr="00564DB4">
        <w:rPr>
          <w:lang w:val="sk-SK"/>
        </w:rPr>
        <w:tab/>
      </w:r>
      <w:r w:rsidRPr="00564DB4">
        <w:rPr>
          <w:lang w:val="sk-SK"/>
        </w:rPr>
        <w:tab/>
      </w:r>
      <w:r w:rsidRPr="00564DB4">
        <w:rPr>
          <w:lang w:val="sk-SK"/>
        </w:rPr>
        <w:tab/>
      </w:r>
      <w:r w:rsidRPr="00564DB4">
        <w:rPr>
          <w:lang w:val="sk-SK"/>
        </w:rPr>
        <w:tab/>
      </w:r>
      <w:r w:rsidRPr="00564DB4">
        <w:rPr>
          <w:lang w:val="sk-SK"/>
        </w:rPr>
        <w:tab/>
      </w:r>
      <w:r w:rsidRPr="00564DB4">
        <w:rPr>
          <w:lang w:val="sk-SK"/>
        </w:rPr>
        <w:tab/>
      </w:r>
      <w:r w:rsidRPr="00564DB4">
        <w:rPr>
          <w:lang w:val="sk-SK"/>
        </w:rPr>
        <w:tab/>
        <w:t xml:space="preserve">Bratislava, </w:t>
      </w:r>
      <w:r w:rsidR="00EE7A92" w:rsidRPr="00564DB4">
        <w:rPr>
          <w:lang w:val="sk-SK"/>
        </w:rPr>
        <w:t xml:space="preserve">marec </w:t>
      </w:r>
      <w:r w:rsidRPr="00564DB4">
        <w:rPr>
          <w:lang w:val="sk-SK"/>
        </w:rPr>
        <w:t>20</w:t>
      </w:r>
      <w:r w:rsidR="00EE7A92" w:rsidRPr="00564DB4">
        <w:rPr>
          <w:lang w:val="sk-SK"/>
        </w:rPr>
        <w:t>10</w:t>
      </w:r>
    </w:p>
    <w:p w:rsidR="00EE7A92" w:rsidRPr="00564DB4" w:rsidRDefault="00EE7A92" w:rsidP="00EC2651">
      <w:pPr>
        <w:spacing w:line="360" w:lineRule="auto"/>
        <w:rPr>
          <w:sz w:val="32"/>
          <w:szCs w:val="32"/>
          <w:lang w:val="sk-SK"/>
        </w:rPr>
      </w:pPr>
      <w:r w:rsidRPr="00564DB4">
        <w:rPr>
          <w:lang w:val="sk-SK"/>
        </w:rPr>
        <w:br w:type="page"/>
      </w:r>
      <w:r w:rsidRPr="00564DB4">
        <w:rPr>
          <w:sz w:val="32"/>
          <w:szCs w:val="32"/>
          <w:lang w:val="sk-SK"/>
        </w:rPr>
        <w:lastRenderedPageBreak/>
        <w:t>Obsah</w:t>
      </w:r>
    </w:p>
    <w:p w:rsidR="00EE7A92" w:rsidRPr="00564DB4" w:rsidRDefault="00EE7A92" w:rsidP="00EC2651">
      <w:pPr>
        <w:spacing w:line="360" w:lineRule="auto"/>
        <w:rPr>
          <w:sz w:val="32"/>
          <w:szCs w:val="32"/>
          <w:lang w:val="sk-SK"/>
        </w:rPr>
      </w:pPr>
    </w:p>
    <w:p w:rsidR="00463BBC" w:rsidRDefault="00EE7A92">
      <w:pPr>
        <w:pStyle w:val="Obsah1"/>
        <w:tabs>
          <w:tab w:val="left" w:pos="440"/>
          <w:tab w:val="right" w:leader="dot" w:pos="9062"/>
        </w:tabs>
        <w:rPr>
          <w:rFonts w:eastAsia="PMingLiU"/>
          <w:noProof/>
          <w:sz w:val="24"/>
          <w:szCs w:val="24"/>
          <w:lang w:val="sk-SK" w:eastAsia="zh-TW"/>
        </w:rPr>
      </w:pPr>
      <w:r w:rsidRPr="00564DB4">
        <w:rPr>
          <w:sz w:val="32"/>
          <w:szCs w:val="32"/>
          <w:lang w:val="sk-SK"/>
        </w:rPr>
        <w:fldChar w:fldCharType="begin"/>
      </w:r>
      <w:r w:rsidRPr="00564DB4">
        <w:rPr>
          <w:sz w:val="32"/>
          <w:szCs w:val="32"/>
          <w:lang w:val="sk-SK"/>
        </w:rPr>
        <w:instrText xml:space="preserve"> TOC \o "1-3" \h \z \u </w:instrText>
      </w:r>
      <w:r w:rsidRPr="00564DB4">
        <w:rPr>
          <w:sz w:val="32"/>
          <w:szCs w:val="32"/>
          <w:lang w:val="sk-SK"/>
        </w:rPr>
        <w:fldChar w:fldCharType="separate"/>
      </w:r>
      <w:hyperlink w:anchor="_Toc261397288" w:history="1">
        <w:r w:rsidR="00463BBC" w:rsidRPr="00483253">
          <w:rPr>
            <w:rStyle w:val="Hypertextovprepojenie"/>
            <w:noProof/>
            <w:lang w:val="sk-SK"/>
          </w:rPr>
          <w:t>1.</w:t>
        </w:r>
        <w:r w:rsidR="00463BBC">
          <w:rPr>
            <w:rFonts w:eastAsia="PMingLiU"/>
            <w:noProof/>
            <w:sz w:val="24"/>
            <w:szCs w:val="24"/>
            <w:lang w:val="sk-SK" w:eastAsia="zh-TW"/>
          </w:rPr>
          <w:tab/>
        </w:r>
        <w:r w:rsidR="00463BBC" w:rsidRPr="00483253">
          <w:rPr>
            <w:rStyle w:val="Hypertextovprepojenie"/>
            <w:noProof/>
            <w:lang w:val="sk-SK"/>
          </w:rPr>
          <w:t>Úvod</w:t>
        </w:r>
        <w:r w:rsidR="00463BBC">
          <w:rPr>
            <w:noProof/>
            <w:webHidden/>
          </w:rPr>
          <w:tab/>
        </w:r>
        <w:r w:rsidR="00463BBC">
          <w:rPr>
            <w:noProof/>
            <w:webHidden/>
          </w:rPr>
          <w:fldChar w:fldCharType="begin"/>
        </w:r>
        <w:r w:rsidR="00463BBC">
          <w:rPr>
            <w:noProof/>
            <w:webHidden/>
          </w:rPr>
          <w:instrText xml:space="preserve"> PAGEREF _Toc261397288 \h </w:instrText>
        </w:r>
        <w:r w:rsidR="00483B7F">
          <w:rPr>
            <w:noProof/>
          </w:rPr>
        </w:r>
        <w:r w:rsidR="00463BBC">
          <w:rPr>
            <w:noProof/>
            <w:webHidden/>
          </w:rPr>
          <w:fldChar w:fldCharType="separate"/>
        </w:r>
        <w:r w:rsidR="00463BBC">
          <w:rPr>
            <w:noProof/>
            <w:webHidden/>
          </w:rPr>
          <w:t>1</w:t>
        </w:r>
        <w:r w:rsidR="00463BBC">
          <w:rPr>
            <w:noProof/>
            <w:webHidden/>
          </w:rPr>
          <w:fldChar w:fldCharType="end"/>
        </w:r>
      </w:hyperlink>
    </w:p>
    <w:p w:rsidR="00463BBC" w:rsidRDefault="00463BBC">
      <w:pPr>
        <w:pStyle w:val="Obsah1"/>
        <w:tabs>
          <w:tab w:val="left" w:pos="440"/>
          <w:tab w:val="right" w:leader="dot" w:pos="9062"/>
        </w:tabs>
        <w:rPr>
          <w:rFonts w:eastAsia="PMingLiU"/>
          <w:noProof/>
          <w:sz w:val="24"/>
          <w:szCs w:val="24"/>
          <w:lang w:val="sk-SK" w:eastAsia="zh-TW"/>
        </w:rPr>
      </w:pPr>
      <w:hyperlink w:anchor="_Toc261397289" w:history="1">
        <w:r w:rsidRPr="00483253">
          <w:rPr>
            <w:rStyle w:val="Hypertextovprepojenie"/>
            <w:noProof/>
            <w:lang w:val="sk-SK"/>
          </w:rPr>
          <w:t>2.</w:t>
        </w:r>
        <w:r>
          <w:rPr>
            <w:rFonts w:eastAsia="PMingLiU"/>
            <w:noProof/>
            <w:sz w:val="24"/>
            <w:szCs w:val="24"/>
            <w:lang w:val="sk-SK" w:eastAsia="zh-TW"/>
          </w:rPr>
          <w:tab/>
        </w:r>
        <w:r w:rsidRPr="00483253">
          <w:rPr>
            <w:rStyle w:val="Hypertextovprepojenie"/>
            <w:noProof/>
            <w:lang w:val="sk-SK"/>
          </w:rPr>
          <w:t>Požiadavky</w:t>
        </w:r>
        <w:r>
          <w:rPr>
            <w:noProof/>
            <w:webHidden/>
          </w:rPr>
          <w:tab/>
        </w:r>
        <w:r>
          <w:rPr>
            <w:noProof/>
            <w:webHidden/>
          </w:rPr>
          <w:fldChar w:fldCharType="begin"/>
        </w:r>
        <w:r>
          <w:rPr>
            <w:noProof/>
            <w:webHidden/>
          </w:rPr>
          <w:instrText xml:space="preserve"> PAGEREF _Toc261397289 \h </w:instrText>
        </w:r>
        <w:r w:rsidR="00483B7F">
          <w:rPr>
            <w:noProof/>
          </w:rPr>
        </w:r>
        <w:r>
          <w:rPr>
            <w:noProof/>
            <w:webHidden/>
          </w:rPr>
          <w:fldChar w:fldCharType="separate"/>
        </w:r>
        <w:r>
          <w:rPr>
            <w:noProof/>
            <w:webHidden/>
          </w:rPr>
          <w:t>1</w:t>
        </w:r>
        <w:r>
          <w:rPr>
            <w:noProof/>
            <w:webHidden/>
          </w:rPr>
          <w:fldChar w:fldCharType="end"/>
        </w:r>
      </w:hyperlink>
    </w:p>
    <w:p w:rsidR="00463BBC" w:rsidRDefault="00463BBC">
      <w:pPr>
        <w:pStyle w:val="Obsah1"/>
        <w:tabs>
          <w:tab w:val="left" w:pos="440"/>
          <w:tab w:val="right" w:leader="dot" w:pos="9062"/>
        </w:tabs>
        <w:rPr>
          <w:rFonts w:eastAsia="PMingLiU"/>
          <w:noProof/>
          <w:sz w:val="24"/>
          <w:szCs w:val="24"/>
          <w:lang w:val="sk-SK" w:eastAsia="zh-TW"/>
        </w:rPr>
      </w:pPr>
      <w:hyperlink w:anchor="_Toc261397290" w:history="1">
        <w:r w:rsidRPr="00483253">
          <w:rPr>
            <w:rStyle w:val="Hypertextovprepojenie"/>
            <w:noProof/>
            <w:lang w:val="sk-SK"/>
          </w:rPr>
          <w:t>3.</w:t>
        </w:r>
        <w:r>
          <w:rPr>
            <w:rFonts w:eastAsia="PMingLiU"/>
            <w:noProof/>
            <w:sz w:val="24"/>
            <w:szCs w:val="24"/>
            <w:lang w:val="sk-SK" w:eastAsia="zh-TW"/>
          </w:rPr>
          <w:tab/>
        </w:r>
        <w:r w:rsidRPr="00483253">
          <w:rPr>
            <w:rStyle w:val="Hypertextovprepojenie"/>
            <w:noProof/>
            <w:lang w:val="sk-SK"/>
          </w:rPr>
          <w:t>Popis obsluhy systému</w:t>
        </w:r>
        <w:r>
          <w:rPr>
            <w:noProof/>
            <w:webHidden/>
          </w:rPr>
          <w:tab/>
        </w:r>
        <w:r>
          <w:rPr>
            <w:noProof/>
            <w:webHidden/>
          </w:rPr>
          <w:fldChar w:fldCharType="begin"/>
        </w:r>
        <w:r>
          <w:rPr>
            <w:noProof/>
            <w:webHidden/>
          </w:rPr>
          <w:instrText xml:space="preserve"> PAGEREF _Toc261397290 \h </w:instrText>
        </w:r>
        <w:r w:rsidR="00483B7F">
          <w:rPr>
            <w:noProof/>
          </w:rPr>
        </w:r>
        <w:r>
          <w:rPr>
            <w:noProof/>
            <w:webHidden/>
          </w:rPr>
          <w:fldChar w:fldCharType="separate"/>
        </w:r>
        <w:r>
          <w:rPr>
            <w:noProof/>
            <w:webHidden/>
          </w:rPr>
          <w:t>2</w:t>
        </w:r>
        <w:r>
          <w:rPr>
            <w:noProof/>
            <w:webHidden/>
          </w:rPr>
          <w:fldChar w:fldCharType="end"/>
        </w:r>
      </w:hyperlink>
    </w:p>
    <w:p w:rsidR="00463BBC" w:rsidRDefault="00463BBC">
      <w:pPr>
        <w:pStyle w:val="Obsah2"/>
        <w:tabs>
          <w:tab w:val="right" w:leader="dot" w:pos="9062"/>
        </w:tabs>
        <w:rPr>
          <w:rFonts w:eastAsia="PMingLiU"/>
          <w:noProof/>
          <w:sz w:val="24"/>
          <w:szCs w:val="24"/>
          <w:lang w:val="sk-SK" w:eastAsia="zh-TW"/>
        </w:rPr>
      </w:pPr>
      <w:hyperlink w:anchor="_Toc261397291" w:history="1">
        <w:r w:rsidRPr="00483253">
          <w:rPr>
            <w:rStyle w:val="Hypertextovprepojenie"/>
            <w:noProof/>
            <w:lang w:val="sk-SK"/>
          </w:rPr>
          <w:t>3.1 Začiatok práce</w:t>
        </w:r>
        <w:r>
          <w:rPr>
            <w:noProof/>
            <w:webHidden/>
          </w:rPr>
          <w:tab/>
        </w:r>
        <w:r>
          <w:rPr>
            <w:noProof/>
            <w:webHidden/>
          </w:rPr>
          <w:fldChar w:fldCharType="begin"/>
        </w:r>
        <w:r>
          <w:rPr>
            <w:noProof/>
            <w:webHidden/>
          </w:rPr>
          <w:instrText xml:space="preserve"> PAGEREF _Toc261397291 \h </w:instrText>
        </w:r>
        <w:r w:rsidR="00483B7F">
          <w:rPr>
            <w:noProof/>
          </w:rPr>
        </w:r>
        <w:r>
          <w:rPr>
            <w:noProof/>
            <w:webHidden/>
          </w:rPr>
          <w:fldChar w:fldCharType="separate"/>
        </w:r>
        <w:r>
          <w:rPr>
            <w:noProof/>
            <w:webHidden/>
          </w:rPr>
          <w:t>2</w:t>
        </w:r>
        <w:r>
          <w:rPr>
            <w:noProof/>
            <w:webHidden/>
          </w:rPr>
          <w:fldChar w:fldCharType="end"/>
        </w:r>
      </w:hyperlink>
    </w:p>
    <w:p w:rsidR="00463BBC" w:rsidRDefault="00463BBC">
      <w:pPr>
        <w:pStyle w:val="Obsah2"/>
        <w:tabs>
          <w:tab w:val="right" w:leader="dot" w:pos="9062"/>
        </w:tabs>
        <w:rPr>
          <w:rFonts w:eastAsia="PMingLiU"/>
          <w:noProof/>
          <w:sz w:val="24"/>
          <w:szCs w:val="24"/>
          <w:lang w:val="sk-SK" w:eastAsia="zh-TW"/>
        </w:rPr>
      </w:pPr>
      <w:hyperlink w:anchor="_Toc261397292" w:history="1">
        <w:r w:rsidRPr="00483253">
          <w:rPr>
            <w:rStyle w:val="Hypertextovprepojenie"/>
            <w:noProof/>
            <w:lang w:val="sk-SK"/>
          </w:rPr>
          <w:t>3.2. Prihlásenie a odhlásenie</w:t>
        </w:r>
        <w:r>
          <w:rPr>
            <w:noProof/>
            <w:webHidden/>
          </w:rPr>
          <w:tab/>
        </w:r>
        <w:r>
          <w:rPr>
            <w:noProof/>
            <w:webHidden/>
          </w:rPr>
          <w:fldChar w:fldCharType="begin"/>
        </w:r>
        <w:r>
          <w:rPr>
            <w:noProof/>
            <w:webHidden/>
          </w:rPr>
          <w:instrText xml:space="preserve"> PAGEREF _Toc261397292 \h </w:instrText>
        </w:r>
        <w:r w:rsidR="00483B7F">
          <w:rPr>
            <w:noProof/>
          </w:rPr>
        </w:r>
        <w:r>
          <w:rPr>
            <w:noProof/>
            <w:webHidden/>
          </w:rPr>
          <w:fldChar w:fldCharType="separate"/>
        </w:r>
        <w:r>
          <w:rPr>
            <w:noProof/>
            <w:webHidden/>
          </w:rPr>
          <w:t>3</w:t>
        </w:r>
        <w:r>
          <w:rPr>
            <w:noProof/>
            <w:webHidden/>
          </w:rPr>
          <w:fldChar w:fldCharType="end"/>
        </w:r>
      </w:hyperlink>
    </w:p>
    <w:p w:rsidR="00463BBC" w:rsidRDefault="00463BBC">
      <w:pPr>
        <w:pStyle w:val="Obsah1"/>
        <w:tabs>
          <w:tab w:val="left" w:pos="440"/>
          <w:tab w:val="right" w:leader="dot" w:pos="9062"/>
        </w:tabs>
        <w:rPr>
          <w:rFonts w:eastAsia="PMingLiU"/>
          <w:noProof/>
          <w:sz w:val="24"/>
          <w:szCs w:val="24"/>
          <w:lang w:val="sk-SK" w:eastAsia="zh-TW"/>
        </w:rPr>
      </w:pPr>
      <w:hyperlink w:anchor="_Toc261397293" w:history="1">
        <w:r w:rsidRPr="00483253">
          <w:rPr>
            <w:rStyle w:val="Hypertextovprepojenie"/>
            <w:noProof/>
            <w:lang w:val="sk-SK"/>
          </w:rPr>
          <w:t>4.</w:t>
        </w:r>
        <w:r>
          <w:rPr>
            <w:rFonts w:eastAsia="PMingLiU"/>
            <w:noProof/>
            <w:sz w:val="24"/>
            <w:szCs w:val="24"/>
            <w:lang w:val="sk-SK" w:eastAsia="zh-TW"/>
          </w:rPr>
          <w:tab/>
        </w:r>
        <w:r w:rsidRPr="00483253">
          <w:rPr>
            <w:rStyle w:val="Hypertextovprepojenie"/>
            <w:noProof/>
            <w:lang w:val="sk-SK"/>
          </w:rPr>
          <w:t>Popis jednotlivých funkcií</w:t>
        </w:r>
        <w:r>
          <w:rPr>
            <w:noProof/>
            <w:webHidden/>
          </w:rPr>
          <w:tab/>
        </w:r>
        <w:r>
          <w:rPr>
            <w:noProof/>
            <w:webHidden/>
          </w:rPr>
          <w:fldChar w:fldCharType="begin"/>
        </w:r>
        <w:r>
          <w:rPr>
            <w:noProof/>
            <w:webHidden/>
          </w:rPr>
          <w:instrText xml:space="preserve"> PAGEREF _Toc261397293 \h </w:instrText>
        </w:r>
        <w:r w:rsidR="00483B7F">
          <w:rPr>
            <w:noProof/>
          </w:rPr>
        </w:r>
        <w:r>
          <w:rPr>
            <w:noProof/>
            <w:webHidden/>
          </w:rPr>
          <w:fldChar w:fldCharType="separate"/>
        </w:r>
        <w:r>
          <w:rPr>
            <w:noProof/>
            <w:webHidden/>
          </w:rPr>
          <w:t>5</w:t>
        </w:r>
        <w:r>
          <w:rPr>
            <w:noProof/>
            <w:webHidden/>
          </w:rPr>
          <w:fldChar w:fldCharType="end"/>
        </w:r>
      </w:hyperlink>
    </w:p>
    <w:p w:rsidR="00463BBC" w:rsidRDefault="00463BBC">
      <w:pPr>
        <w:pStyle w:val="Obsah2"/>
        <w:tabs>
          <w:tab w:val="right" w:leader="dot" w:pos="9062"/>
        </w:tabs>
        <w:rPr>
          <w:rFonts w:eastAsia="PMingLiU"/>
          <w:noProof/>
          <w:sz w:val="24"/>
          <w:szCs w:val="24"/>
          <w:lang w:val="sk-SK" w:eastAsia="zh-TW"/>
        </w:rPr>
      </w:pPr>
      <w:hyperlink w:anchor="_Toc261397294" w:history="1">
        <w:r w:rsidRPr="00483253">
          <w:rPr>
            <w:rStyle w:val="Hypertextovprepojenie"/>
            <w:noProof/>
            <w:lang w:val="sk-SK"/>
          </w:rPr>
          <w:t>4.1. Prehľad študentov</w:t>
        </w:r>
        <w:r>
          <w:rPr>
            <w:noProof/>
            <w:webHidden/>
          </w:rPr>
          <w:tab/>
        </w:r>
        <w:r>
          <w:rPr>
            <w:noProof/>
            <w:webHidden/>
          </w:rPr>
          <w:fldChar w:fldCharType="begin"/>
        </w:r>
        <w:r>
          <w:rPr>
            <w:noProof/>
            <w:webHidden/>
          </w:rPr>
          <w:instrText xml:space="preserve"> PAGEREF _Toc261397294 \h </w:instrText>
        </w:r>
        <w:r w:rsidR="00483B7F">
          <w:rPr>
            <w:noProof/>
          </w:rPr>
        </w:r>
        <w:r>
          <w:rPr>
            <w:noProof/>
            <w:webHidden/>
          </w:rPr>
          <w:fldChar w:fldCharType="separate"/>
        </w:r>
        <w:r>
          <w:rPr>
            <w:noProof/>
            <w:webHidden/>
          </w:rPr>
          <w:t>5</w:t>
        </w:r>
        <w:r>
          <w:rPr>
            <w:noProof/>
            <w:webHidden/>
          </w:rPr>
          <w:fldChar w:fldCharType="end"/>
        </w:r>
      </w:hyperlink>
    </w:p>
    <w:p w:rsidR="00EE7A92" w:rsidRPr="00564DB4" w:rsidRDefault="00EE7A92" w:rsidP="00EC2651">
      <w:pPr>
        <w:spacing w:line="360" w:lineRule="auto"/>
        <w:rPr>
          <w:sz w:val="32"/>
          <w:szCs w:val="32"/>
          <w:lang w:val="sk-SK"/>
        </w:rPr>
      </w:pPr>
      <w:r w:rsidRPr="00564DB4">
        <w:rPr>
          <w:sz w:val="32"/>
          <w:szCs w:val="32"/>
          <w:lang w:val="sk-SK"/>
        </w:rPr>
        <w:fldChar w:fldCharType="end"/>
      </w:r>
    </w:p>
    <w:p w:rsidR="00332A58" w:rsidRPr="00564DB4" w:rsidRDefault="00332A58" w:rsidP="00EC2651">
      <w:pPr>
        <w:spacing w:line="360" w:lineRule="auto"/>
        <w:rPr>
          <w:sz w:val="32"/>
          <w:szCs w:val="32"/>
          <w:lang w:val="sk-SK"/>
        </w:rPr>
        <w:sectPr w:rsidR="00332A58" w:rsidRPr="00564DB4">
          <w:footerReference w:type="even" r:id="rId7"/>
          <w:footerReference w:type="default" r:id="rId8"/>
          <w:pgSz w:w="11906" w:h="16838"/>
          <w:pgMar w:top="1417" w:right="1417" w:bottom="1417" w:left="1417" w:header="708" w:footer="708" w:gutter="0"/>
          <w:cols w:space="708"/>
          <w:docGrid w:linePitch="360"/>
        </w:sectPr>
      </w:pPr>
    </w:p>
    <w:p w:rsidR="00EE7A92" w:rsidRPr="00564DB4" w:rsidRDefault="00EE7A92" w:rsidP="00EC2651">
      <w:pPr>
        <w:spacing w:line="360" w:lineRule="auto"/>
        <w:rPr>
          <w:lang w:val="sk-SK"/>
        </w:rPr>
      </w:pPr>
    </w:p>
    <w:p w:rsidR="00EE7A92" w:rsidRPr="00564DB4" w:rsidRDefault="00EE7A92" w:rsidP="00EC2651">
      <w:pPr>
        <w:numPr>
          <w:ilvl w:val="0"/>
          <w:numId w:val="1"/>
        </w:numPr>
        <w:spacing w:line="360" w:lineRule="auto"/>
        <w:outlineLvl w:val="0"/>
        <w:rPr>
          <w:sz w:val="32"/>
          <w:szCs w:val="32"/>
          <w:lang w:val="sk-SK"/>
        </w:rPr>
      </w:pPr>
      <w:bookmarkStart w:id="0" w:name="_Toc261397288"/>
      <w:r w:rsidRPr="00564DB4">
        <w:rPr>
          <w:sz w:val="32"/>
          <w:szCs w:val="32"/>
          <w:lang w:val="sk-SK"/>
        </w:rPr>
        <w:t>Úvod</w:t>
      </w:r>
      <w:bookmarkEnd w:id="0"/>
    </w:p>
    <w:p w:rsidR="00EE7A92" w:rsidRPr="00564DB4" w:rsidRDefault="00EE7A92" w:rsidP="00EC2651">
      <w:pPr>
        <w:spacing w:line="360" w:lineRule="auto"/>
        <w:rPr>
          <w:sz w:val="32"/>
          <w:szCs w:val="32"/>
          <w:lang w:val="sk-SK"/>
        </w:rPr>
      </w:pPr>
    </w:p>
    <w:p w:rsidR="00332A58" w:rsidRPr="00564DB4" w:rsidRDefault="00EE7A92" w:rsidP="00EC2651">
      <w:pPr>
        <w:spacing w:line="360" w:lineRule="auto"/>
        <w:jc w:val="both"/>
        <w:rPr>
          <w:sz w:val="24"/>
          <w:szCs w:val="24"/>
          <w:lang w:val="sk-SK"/>
        </w:rPr>
      </w:pPr>
      <w:r w:rsidRPr="00564DB4">
        <w:rPr>
          <w:sz w:val="24"/>
          <w:szCs w:val="24"/>
          <w:lang w:val="sk-SK"/>
        </w:rPr>
        <w:t xml:space="preserve">Tento dokument je súčasťou používateľskej príručky stredoškolského informačného systému (ďalej len „SSIS“). Dokument popisuje funkcie dostupné </w:t>
      </w:r>
      <w:r w:rsidR="00012F76">
        <w:rPr>
          <w:sz w:val="24"/>
          <w:szCs w:val="24"/>
          <w:lang w:val="sk-SK"/>
        </w:rPr>
        <w:t xml:space="preserve">nadradenému používateľovi operujúcemu nad lokálnymi inštanciami SSIS jednotlivých škôl </w:t>
      </w:r>
      <w:r w:rsidRPr="00564DB4">
        <w:rPr>
          <w:sz w:val="24"/>
          <w:szCs w:val="24"/>
          <w:lang w:val="sk-SK"/>
        </w:rPr>
        <w:t>a popisuje postup obsluhy jednotlivých funkcií, spolu s príslušnou obrazovou dokumentáciou.</w:t>
      </w:r>
    </w:p>
    <w:p w:rsidR="00EE7A92" w:rsidRPr="00564DB4" w:rsidRDefault="00EE7A92" w:rsidP="00EC2651">
      <w:pPr>
        <w:spacing w:line="360" w:lineRule="auto"/>
        <w:jc w:val="both"/>
        <w:rPr>
          <w:sz w:val="24"/>
          <w:szCs w:val="24"/>
          <w:lang w:val="sk-SK"/>
        </w:rPr>
      </w:pPr>
      <w:r w:rsidRPr="00564DB4">
        <w:rPr>
          <w:sz w:val="24"/>
          <w:szCs w:val="24"/>
          <w:lang w:val="sk-SK"/>
        </w:rPr>
        <w:t xml:space="preserve"> </w:t>
      </w:r>
    </w:p>
    <w:p w:rsidR="00EE7A92" w:rsidRPr="00564DB4" w:rsidRDefault="00EE7A92" w:rsidP="00EC2651">
      <w:pPr>
        <w:spacing w:line="360" w:lineRule="auto"/>
        <w:jc w:val="both"/>
        <w:rPr>
          <w:sz w:val="24"/>
          <w:szCs w:val="24"/>
          <w:lang w:val="sk-SK"/>
        </w:rPr>
      </w:pPr>
      <w:r w:rsidRPr="00564DB4">
        <w:rPr>
          <w:sz w:val="24"/>
          <w:szCs w:val="24"/>
          <w:lang w:val="sk-SK"/>
        </w:rPr>
        <w:t xml:space="preserve">Dokument je určený pre používateľom systému a jeho účelom je oboznámiť používateľa s jednotlivými možnosťami SSIS. </w:t>
      </w:r>
      <w:r w:rsidR="00EC2651" w:rsidRPr="00564DB4">
        <w:rPr>
          <w:sz w:val="24"/>
          <w:szCs w:val="24"/>
          <w:lang w:val="sk-SK"/>
        </w:rPr>
        <w:t xml:space="preserve">Nasledujúce kapitoly ponúkajú návod, ako začať prácu so systémom, ako sa v systéme orientovať a ako používať funkcie, dostupné </w:t>
      </w:r>
      <w:r w:rsidR="00012F76">
        <w:rPr>
          <w:sz w:val="24"/>
          <w:szCs w:val="24"/>
          <w:lang w:val="sk-SK"/>
        </w:rPr>
        <w:t>nadradenému používateľovi globálneho systému</w:t>
      </w:r>
      <w:r w:rsidR="00EC2651" w:rsidRPr="00564DB4">
        <w:rPr>
          <w:sz w:val="24"/>
          <w:szCs w:val="24"/>
          <w:lang w:val="sk-SK"/>
        </w:rPr>
        <w:t xml:space="preserve">. </w:t>
      </w:r>
    </w:p>
    <w:p w:rsidR="00EE7A92" w:rsidRPr="00564DB4" w:rsidRDefault="00EE7A92" w:rsidP="00EC2651">
      <w:pPr>
        <w:spacing w:line="360" w:lineRule="auto"/>
        <w:rPr>
          <w:sz w:val="24"/>
          <w:szCs w:val="24"/>
          <w:lang w:val="sk-SK"/>
        </w:rPr>
      </w:pPr>
    </w:p>
    <w:p w:rsidR="00EE7A92" w:rsidRPr="00564DB4" w:rsidRDefault="00EE7A92" w:rsidP="00EC2651">
      <w:pPr>
        <w:spacing w:line="360" w:lineRule="auto"/>
        <w:rPr>
          <w:sz w:val="24"/>
          <w:szCs w:val="24"/>
          <w:lang w:val="sk-SK"/>
        </w:rPr>
      </w:pPr>
    </w:p>
    <w:p w:rsidR="00EC2651" w:rsidRPr="00564DB4" w:rsidRDefault="00EC2651" w:rsidP="00EC2651">
      <w:pPr>
        <w:spacing w:line="360" w:lineRule="auto"/>
        <w:rPr>
          <w:sz w:val="24"/>
          <w:szCs w:val="24"/>
          <w:lang w:val="sk-SK"/>
        </w:rPr>
      </w:pPr>
    </w:p>
    <w:p w:rsidR="00EE7A92" w:rsidRPr="00564DB4" w:rsidRDefault="00EE7A92" w:rsidP="00EC2651">
      <w:pPr>
        <w:numPr>
          <w:ilvl w:val="0"/>
          <w:numId w:val="1"/>
        </w:numPr>
        <w:spacing w:line="360" w:lineRule="auto"/>
        <w:outlineLvl w:val="0"/>
        <w:rPr>
          <w:sz w:val="32"/>
          <w:szCs w:val="32"/>
          <w:lang w:val="sk-SK"/>
        </w:rPr>
      </w:pPr>
      <w:bookmarkStart w:id="1" w:name="_Toc261397289"/>
      <w:r w:rsidRPr="00564DB4">
        <w:rPr>
          <w:sz w:val="32"/>
          <w:szCs w:val="32"/>
          <w:lang w:val="sk-SK"/>
        </w:rPr>
        <w:t>Požiadavky</w:t>
      </w:r>
      <w:bookmarkEnd w:id="1"/>
    </w:p>
    <w:p w:rsidR="00EE7A92" w:rsidRPr="00564DB4" w:rsidRDefault="00EE7A92" w:rsidP="00EC2651">
      <w:pPr>
        <w:spacing w:line="360" w:lineRule="auto"/>
        <w:rPr>
          <w:sz w:val="32"/>
          <w:szCs w:val="32"/>
          <w:lang w:val="sk-SK"/>
        </w:rPr>
      </w:pPr>
    </w:p>
    <w:p w:rsidR="00EC2651" w:rsidRPr="00564DB4" w:rsidRDefault="00EE7A92" w:rsidP="00EC2651">
      <w:pPr>
        <w:spacing w:line="360" w:lineRule="auto"/>
        <w:jc w:val="both"/>
        <w:rPr>
          <w:sz w:val="24"/>
          <w:szCs w:val="24"/>
          <w:lang w:val="sk-SK"/>
        </w:rPr>
      </w:pPr>
      <w:r w:rsidRPr="00564DB4">
        <w:rPr>
          <w:sz w:val="24"/>
          <w:szCs w:val="24"/>
          <w:lang w:val="sk-SK"/>
        </w:rPr>
        <w:t>Pri tvorbe systému bol dôraz kladený na to, aby bol</w:t>
      </w:r>
      <w:r w:rsidR="00012F76">
        <w:rPr>
          <w:sz w:val="24"/>
          <w:szCs w:val="24"/>
          <w:lang w:val="sk-SK"/>
        </w:rPr>
        <w:t xml:space="preserve"> nadradený systém minimalizovaný iba na funkcie, ktoré s ním nevyhnutne súvisia a tieto funkcie bolo možné jednoducho využívať. </w:t>
      </w:r>
      <w:r w:rsidRPr="00564DB4">
        <w:rPr>
          <w:sz w:val="24"/>
          <w:szCs w:val="24"/>
          <w:lang w:val="sk-SK"/>
        </w:rPr>
        <w:t xml:space="preserve">Používateľ nepotrebuje špeciálne vzdelanie v oblasti </w:t>
      </w:r>
      <w:r w:rsidR="00EC2651" w:rsidRPr="00564DB4">
        <w:rPr>
          <w:sz w:val="24"/>
          <w:szCs w:val="24"/>
          <w:lang w:val="sk-SK"/>
        </w:rPr>
        <w:t>informačnej techniky, ani žiadnej inej oblasti. Snahou bolo vytvoriť systém, ktorý bude možné obsluhovať a osvojiť si aj používateľom, ktorý nemal predošlé skúsenosti s počítačom a počítačovými technológiami.</w:t>
      </w:r>
    </w:p>
    <w:p w:rsidR="00332A58" w:rsidRPr="00564DB4" w:rsidRDefault="00332A58" w:rsidP="00EC2651">
      <w:pPr>
        <w:spacing w:line="360" w:lineRule="auto"/>
        <w:jc w:val="both"/>
        <w:rPr>
          <w:sz w:val="24"/>
          <w:szCs w:val="24"/>
          <w:lang w:val="sk-SK"/>
        </w:rPr>
      </w:pPr>
    </w:p>
    <w:p w:rsidR="00EC2651" w:rsidRPr="00564DB4" w:rsidRDefault="00EC2651" w:rsidP="00EC2651">
      <w:pPr>
        <w:spacing w:line="360" w:lineRule="auto"/>
        <w:jc w:val="both"/>
        <w:rPr>
          <w:sz w:val="24"/>
          <w:szCs w:val="24"/>
          <w:lang w:val="sk-SK"/>
        </w:rPr>
      </w:pPr>
      <w:r w:rsidRPr="00564DB4">
        <w:rPr>
          <w:sz w:val="24"/>
          <w:szCs w:val="24"/>
          <w:lang w:val="sk-SK"/>
        </w:rPr>
        <w:t>Na samotnú obsluhu systému je potrebné mať dostupný počítač s funkčným pripojením na internet a funkčným internetovým prehliadačom</w:t>
      </w:r>
      <w:r w:rsidR="00332A58" w:rsidRPr="00564DB4">
        <w:rPr>
          <w:sz w:val="24"/>
          <w:szCs w:val="24"/>
          <w:lang w:val="sk-SK"/>
        </w:rPr>
        <w:t>. Pre plné využitie všetkých možností je potrebné mať v internetovom prehliadači povolený JavaScript.</w:t>
      </w:r>
    </w:p>
    <w:p w:rsidR="00EC2651" w:rsidRPr="00564DB4" w:rsidRDefault="00EC2651" w:rsidP="00EC2651">
      <w:pPr>
        <w:spacing w:line="360" w:lineRule="auto"/>
        <w:jc w:val="both"/>
        <w:rPr>
          <w:sz w:val="24"/>
          <w:szCs w:val="24"/>
          <w:lang w:val="sk-SK"/>
        </w:rPr>
      </w:pPr>
      <w:r w:rsidRPr="00564DB4">
        <w:rPr>
          <w:sz w:val="24"/>
          <w:szCs w:val="24"/>
          <w:lang w:val="sk-SK"/>
        </w:rPr>
        <w:br w:type="page"/>
      </w:r>
    </w:p>
    <w:p w:rsidR="00332A58" w:rsidRPr="00564DB4" w:rsidRDefault="0096461B" w:rsidP="00BD4C9E">
      <w:pPr>
        <w:numPr>
          <w:ilvl w:val="0"/>
          <w:numId w:val="1"/>
        </w:numPr>
        <w:spacing w:line="360" w:lineRule="auto"/>
        <w:outlineLvl w:val="0"/>
        <w:rPr>
          <w:sz w:val="32"/>
          <w:szCs w:val="32"/>
          <w:lang w:val="sk-SK"/>
        </w:rPr>
      </w:pPr>
      <w:bookmarkStart w:id="2" w:name="_Toc261397290"/>
      <w:r w:rsidRPr="00564DB4">
        <w:rPr>
          <w:sz w:val="32"/>
          <w:szCs w:val="32"/>
          <w:lang w:val="sk-SK"/>
        </w:rPr>
        <w:t xml:space="preserve">Popis </w:t>
      </w:r>
      <w:r w:rsidR="00EC2651" w:rsidRPr="00564DB4">
        <w:rPr>
          <w:sz w:val="32"/>
          <w:szCs w:val="32"/>
          <w:lang w:val="sk-SK"/>
        </w:rPr>
        <w:t>obsluhy systému</w:t>
      </w:r>
      <w:bookmarkEnd w:id="2"/>
    </w:p>
    <w:p w:rsidR="00BD4C9E" w:rsidRPr="00564DB4" w:rsidRDefault="00BD4C9E" w:rsidP="00BD4C9E">
      <w:pPr>
        <w:spacing w:line="360" w:lineRule="auto"/>
        <w:outlineLvl w:val="0"/>
        <w:rPr>
          <w:sz w:val="28"/>
          <w:szCs w:val="28"/>
          <w:lang w:val="sk-SK"/>
        </w:rPr>
      </w:pPr>
    </w:p>
    <w:p w:rsidR="00BD4C9E" w:rsidRPr="00564DB4" w:rsidRDefault="00BD4C9E" w:rsidP="00A06EBD">
      <w:pPr>
        <w:spacing w:line="360" w:lineRule="auto"/>
        <w:ind w:firstLine="360"/>
        <w:outlineLvl w:val="1"/>
        <w:rPr>
          <w:sz w:val="28"/>
          <w:szCs w:val="28"/>
          <w:lang w:val="sk-SK"/>
        </w:rPr>
      </w:pPr>
      <w:bookmarkStart w:id="3" w:name="_Toc261397291"/>
      <w:r w:rsidRPr="00564DB4">
        <w:rPr>
          <w:sz w:val="28"/>
          <w:szCs w:val="28"/>
          <w:lang w:val="sk-SK"/>
        </w:rPr>
        <w:t>3.1 Začiatok práce</w:t>
      </w:r>
      <w:bookmarkEnd w:id="3"/>
    </w:p>
    <w:p w:rsidR="00BD4C9E" w:rsidRPr="00564DB4" w:rsidRDefault="00BD4C9E" w:rsidP="00BD4C9E">
      <w:pPr>
        <w:spacing w:line="360" w:lineRule="auto"/>
        <w:ind w:firstLine="360"/>
        <w:rPr>
          <w:sz w:val="28"/>
          <w:szCs w:val="28"/>
          <w:lang w:val="sk-SK"/>
        </w:rPr>
      </w:pPr>
    </w:p>
    <w:p w:rsidR="00EC2651" w:rsidRPr="00564DB4" w:rsidRDefault="00332A58" w:rsidP="004D6C72">
      <w:pPr>
        <w:spacing w:line="360" w:lineRule="auto"/>
        <w:jc w:val="both"/>
        <w:rPr>
          <w:sz w:val="24"/>
          <w:szCs w:val="24"/>
          <w:lang w:val="sk-SK"/>
        </w:rPr>
      </w:pPr>
      <w:r w:rsidRPr="00564DB4">
        <w:rPr>
          <w:sz w:val="24"/>
          <w:szCs w:val="24"/>
          <w:lang w:val="sk-SK"/>
        </w:rPr>
        <w:t xml:space="preserve">Práca so systémom začína spustením webového prehliadača a zadaním URL adresy systému do poľa adresy v navigačnom paneli prehliadača. URL adresa </w:t>
      </w:r>
      <w:r w:rsidR="00012F76">
        <w:rPr>
          <w:sz w:val="24"/>
          <w:szCs w:val="24"/>
          <w:lang w:val="sk-SK"/>
        </w:rPr>
        <w:t xml:space="preserve">nadradeného systému po nasadení sa bude líšiť od URL </w:t>
      </w:r>
      <w:r w:rsidRPr="00564DB4">
        <w:rPr>
          <w:sz w:val="24"/>
          <w:szCs w:val="24"/>
          <w:lang w:val="sk-SK"/>
        </w:rPr>
        <w:t>systému</w:t>
      </w:r>
      <w:r w:rsidR="00012F76">
        <w:rPr>
          <w:sz w:val="24"/>
          <w:szCs w:val="24"/>
          <w:lang w:val="sk-SK"/>
        </w:rPr>
        <w:t>, ktorú je možné vidieť v poli adresy prehliadača na obrázkoch v tomto dokumente.</w:t>
      </w:r>
      <w:r w:rsidRPr="00564DB4">
        <w:rPr>
          <w:sz w:val="24"/>
          <w:szCs w:val="24"/>
          <w:lang w:val="sk-SK"/>
        </w:rPr>
        <w:t xml:space="preserve"> V tomto dokumente je URL </w:t>
      </w:r>
      <w:r w:rsidR="007E3205" w:rsidRPr="00564DB4">
        <w:rPr>
          <w:sz w:val="24"/>
          <w:szCs w:val="24"/>
          <w:lang w:val="sk-SK"/>
        </w:rPr>
        <w:t xml:space="preserve">nášho </w:t>
      </w:r>
      <w:r w:rsidRPr="00564DB4">
        <w:rPr>
          <w:sz w:val="24"/>
          <w:szCs w:val="24"/>
          <w:lang w:val="sk-SK"/>
        </w:rPr>
        <w:t xml:space="preserve">systému </w:t>
      </w:r>
      <w:hyperlink r:id="rId9" w:history="1">
        <w:r w:rsidR="00012F76" w:rsidRPr="00D408A3">
          <w:rPr>
            <w:rStyle w:val="Hypertextovprepojenie"/>
            <w:sz w:val="24"/>
            <w:szCs w:val="24"/>
            <w:lang w:val="sk-SK"/>
          </w:rPr>
          <w:t>http://localhost:8080/trunk_fiit/</w:t>
        </w:r>
      </w:hyperlink>
      <w:r w:rsidR="007E3205" w:rsidRPr="00564DB4">
        <w:rPr>
          <w:sz w:val="24"/>
          <w:szCs w:val="24"/>
          <w:lang w:val="sk-SK"/>
        </w:rPr>
        <w:t>.</w:t>
      </w:r>
      <w:r w:rsidRPr="00564DB4">
        <w:rPr>
          <w:sz w:val="24"/>
          <w:szCs w:val="24"/>
          <w:lang w:val="sk-SK"/>
        </w:rPr>
        <w:t xml:space="preserve"> </w:t>
      </w:r>
    </w:p>
    <w:p w:rsidR="007E3205" w:rsidRPr="00564DB4" w:rsidRDefault="007E3205" w:rsidP="004D6C72">
      <w:pPr>
        <w:spacing w:line="360" w:lineRule="auto"/>
        <w:jc w:val="both"/>
        <w:rPr>
          <w:sz w:val="24"/>
          <w:szCs w:val="24"/>
          <w:lang w:val="sk-SK"/>
        </w:rPr>
      </w:pPr>
    </w:p>
    <w:p w:rsidR="007E3205" w:rsidRPr="00564DB4" w:rsidRDefault="007E3205" w:rsidP="004D6C72">
      <w:pPr>
        <w:spacing w:line="360" w:lineRule="auto"/>
        <w:jc w:val="both"/>
        <w:rPr>
          <w:sz w:val="24"/>
          <w:szCs w:val="24"/>
          <w:lang w:val="sk-SK"/>
        </w:rPr>
      </w:pPr>
      <w:r w:rsidRPr="00564DB4">
        <w:rPr>
          <w:sz w:val="24"/>
          <w:szCs w:val="24"/>
          <w:lang w:val="sk-SK"/>
        </w:rPr>
        <w:t xml:space="preserve">Po zadaní adresy sa zobrazí úvodná stránka systému. V prípade, že sa tak nestane, je potrebné kontaktovať administrátora systému a túto skutočnosť mu oznámiť. </w:t>
      </w:r>
      <w:r w:rsidR="00012F76">
        <w:rPr>
          <w:sz w:val="24"/>
          <w:szCs w:val="24"/>
          <w:lang w:val="sk-SK"/>
        </w:rPr>
        <w:t xml:space="preserve">Úvodnú stránku systému je možné vidieť </w:t>
      </w:r>
      <w:r w:rsidRPr="00012F76">
        <w:rPr>
          <w:sz w:val="24"/>
          <w:szCs w:val="24"/>
          <w:lang w:val="sk-SK"/>
        </w:rPr>
        <w:t xml:space="preserve">na </w:t>
      </w:r>
      <w:fldSimple w:instr=" REF _Ref259105017 \h  \* MERGEFORMAT ">
        <w:r w:rsidR="00844FCE" w:rsidRPr="00012F76">
          <w:rPr>
            <w:sz w:val="24"/>
            <w:szCs w:val="24"/>
            <w:lang w:val="sk-SK"/>
          </w:rPr>
          <w:t xml:space="preserve">Obr. </w:t>
        </w:r>
        <w:r w:rsidR="00844FCE" w:rsidRPr="00012F76">
          <w:rPr>
            <w:noProof/>
            <w:sz w:val="24"/>
            <w:szCs w:val="24"/>
            <w:lang w:val="sk-SK"/>
          </w:rPr>
          <w:t>1</w:t>
        </w:r>
      </w:fldSimple>
      <w:r w:rsidR="004D6C72" w:rsidRPr="00564DB4">
        <w:rPr>
          <w:sz w:val="24"/>
          <w:szCs w:val="24"/>
          <w:lang w:val="sk-SK"/>
        </w:rPr>
        <w:t xml:space="preserve">. </w:t>
      </w:r>
    </w:p>
    <w:p w:rsidR="004D6C72" w:rsidRPr="00564DB4" w:rsidRDefault="004D6C72" w:rsidP="004D6C72">
      <w:pPr>
        <w:spacing w:line="360" w:lineRule="auto"/>
        <w:jc w:val="both"/>
        <w:rPr>
          <w:sz w:val="24"/>
          <w:szCs w:val="24"/>
          <w:lang w:val="sk-SK"/>
        </w:rPr>
      </w:pPr>
    </w:p>
    <w:p w:rsidR="004D6C72" w:rsidRPr="00564DB4" w:rsidRDefault="008E202D" w:rsidP="00195D85">
      <w:pPr>
        <w:keepNext/>
        <w:spacing w:line="360" w:lineRule="auto"/>
        <w:jc w:val="center"/>
        <w:rPr>
          <w:lang w:val="sk-SK"/>
        </w:rPr>
      </w:pPr>
      <w:r>
        <w:rPr>
          <w:noProof/>
          <w:sz w:val="24"/>
          <w:szCs w:val="24"/>
        </w:rPr>
        <w:drawing>
          <wp:inline distT="0" distB="0" distL="0" distR="0">
            <wp:extent cx="5762625" cy="3762375"/>
            <wp:effectExtent l="19050" t="0" r="9525" b="0"/>
            <wp:docPr id="1" name="Obrázok 1" descr="o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1"/>
                    <pic:cNvPicPr>
                      <a:picLocks noChangeAspect="1" noChangeArrowheads="1"/>
                    </pic:cNvPicPr>
                  </pic:nvPicPr>
                  <pic:blipFill>
                    <a:blip r:embed="rId10"/>
                    <a:srcRect/>
                    <a:stretch>
                      <a:fillRect/>
                    </a:stretch>
                  </pic:blipFill>
                  <pic:spPr bwMode="auto">
                    <a:xfrm>
                      <a:off x="0" y="0"/>
                      <a:ext cx="5762625" cy="3762375"/>
                    </a:xfrm>
                    <a:prstGeom prst="rect">
                      <a:avLst/>
                    </a:prstGeom>
                    <a:noFill/>
                    <a:ln w="9525">
                      <a:noFill/>
                      <a:miter lim="800000"/>
                      <a:headEnd/>
                      <a:tailEnd/>
                    </a:ln>
                  </pic:spPr>
                </pic:pic>
              </a:graphicData>
            </a:graphic>
          </wp:inline>
        </w:drawing>
      </w:r>
    </w:p>
    <w:p w:rsidR="004D6C72" w:rsidRPr="00564DB4" w:rsidRDefault="004D6C72" w:rsidP="004D6C72">
      <w:pPr>
        <w:pStyle w:val="Popis"/>
        <w:jc w:val="center"/>
        <w:rPr>
          <w:b w:val="0"/>
          <w:sz w:val="24"/>
          <w:szCs w:val="24"/>
          <w:lang w:val="sk-SK"/>
        </w:rPr>
      </w:pPr>
      <w:bookmarkStart w:id="4" w:name="_Ref259105017"/>
      <w:r w:rsidRPr="00564DB4">
        <w:rPr>
          <w:b w:val="0"/>
          <w:lang w:val="sk-SK"/>
        </w:rPr>
        <w:t xml:space="preserve">Obr. </w:t>
      </w:r>
      <w:r w:rsidRPr="00564DB4">
        <w:rPr>
          <w:b w:val="0"/>
          <w:lang w:val="sk-SK"/>
        </w:rPr>
        <w:fldChar w:fldCharType="begin"/>
      </w:r>
      <w:r w:rsidRPr="00564DB4">
        <w:rPr>
          <w:b w:val="0"/>
          <w:lang w:val="sk-SK"/>
        </w:rPr>
        <w:instrText xml:space="preserve"> SEQ Obr. \* ARABIC </w:instrText>
      </w:r>
      <w:r w:rsidRPr="00564DB4">
        <w:rPr>
          <w:b w:val="0"/>
          <w:lang w:val="sk-SK"/>
        </w:rPr>
        <w:fldChar w:fldCharType="separate"/>
      </w:r>
      <w:r w:rsidR="004C0A31">
        <w:rPr>
          <w:b w:val="0"/>
          <w:noProof/>
          <w:lang w:val="sk-SK"/>
        </w:rPr>
        <w:t>1</w:t>
      </w:r>
      <w:r w:rsidRPr="00564DB4">
        <w:rPr>
          <w:b w:val="0"/>
          <w:lang w:val="sk-SK"/>
        </w:rPr>
        <w:fldChar w:fldCharType="end"/>
      </w:r>
      <w:bookmarkEnd w:id="4"/>
      <w:r w:rsidRPr="00564DB4">
        <w:rPr>
          <w:b w:val="0"/>
          <w:lang w:val="sk-SK"/>
        </w:rPr>
        <w:t>: Úvodná obrazovka systému</w:t>
      </w:r>
    </w:p>
    <w:p w:rsidR="007E3205" w:rsidRDefault="007E3205" w:rsidP="004D6C72">
      <w:pPr>
        <w:spacing w:line="360" w:lineRule="auto"/>
        <w:jc w:val="both"/>
        <w:rPr>
          <w:sz w:val="24"/>
          <w:szCs w:val="24"/>
          <w:lang w:val="sk-SK"/>
        </w:rPr>
      </w:pPr>
    </w:p>
    <w:p w:rsidR="00195D85" w:rsidRDefault="00195D85" w:rsidP="004D6C72">
      <w:pPr>
        <w:spacing w:line="360" w:lineRule="auto"/>
        <w:jc w:val="both"/>
        <w:rPr>
          <w:sz w:val="24"/>
          <w:szCs w:val="24"/>
          <w:lang w:val="sk-SK"/>
        </w:rPr>
      </w:pPr>
      <w:r>
        <w:rPr>
          <w:sz w:val="24"/>
          <w:szCs w:val="24"/>
          <w:lang w:val="sk-SK"/>
        </w:rPr>
        <w:lastRenderedPageBreak/>
        <w:t>Od úvodnej stránky štandardného SSIS sa graficky líši červeným nádychom horného transparentu, ktorý indikuje že používame globálny systém, nie lokálnu verziu. Úvodné okno taktiež neobsahuje informácie o žiadnej škole.</w:t>
      </w:r>
    </w:p>
    <w:p w:rsidR="00195D85" w:rsidRPr="00564DB4" w:rsidRDefault="00195D85" w:rsidP="004D6C72">
      <w:pPr>
        <w:spacing w:line="360" w:lineRule="auto"/>
        <w:jc w:val="both"/>
        <w:rPr>
          <w:sz w:val="24"/>
          <w:szCs w:val="24"/>
          <w:lang w:val="sk-SK"/>
        </w:rPr>
      </w:pPr>
    </w:p>
    <w:p w:rsidR="00BD4C9E" w:rsidRPr="00564DB4" w:rsidRDefault="00BD4C9E" w:rsidP="0064100D">
      <w:pPr>
        <w:spacing w:line="360" w:lineRule="auto"/>
        <w:ind w:firstLine="360"/>
        <w:outlineLvl w:val="1"/>
        <w:rPr>
          <w:sz w:val="28"/>
          <w:szCs w:val="28"/>
          <w:lang w:val="sk-SK"/>
        </w:rPr>
      </w:pPr>
      <w:bookmarkStart w:id="5" w:name="_Toc261397292"/>
      <w:r w:rsidRPr="00564DB4">
        <w:rPr>
          <w:sz w:val="28"/>
          <w:szCs w:val="28"/>
          <w:lang w:val="sk-SK"/>
        </w:rPr>
        <w:t>3.2. Prihlásenie</w:t>
      </w:r>
      <w:r w:rsidR="0064100D" w:rsidRPr="00564DB4">
        <w:rPr>
          <w:sz w:val="28"/>
          <w:szCs w:val="28"/>
          <w:lang w:val="sk-SK"/>
        </w:rPr>
        <w:t xml:space="preserve"> a odhlásenie</w:t>
      </w:r>
      <w:bookmarkEnd w:id="5"/>
    </w:p>
    <w:p w:rsidR="00BD4C9E" w:rsidRPr="00564DB4" w:rsidRDefault="00BD4C9E" w:rsidP="00BD4C9E">
      <w:pPr>
        <w:spacing w:line="360" w:lineRule="auto"/>
        <w:rPr>
          <w:sz w:val="28"/>
          <w:szCs w:val="28"/>
          <w:lang w:val="sk-SK"/>
        </w:rPr>
      </w:pPr>
    </w:p>
    <w:p w:rsidR="00195D85" w:rsidRDefault="00BD4C9E" w:rsidP="00BD4C9E">
      <w:pPr>
        <w:spacing w:line="360" w:lineRule="auto"/>
        <w:jc w:val="both"/>
        <w:rPr>
          <w:sz w:val="24"/>
          <w:szCs w:val="24"/>
          <w:lang w:val="sk-SK"/>
        </w:rPr>
      </w:pPr>
      <w:r w:rsidRPr="00564DB4">
        <w:rPr>
          <w:sz w:val="24"/>
          <w:szCs w:val="24"/>
          <w:lang w:val="sk-SK"/>
        </w:rPr>
        <w:t xml:space="preserve">Pre sprístupnenie funkcií </w:t>
      </w:r>
      <w:r w:rsidR="00195D85">
        <w:rPr>
          <w:sz w:val="24"/>
          <w:szCs w:val="24"/>
          <w:lang w:val="sk-SK"/>
        </w:rPr>
        <w:t>systému je potrebné byť prihlásený v systéme ako externý používateľ.</w:t>
      </w:r>
      <w:r w:rsidRPr="00564DB4">
        <w:rPr>
          <w:sz w:val="24"/>
          <w:szCs w:val="24"/>
          <w:lang w:val="sk-SK"/>
        </w:rPr>
        <w:t xml:space="preserve"> </w:t>
      </w:r>
      <w:r w:rsidR="00195D85">
        <w:rPr>
          <w:sz w:val="24"/>
          <w:szCs w:val="24"/>
          <w:lang w:val="sk-SK"/>
        </w:rPr>
        <w:t xml:space="preserve">Neprihlásenému používateľov, alebo používateľovi inej kategórie, ako je externá, nie sú prístupné žiadne funkcie systému. </w:t>
      </w:r>
    </w:p>
    <w:p w:rsidR="00195D85" w:rsidRDefault="00195D85" w:rsidP="00BD4C9E">
      <w:pPr>
        <w:spacing w:line="360" w:lineRule="auto"/>
        <w:jc w:val="both"/>
        <w:rPr>
          <w:sz w:val="24"/>
          <w:szCs w:val="24"/>
          <w:lang w:val="sk-SK"/>
        </w:rPr>
      </w:pPr>
    </w:p>
    <w:p w:rsidR="00BD4C9E" w:rsidRPr="00564DB4" w:rsidRDefault="00BD4C9E" w:rsidP="00BD4C9E">
      <w:pPr>
        <w:spacing w:line="360" w:lineRule="auto"/>
        <w:jc w:val="both"/>
        <w:rPr>
          <w:sz w:val="24"/>
          <w:szCs w:val="24"/>
          <w:lang w:val="sk-SK"/>
        </w:rPr>
      </w:pPr>
      <w:r w:rsidRPr="00564DB4">
        <w:rPr>
          <w:sz w:val="24"/>
          <w:szCs w:val="24"/>
          <w:lang w:val="sk-SK"/>
        </w:rPr>
        <w:t xml:space="preserve">Či je používateľ prihlásený je možné zistiť podľa stavu ľavého horného okna. V prípade, že prihlásený nie je, je možné vidieť 2 biele polia pre zadanie mena a hesla, ako na </w:t>
      </w:r>
      <w:fldSimple w:instr=" REF _Ref259105017 \h  \* MERGEFORMAT ">
        <w:r w:rsidR="00844FCE" w:rsidRPr="00844FCE">
          <w:rPr>
            <w:lang w:val="sk-SK"/>
          </w:rPr>
          <w:t xml:space="preserve">Obr. </w:t>
        </w:r>
        <w:r w:rsidR="00844FCE" w:rsidRPr="00844FCE">
          <w:rPr>
            <w:noProof/>
            <w:lang w:val="sk-SK"/>
          </w:rPr>
          <w:t>1</w:t>
        </w:r>
      </w:fldSimple>
      <w:r w:rsidRPr="00564DB4">
        <w:rPr>
          <w:sz w:val="24"/>
          <w:szCs w:val="24"/>
          <w:lang w:val="sk-SK"/>
        </w:rPr>
        <w:t xml:space="preserve">. Používateľ sa prihlási tak, že zadá do poľa s popisom „Meno“ svoje používateľské meno, do poľa s popisom „Heslo“ zadá svoje používateľské heslo. Ak používateľ nepozná svoje používateľské údaje, je potrebné kontaktovať správcu systému. Po zadaní prihlasovacích údajov sa systém pokúsi používateľa prihlásiť. V prípade, že boli údaje zadané správne, okno sa zmení na podobu zobrazenú na </w:t>
      </w:r>
      <w:fldSimple w:instr=" REF _Ref259105947 \h  \* MERGEFORMAT ">
        <w:r w:rsidR="00844FCE" w:rsidRPr="00844FCE">
          <w:rPr>
            <w:lang w:val="sk-SK"/>
          </w:rPr>
          <w:t xml:space="preserve">Obr. </w:t>
        </w:r>
        <w:r w:rsidR="00844FCE" w:rsidRPr="00844FCE">
          <w:rPr>
            <w:noProof/>
            <w:lang w:val="sk-SK"/>
          </w:rPr>
          <w:t>2</w:t>
        </w:r>
      </w:fldSimple>
      <w:r w:rsidRPr="00564DB4">
        <w:rPr>
          <w:sz w:val="24"/>
          <w:szCs w:val="24"/>
          <w:lang w:val="sk-SK"/>
        </w:rPr>
        <w:t>.</w:t>
      </w:r>
    </w:p>
    <w:p w:rsidR="00BD4C9E" w:rsidRPr="00564DB4" w:rsidRDefault="00BD4C9E" w:rsidP="00BD4C9E">
      <w:pPr>
        <w:spacing w:line="360" w:lineRule="auto"/>
        <w:jc w:val="both"/>
        <w:rPr>
          <w:sz w:val="24"/>
          <w:szCs w:val="24"/>
          <w:lang w:val="sk-SK"/>
        </w:rPr>
      </w:pPr>
    </w:p>
    <w:p w:rsidR="00BD4C9E" w:rsidRPr="00564DB4" w:rsidRDefault="008E202D" w:rsidP="00195D85">
      <w:pPr>
        <w:keepNext/>
        <w:spacing w:line="360" w:lineRule="auto"/>
        <w:jc w:val="center"/>
        <w:rPr>
          <w:lang w:val="sk-SK"/>
        </w:rPr>
      </w:pPr>
      <w:r>
        <w:rPr>
          <w:noProof/>
          <w:sz w:val="24"/>
          <w:szCs w:val="24"/>
        </w:rPr>
        <w:lastRenderedPageBreak/>
        <w:drawing>
          <wp:inline distT="0" distB="0" distL="0" distR="0">
            <wp:extent cx="5762625" cy="3762375"/>
            <wp:effectExtent l="19050" t="0" r="9525" b="0"/>
            <wp:docPr id="2" name="Obrázok 2" descr="ob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2"/>
                    <pic:cNvPicPr>
                      <a:picLocks noChangeAspect="1" noChangeArrowheads="1"/>
                    </pic:cNvPicPr>
                  </pic:nvPicPr>
                  <pic:blipFill>
                    <a:blip r:embed="rId11"/>
                    <a:srcRect/>
                    <a:stretch>
                      <a:fillRect/>
                    </a:stretch>
                  </pic:blipFill>
                  <pic:spPr bwMode="auto">
                    <a:xfrm>
                      <a:off x="0" y="0"/>
                      <a:ext cx="5762625" cy="3762375"/>
                    </a:xfrm>
                    <a:prstGeom prst="rect">
                      <a:avLst/>
                    </a:prstGeom>
                    <a:noFill/>
                    <a:ln w="9525">
                      <a:noFill/>
                      <a:miter lim="800000"/>
                      <a:headEnd/>
                      <a:tailEnd/>
                    </a:ln>
                  </pic:spPr>
                </pic:pic>
              </a:graphicData>
            </a:graphic>
          </wp:inline>
        </w:drawing>
      </w:r>
    </w:p>
    <w:p w:rsidR="00BD4C9E" w:rsidRDefault="00BD4C9E" w:rsidP="00BD4C9E">
      <w:pPr>
        <w:pStyle w:val="Popis"/>
        <w:jc w:val="center"/>
        <w:rPr>
          <w:b w:val="0"/>
          <w:lang w:val="sk-SK"/>
        </w:rPr>
      </w:pPr>
      <w:bookmarkStart w:id="6" w:name="_Ref259105947"/>
      <w:r w:rsidRPr="00564DB4">
        <w:rPr>
          <w:b w:val="0"/>
          <w:lang w:val="sk-SK"/>
        </w:rPr>
        <w:t xml:space="preserve">Obr. </w:t>
      </w:r>
      <w:r w:rsidRPr="00564DB4">
        <w:rPr>
          <w:b w:val="0"/>
          <w:lang w:val="sk-SK"/>
        </w:rPr>
        <w:fldChar w:fldCharType="begin"/>
      </w:r>
      <w:r w:rsidRPr="00564DB4">
        <w:rPr>
          <w:b w:val="0"/>
          <w:lang w:val="sk-SK"/>
        </w:rPr>
        <w:instrText xml:space="preserve"> SEQ Obr. \* ARABIC </w:instrText>
      </w:r>
      <w:r w:rsidRPr="00564DB4">
        <w:rPr>
          <w:b w:val="0"/>
          <w:lang w:val="sk-SK"/>
        </w:rPr>
        <w:fldChar w:fldCharType="separate"/>
      </w:r>
      <w:r w:rsidR="004C0A31">
        <w:rPr>
          <w:b w:val="0"/>
          <w:noProof/>
          <w:lang w:val="sk-SK"/>
        </w:rPr>
        <w:t>2</w:t>
      </w:r>
      <w:r w:rsidRPr="00564DB4">
        <w:rPr>
          <w:b w:val="0"/>
          <w:lang w:val="sk-SK"/>
        </w:rPr>
        <w:fldChar w:fldCharType="end"/>
      </w:r>
      <w:bookmarkEnd w:id="6"/>
      <w:r w:rsidRPr="00564DB4">
        <w:rPr>
          <w:b w:val="0"/>
          <w:lang w:val="sk-SK"/>
        </w:rPr>
        <w:t>: Obrazovka prihláseného používateľa</w:t>
      </w:r>
    </w:p>
    <w:p w:rsidR="002B45A2" w:rsidRPr="002B45A2" w:rsidRDefault="002B45A2" w:rsidP="002B45A2">
      <w:pPr>
        <w:rPr>
          <w:lang w:val="sk-SK"/>
        </w:rPr>
      </w:pPr>
    </w:p>
    <w:p w:rsidR="004D6C72" w:rsidRPr="00564DB4" w:rsidRDefault="00BD4C9E" w:rsidP="00BD4C9E">
      <w:pPr>
        <w:spacing w:line="360" w:lineRule="auto"/>
        <w:jc w:val="both"/>
        <w:rPr>
          <w:sz w:val="24"/>
          <w:szCs w:val="24"/>
          <w:lang w:val="sk-SK"/>
        </w:rPr>
      </w:pPr>
      <w:r w:rsidRPr="00564DB4">
        <w:rPr>
          <w:sz w:val="24"/>
          <w:szCs w:val="24"/>
          <w:lang w:val="sk-SK"/>
        </w:rPr>
        <w:t xml:space="preserve">Okno namiesto prihlasovacieho formulára teraz zobrazuje </w:t>
      </w:r>
      <w:r w:rsidR="0064100D" w:rsidRPr="00564DB4">
        <w:rPr>
          <w:sz w:val="24"/>
          <w:szCs w:val="24"/>
          <w:lang w:val="sk-SK"/>
        </w:rPr>
        <w:t xml:space="preserve">meno a priezvisko používateľa a odkaz na jeho správy. Prvé číslo napravo od odkazu na správy je počet neprečítaných používateľových správ, číslo vpravo je počet všetkých používateľových správ. </w:t>
      </w:r>
    </w:p>
    <w:p w:rsidR="0064100D" w:rsidRPr="00564DB4" w:rsidRDefault="0064100D" w:rsidP="00BD4C9E">
      <w:pPr>
        <w:spacing w:line="360" w:lineRule="auto"/>
        <w:jc w:val="both"/>
        <w:rPr>
          <w:sz w:val="24"/>
          <w:szCs w:val="24"/>
          <w:lang w:val="sk-SK"/>
        </w:rPr>
      </w:pPr>
    </w:p>
    <w:p w:rsidR="0064100D" w:rsidRPr="00564DB4" w:rsidRDefault="0064100D" w:rsidP="00BD4C9E">
      <w:pPr>
        <w:spacing w:line="360" w:lineRule="auto"/>
        <w:jc w:val="both"/>
        <w:rPr>
          <w:sz w:val="24"/>
          <w:szCs w:val="24"/>
          <w:lang w:val="sk-SK"/>
        </w:rPr>
      </w:pPr>
      <w:r w:rsidRPr="00564DB4">
        <w:rPr>
          <w:sz w:val="24"/>
          <w:szCs w:val="24"/>
          <w:lang w:val="sk-SK"/>
        </w:rPr>
        <w:t xml:space="preserve">V prípade, že chce používateľ ukončiť prácu so systémom, stlačí tlačidlo „Odhlásiť“. Po úspešnom odhlásení sa mu zobrazí opäť obrazovka na </w:t>
      </w:r>
      <w:fldSimple w:instr=" REF _Ref259105017 \h  \* MERGEFORMAT ">
        <w:r w:rsidR="00844FCE" w:rsidRPr="00844FCE">
          <w:rPr>
            <w:lang w:val="sk-SK"/>
          </w:rPr>
          <w:t xml:space="preserve">Obr. </w:t>
        </w:r>
        <w:r w:rsidR="00844FCE" w:rsidRPr="00844FCE">
          <w:rPr>
            <w:noProof/>
            <w:lang w:val="sk-SK"/>
          </w:rPr>
          <w:t>1</w:t>
        </w:r>
      </w:fldSimple>
      <w:r w:rsidRPr="00564DB4">
        <w:rPr>
          <w:sz w:val="24"/>
          <w:szCs w:val="24"/>
          <w:lang w:val="sk-SK"/>
        </w:rPr>
        <w:t xml:space="preserve"> a nebude viac schopný používať funkcie </w:t>
      </w:r>
      <w:r w:rsidR="00195D85">
        <w:rPr>
          <w:sz w:val="24"/>
          <w:szCs w:val="24"/>
          <w:lang w:val="sk-SK"/>
        </w:rPr>
        <w:t>systému</w:t>
      </w:r>
      <w:r w:rsidRPr="00564DB4">
        <w:rPr>
          <w:sz w:val="24"/>
          <w:szCs w:val="24"/>
          <w:lang w:val="sk-SK"/>
        </w:rPr>
        <w:t xml:space="preserve">. </w:t>
      </w:r>
    </w:p>
    <w:p w:rsidR="0064100D" w:rsidRPr="00564DB4" w:rsidRDefault="0064100D" w:rsidP="00BD4C9E">
      <w:pPr>
        <w:spacing w:line="360" w:lineRule="auto"/>
        <w:jc w:val="both"/>
        <w:rPr>
          <w:sz w:val="24"/>
          <w:szCs w:val="24"/>
          <w:lang w:val="sk-SK"/>
        </w:rPr>
      </w:pPr>
    </w:p>
    <w:p w:rsidR="0064100D" w:rsidRPr="00564DB4" w:rsidRDefault="0064100D" w:rsidP="00BD4C9E">
      <w:pPr>
        <w:spacing w:line="360" w:lineRule="auto"/>
        <w:jc w:val="both"/>
        <w:rPr>
          <w:sz w:val="24"/>
          <w:szCs w:val="24"/>
          <w:lang w:val="sk-SK"/>
        </w:rPr>
      </w:pPr>
      <w:r w:rsidRPr="00564DB4">
        <w:rPr>
          <w:sz w:val="24"/>
          <w:szCs w:val="24"/>
          <w:lang w:val="sk-SK"/>
        </w:rPr>
        <w:t>V prípade, že používateľ bude nečinný dlhšie, než 15 minút, systém ho z bezpečnostných dôvodov odhlási sám, aby sa predišlo prípadnému zneužitiu jeho používateľského účtu inou osobou.</w:t>
      </w:r>
    </w:p>
    <w:p w:rsidR="007E3205" w:rsidRPr="00564DB4" w:rsidRDefault="0064100D" w:rsidP="0064100D">
      <w:pPr>
        <w:spacing w:line="360" w:lineRule="auto"/>
        <w:jc w:val="both"/>
        <w:rPr>
          <w:sz w:val="32"/>
          <w:szCs w:val="32"/>
          <w:lang w:val="sk-SK"/>
        </w:rPr>
      </w:pPr>
      <w:r w:rsidRPr="00564DB4">
        <w:rPr>
          <w:sz w:val="24"/>
          <w:szCs w:val="24"/>
          <w:lang w:val="sk-SK"/>
        </w:rPr>
        <w:br w:type="page"/>
      </w:r>
    </w:p>
    <w:p w:rsidR="00EC2651" w:rsidRPr="00564DB4" w:rsidRDefault="00EC2651" w:rsidP="00EC2651">
      <w:pPr>
        <w:numPr>
          <w:ilvl w:val="0"/>
          <w:numId w:val="1"/>
        </w:numPr>
        <w:spacing w:line="360" w:lineRule="auto"/>
        <w:outlineLvl w:val="0"/>
        <w:rPr>
          <w:sz w:val="32"/>
          <w:szCs w:val="32"/>
          <w:lang w:val="sk-SK"/>
        </w:rPr>
      </w:pPr>
      <w:bookmarkStart w:id="7" w:name="_Toc261397293"/>
      <w:r w:rsidRPr="00564DB4">
        <w:rPr>
          <w:sz w:val="32"/>
          <w:szCs w:val="32"/>
          <w:lang w:val="sk-SK"/>
        </w:rPr>
        <w:t>Popis jednotlivých funkcií</w:t>
      </w:r>
      <w:bookmarkEnd w:id="7"/>
    </w:p>
    <w:p w:rsidR="0096461B" w:rsidRPr="00195D85" w:rsidRDefault="0096461B" w:rsidP="00195D85">
      <w:pPr>
        <w:spacing w:line="360" w:lineRule="auto"/>
        <w:rPr>
          <w:sz w:val="24"/>
          <w:szCs w:val="24"/>
          <w:lang w:val="sk-SK"/>
        </w:rPr>
      </w:pPr>
    </w:p>
    <w:p w:rsidR="0096461B" w:rsidRPr="00195D85" w:rsidRDefault="0064100D" w:rsidP="004C0A31">
      <w:pPr>
        <w:spacing w:line="360" w:lineRule="auto"/>
        <w:jc w:val="both"/>
        <w:rPr>
          <w:sz w:val="24"/>
          <w:szCs w:val="24"/>
          <w:lang w:val="sk-SK"/>
        </w:rPr>
      </w:pPr>
      <w:r w:rsidRPr="00195D85">
        <w:rPr>
          <w:sz w:val="24"/>
          <w:szCs w:val="24"/>
          <w:lang w:val="sk-SK"/>
        </w:rPr>
        <w:t xml:space="preserve">Jednotlivé funkcie systému sú dostupné z menu v ľavej časti obrazovky systému, ako je zobrazená na  </w:t>
      </w:r>
      <w:fldSimple w:instr=" REF _Ref259105017 \h  \* MERGEFORMAT ">
        <w:r w:rsidR="00844FCE" w:rsidRPr="00195D85">
          <w:rPr>
            <w:sz w:val="24"/>
            <w:szCs w:val="24"/>
            <w:lang w:val="sk-SK"/>
          </w:rPr>
          <w:t xml:space="preserve">Obr. </w:t>
        </w:r>
        <w:r w:rsidR="00844FCE" w:rsidRPr="00195D85">
          <w:rPr>
            <w:noProof/>
            <w:sz w:val="24"/>
            <w:szCs w:val="24"/>
            <w:lang w:val="sk-SK"/>
          </w:rPr>
          <w:t>1</w:t>
        </w:r>
      </w:fldSimple>
      <w:r w:rsidRPr="00195D85">
        <w:rPr>
          <w:sz w:val="24"/>
          <w:szCs w:val="24"/>
          <w:lang w:val="sk-SK"/>
        </w:rPr>
        <w:t xml:space="preserve">. Pre sprístupnenie položky je potrebné na ňu v menu kliknúť a zobrazí sa príslušná obrazovka. Nasleduje popis jednotlivých funkcií, </w:t>
      </w:r>
      <w:r w:rsidR="004C0A31">
        <w:rPr>
          <w:sz w:val="24"/>
          <w:szCs w:val="24"/>
          <w:lang w:val="sk-SK"/>
        </w:rPr>
        <w:t>dostupných používateľovi nadradeného systému.</w:t>
      </w:r>
    </w:p>
    <w:p w:rsidR="00A06EBD" w:rsidRPr="00564DB4" w:rsidRDefault="00A06EBD" w:rsidP="00EC2651">
      <w:pPr>
        <w:spacing w:line="360" w:lineRule="auto"/>
        <w:rPr>
          <w:lang w:val="sk-SK"/>
        </w:rPr>
      </w:pPr>
    </w:p>
    <w:p w:rsidR="00A06EBD" w:rsidRPr="00564DB4" w:rsidRDefault="00150893" w:rsidP="00A06EBD">
      <w:pPr>
        <w:spacing w:line="360" w:lineRule="auto"/>
        <w:ind w:firstLine="360"/>
        <w:outlineLvl w:val="1"/>
        <w:rPr>
          <w:sz w:val="28"/>
          <w:szCs w:val="28"/>
          <w:lang w:val="sk-SK"/>
        </w:rPr>
      </w:pPr>
      <w:bookmarkStart w:id="8" w:name="_Toc261397294"/>
      <w:r w:rsidRPr="00564DB4">
        <w:rPr>
          <w:sz w:val="28"/>
          <w:szCs w:val="28"/>
          <w:lang w:val="sk-SK"/>
        </w:rPr>
        <w:t>4.</w:t>
      </w:r>
      <w:r w:rsidR="004C0A31">
        <w:rPr>
          <w:sz w:val="28"/>
          <w:szCs w:val="28"/>
          <w:lang w:val="sk-SK"/>
        </w:rPr>
        <w:t>1</w:t>
      </w:r>
      <w:r w:rsidRPr="00564DB4">
        <w:rPr>
          <w:sz w:val="28"/>
          <w:szCs w:val="28"/>
          <w:lang w:val="sk-SK"/>
        </w:rPr>
        <w:t>.</w:t>
      </w:r>
      <w:r w:rsidR="00A06EBD" w:rsidRPr="00564DB4">
        <w:rPr>
          <w:sz w:val="28"/>
          <w:szCs w:val="28"/>
          <w:lang w:val="sk-SK"/>
        </w:rPr>
        <w:t xml:space="preserve"> </w:t>
      </w:r>
      <w:r w:rsidR="004C0A31">
        <w:rPr>
          <w:sz w:val="28"/>
          <w:szCs w:val="28"/>
          <w:lang w:val="sk-SK"/>
        </w:rPr>
        <w:t>Prehľad študentov</w:t>
      </w:r>
      <w:bookmarkEnd w:id="8"/>
    </w:p>
    <w:p w:rsidR="00A06EBD" w:rsidRDefault="00A06EBD" w:rsidP="00E119B2">
      <w:pPr>
        <w:spacing w:line="360" w:lineRule="auto"/>
        <w:ind w:firstLine="360"/>
        <w:rPr>
          <w:sz w:val="24"/>
          <w:szCs w:val="24"/>
          <w:lang w:val="sk-SK"/>
        </w:rPr>
      </w:pPr>
    </w:p>
    <w:p w:rsidR="004C0A31" w:rsidRDefault="004C0A31" w:rsidP="004C0A31">
      <w:pPr>
        <w:spacing w:line="360" w:lineRule="auto"/>
        <w:jc w:val="both"/>
        <w:rPr>
          <w:sz w:val="24"/>
          <w:szCs w:val="24"/>
          <w:lang w:val="sk-SK"/>
        </w:rPr>
      </w:pPr>
      <w:r>
        <w:rPr>
          <w:sz w:val="24"/>
          <w:szCs w:val="24"/>
          <w:lang w:val="sk-SK"/>
        </w:rPr>
        <w:t xml:space="preserve">Prehľad všetkých študentov stredných škôl, ktoré využívajú SSIS je dostupný pomocou tlačidla „Prehľad študentov“ v hlavnom menu v ľavej časti. Po kliknutí na toto tlačidlo sa zobrazí obrazovka znázornená na </w:t>
      </w:r>
      <w:fldSimple w:instr=" REF _Ref261397057 \h  \* MERGEFORMAT ">
        <w:r w:rsidR="00262988" w:rsidRPr="00262988">
          <w:rPr>
            <w:lang w:val="pl-PL"/>
          </w:rPr>
          <w:t xml:space="preserve">Obr. </w:t>
        </w:r>
        <w:r w:rsidR="00262988" w:rsidRPr="00262988">
          <w:rPr>
            <w:noProof/>
            <w:lang w:val="pl-PL"/>
          </w:rPr>
          <w:t>3</w:t>
        </w:r>
      </w:fldSimple>
      <w:r w:rsidR="00262988">
        <w:rPr>
          <w:sz w:val="24"/>
          <w:szCs w:val="24"/>
          <w:lang w:val="sk-SK"/>
        </w:rPr>
        <w:t>.</w:t>
      </w:r>
    </w:p>
    <w:p w:rsidR="004C0A31" w:rsidRDefault="004C0A31" w:rsidP="004C0A31">
      <w:pPr>
        <w:spacing w:line="360" w:lineRule="auto"/>
        <w:jc w:val="both"/>
        <w:rPr>
          <w:sz w:val="24"/>
          <w:szCs w:val="24"/>
          <w:lang w:val="sk-SK"/>
        </w:rPr>
      </w:pPr>
    </w:p>
    <w:p w:rsidR="004C0A31" w:rsidRDefault="008E202D" w:rsidP="004C0A31">
      <w:pPr>
        <w:keepNext/>
        <w:spacing w:line="360" w:lineRule="auto"/>
        <w:jc w:val="both"/>
      </w:pPr>
      <w:r>
        <w:rPr>
          <w:noProof/>
          <w:sz w:val="24"/>
          <w:szCs w:val="24"/>
        </w:rPr>
        <w:drawing>
          <wp:inline distT="0" distB="0" distL="0" distR="0">
            <wp:extent cx="5753100" cy="3743325"/>
            <wp:effectExtent l="19050" t="0" r="0" b="0"/>
            <wp:docPr id="3" name="Obrázok 3" descr="ob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r3"/>
                    <pic:cNvPicPr>
                      <a:picLocks noChangeAspect="1" noChangeArrowheads="1"/>
                    </pic:cNvPicPr>
                  </pic:nvPicPr>
                  <pic:blipFill>
                    <a:blip r:embed="rId12"/>
                    <a:srcRect/>
                    <a:stretch>
                      <a:fillRect/>
                    </a:stretch>
                  </pic:blipFill>
                  <pic:spPr bwMode="auto">
                    <a:xfrm>
                      <a:off x="0" y="0"/>
                      <a:ext cx="5753100" cy="3743325"/>
                    </a:xfrm>
                    <a:prstGeom prst="rect">
                      <a:avLst/>
                    </a:prstGeom>
                    <a:noFill/>
                    <a:ln w="9525">
                      <a:noFill/>
                      <a:miter lim="800000"/>
                      <a:headEnd/>
                      <a:tailEnd/>
                    </a:ln>
                  </pic:spPr>
                </pic:pic>
              </a:graphicData>
            </a:graphic>
          </wp:inline>
        </w:drawing>
      </w:r>
    </w:p>
    <w:p w:rsidR="004C0A31" w:rsidRDefault="004C0A31" w:rsidP="004C0A31">
      <w:pPr>
        <w:pStyle w:val="Popis"/>
        <w:jc w:val="center"/>
        <w:rPr>
          <w:b w:val="0"/>
        </w:rPr>
      </w:pPr>
      <w:bookmarkStart w:id="9" w:name="_Ref261397057"/>
      <w:r w:rsidRPr="004C0A31">
        <w:rPr>
          <w:b w:val="0"/>
        </w:rPr>
        <w:t xml:space="preserve">Obr. </w:t>
      </w:r>
      <w:r w:rsidRPr="004C0A31">
        <w:rPr>
          <w:b w:val="0"/>
        </w:rPr>
        <w:fldChar w:fldCharType="begin"/>
      </w:r>
      <w:r w:rsidRPr="004C0A31">
        <w:rPr>
          <w:b w:val="0"/>
        </w:rPr>
        <w:instrText xml:space="preserve"> SEQ Obr. \* ARABIC </w:instrText>
      </w:r>
      <w:r w:rsidRPr="004C0A31">
        <w:rPr>
          <w:b w:val="0"/>
        </w:rPr>
        <w:fldChar w:fldCharType="separate"/>
      </w:r>
      <w:r w:rsidRPr="004C0A31">
        <w:rPr>
          <w:b w:val="0"/>
          <w:noProof/>
        </w:rPr>
        <w:t>3</w:t>
      </w:r>
      <w:r w:rsidRPr="004C0A31">
        <w:rPr>
          <w:b w:val="0"/>
        </w:rPr>
        <w:fldChar w:fldCharType="end"/>
      </w:r>
      <w:bookmarkEnd w:id="9"/>
      <w:r w:rsidRPr="004C0A31">
        <w:rPr>
          <w:b w:val="0"/>
        </w:rPr>
        <w:t>: Obrazovka prehľadu študentov</w:t>
      </w:r>
    </w:p>
    <w:p w:rsidR="00262988" w:rsidRPr="00262988" w:rsidRDefault="00262988" w:rsidP="00262988">
      <w:pPr>
        <w:spacing w:line="360" w:lineRule="auto"/>
        <w:rPr>
          <w:sz w:val="24"/>
          <w:szCs w:val="24"/>
        </w:rPr>
      </w:pPr>
    </w:p>
    <w:p w:rsidR="00262988" w:rsidRDefault="00262988" w:rsidP="00262988">
      <w:pPr>
        <w:spacing w:line="360" w:lineRule="auto"/>
        <w:jc w:val="both"/>
        <w:rPr>
          <w:sz w:val="24"/>
          <w:szCs w:val="24"/>
          <w:lang w:val="sk-SK"/>
        </w:rPr>
      </w:pPr>
      <w:r w:rsidRPr="00262988">
        <w:rPr>
          <w:sz w:val="24"/>
          <w:szCs w:val="24"/>
          <w:lang w:val="sk-SK"/>
        </w:rPr>
        <w:lastRenderedPageBreak/>
        <w:t>Tabuľka u</w:t>
      </w:r>
      <w:r>
        <w:rPr>
          <w:sz w:val="24"/>
          <w:szCs w:val="24"/>
          <w:lang w:val="sk-SK"/>
        </w:rPr>
        <w:t>vedená na stránke predstavuje zoznam všetkých študentov, ktorí využívajú SSIS. Štandardne sú tieto údaje zotriedené podľa celkového priemeru študentov, ktorý je vypočítavaný zo všetkých známok. Podľa preferencie používateľa je možné zoznam zotriediť aj podľa mena a priezviska žiaka, priemeru z matematiky, fyziky, informatiky, alebo na základe identifikačného čísla školy.</w:t>
      </w:r>
    </w:p>
    <w:p w:rsidR="00262988" w:rsidRDefault="00262988" w:rsidP="00262988">
      <w:pPr>
        <w:spacing w:line="360" w:lineRule="auto"/>
        <w:jc w:val="both"/>
        <w:rPr>
          <w:sz w:val="24"/>
          <w:szCs w:val="24"/>
          <w:lang w:val="sk-SK"/>
        </w:rPr>
      </w:pPr>
    </w:p>
    <w:p w:rsidR="00262988" w:rsidRPr="00262988" w:rsidRDefault="00262988" w:rsidP="00262988">
      <w:pPr>
        <w:spacing w:line="360" w:lineRule="auto"/>
        <w:jc w:val="both"/>
        <w:rPr>
          <w:sz w:val="24"/>
          <w:szCs w:val="24"/>
          <w:lang w:val="sk-SK"/>
        </w:rPr>
      </w:pPr>
      <w:r>
        <w:rPr>
          <w:sz w:val="24"/>
          <w:szCs w:val="24"/>
          <w:lang w:val="sk-SK"/>
        </w:rPr>
        <w:t>Študenti, ktorí majú v systéme zadanú e-mailovú adresu sú vyznačení modrou farbou a kliknutím na ich meno je im možné odoslať elektronickú poštu.</w:t>
      </w:r>
    </w:p>
    <w:sectPr w:rsidR="00262988" w:rsidRPr="00262988" w:rsidSect="00332A5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B75" w:rsidRDefault="005D3B75">
      <w:r>
        <w:separator/>
      </w:r>
    </w:p>
  </w:endnote>
  <w:endnote w:type="continuationSeparator" w:id="1">
    <w:p w:rsidR="005D3B75" w:rsidRDefault="005D3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C" w:rsidRDefault="00463BBC" w:rsidP="00332A5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63BBC" w:rsidRDefault="00463BBC" w:rsidP="00332A58">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C" w:rsidRPr="00332A58" w:rsidRDefault="00463BBC" w:rsidP="00332A58">
    <w:pPr>
      <w:pStyle w:val="Pta"/>
      <w:ind w:right="360"/>
      <w:rPr>
        <w:lang w:val="sk-SK"/>
      </w:rPr>
    </w:pPr>
    <w:r>
      <w:rPr>
        <w:lang w:val="sk-SK"/>
      </w:rPr>
      <w:t>Používateľská príručka – Super používateľ</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BC" w:rsidRDefault="00463BBC" w:rsidP="007F7CF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E202D">
      <w:rPr>
        <w:rStyle w:val="slostrany"/>
        <w:noProof/>
      </w:rPr>
      <w:t>6</w:t>
    </w:r>
    <w:r>
      <w:rPr>
        <w:rStyle w:val="slostrany"/>
      </w:rPr>
      <w:fldChar w:fldCharType="end"/>
    </w:r>
  </w:p>
  <w:p w:rsidR="00463BBC" w:rsidRPr="00332A58" w:rsidRDefault="00463BBC" w:rsidP="00332A58">
    <w:pPr>
      <w:pStyle w:val="Pta"/>
      <w:ind w:right="360"/>
      <w:rPr>
        <w:lang w:val="sk-SK"/>
      </w:rPr>
    </w:pPr>
    <w:r>
      <w:rPr>
        <w:lang w:val="sk-SK"/>
      </w:rPr>
      <w:t>Používateľská príručka – Super používateľ</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B75" w:rsidRDefault="005D3B75">
      <w:r>
        <w:separator/>
      </w:r>
    </w:p>
  </w:footnote>
  <w:footnote w:type="continuationSeparator" w:id="1">
    <w:p w:rsidR="005D3B75" w:rsidRDefault="005D3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6772E"/>
    <w:multiLevelType w:val="hybridMultilevel"/>
    <w:tmpl w:val="D6D083F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useFELayout/>
  </w:compat>
  <w:rsids>
    <w:rsidRoot w:val="0096461B"/>
    <w:rsid w:val="00012F76"/>
    <w:rsid w:val="000834E6"/>
    <w:rsid w:val="000E2D46"/>
    <w:rsid w:val="00114CBB"/>
    <w:rsid w:val="00150893"/>
    <w:rsid w:val="00195D85"/>
    <w:rsid w:val="00262988"/>
    <w:rsid w:val="00263D25"/>
    <w:rsid w:val="002B45A2"/>
    <w:rsid w:val="002D1131"/>
    <w:rsid w:val="00332A58"/>
    <w:rsid w:val="00463BBC"/>
    <w:rsid w:val="00483B7F"/>
    <w:rsid w:val="0048725C"/>
    <w:rsid w:val="004C0A31"/>
    <w:rsid w:val="004D6C72"/>
    <w:rsid w:val="00564DB4"/>
    <w:rsid w:val="005C0693"/>
    <w:rsid w:val="005C74B6"/>
    <w:rsid w:val="005D3B75"/>
    <w:rsid w:val="0064100D"/>
    <w:rsid w:val="006D2D06"/>
    <w:rsid w:val="007E1A8C"/>
    <w:rsid w:val="007E3205"/>
    <w:rsid w:val="007F7CF0"/>
    <w:rsid w:val="00844FCE"/>
    <w:rsid w:val="00865FF5"/>
    <w:rsid w:val="008E202D"/>
    <w:rsid w:val="00930446"/>
    <w:rsid w:val="0096461B"/>
    <w:rsid w:val="009A7B6B"/>
    <w:rsid w:val="00A06EBD"/>
    <w:rsid w:val="00A67354"/>
    <w:rsid w:val="00AE145E"/>
    <w:rsid w:val="00B13CF7"/>
    <w:rsid w:val="00BC154D"/>
    <w:rsid w:val="00BD4C9E"/>
    <w:rsid w:val="00E119B2"/>
    <w:rsid w:val="00EC2651"/>
    <w:rsid w:val="00EE7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6461B"/>
    <w:pPr>
      <w:spacing w:after="80"/>
    </w:pPr>
    <w:rPr>
      <w:rFonts w:eastAsia="Times New Roman"/>
      <w:sz w:val="22"/>
      <w:szCs w:val="22"/>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Obsah1">
    <w:name w:val="toc 1"/>
    <w:basedOn w:val="Normlny"/>
    <w:next w:val="Normlny"/>
    <w:autoRedefine/>
    <w:semiHidden/>
    <w:rsid w:val="00EE7A92"/>
  </w:style>
  <w:style w:type="character" w:styleId="Hypertextovprepojenie">
    <w:name w:val="Hyperlink"/>
    <w:basedOn w:val="Predvolenpsmoodseku"/>
    <w:rsid w:val="00EE7A92"/>
    <w:rPr>
      <w:color w:val="0000FF"/>
      <w:u w:val="single"/>
    </w:rPr>
  </w:style>
  <w:style w:type="paragraph" w:styleId="Hlavika">
    <w:name w:val="header"/>
    <w:basedOn w:val="Normlny"/>
    <w:rsid w:val="00332A58"/>
    <w:pPr>
      <w:tabs>
        <w:tab w:val="center" w:pos="4536"/>
        <w:tab w:val="right" w:pos="9072"/>
      </w:tabs>
    </w:pPr>
  </w:style>
  <w:style w:type="paragraph" w:styleId="Pta">
    <w:name w:val="footer"/>
    <w:basedOn w:val="Normlny"/>
    <w:rsid w:val="00332A58"/>
    <w:pPr>
      <w:tabs>
        <w:tab w:val="center" w:pos="4536"/>
        <w:tab w:val="right" w:pos="9072"/>
      </w:tabs>
    </w:pPr>
  </w:style>
  <w:style w:type="character" w:styleId="slostrany">
    <w:name w:val="page number"/>
    <w:basedOn w:val="Predvolenpsmoodseku"/>
    <w:rsid w:val="00332A58"/>
  </w:style>
  <w:style w:type="paragraph" w:styleId="Popis">
    <w:name w:val="caption"/>
    <w:basedOn w:val="Normlny"/>
    <w:next w:val="Normlny"/>
    <w:qFormat/>
    <w:rsid w:val="004D6C72"/>
    <w:rPr>
      <w:b/>
      <w:bCs/>
      <w:sz w:val="20"/>
      <w:szCs w:val="20"/>
    </w:rPr>
  </w:style>
  <w:style w:type="paragraph" w:styleId="Obsah2">
    <w:name w:val="toc 2"/>
    <w:basedOn w:val="Normlny"/>
    <w:next w:val="Normlny"/>
    <w:autoRedefine/>
    <w:semiHidden/>
    <w:rsid w:val="0064100D"/>
    <w:pPr>
      <w:ind w:left="220"/>
    </w:pPr>
  </w:style>
  <w:style w:type="paragraph" w:styleId="Obsah3">
    <w:name w:val="toc 3"/>
    <w:basedOn w:val="Normlny"/>
    <w:next w:val="Normlny"/>
    <w:autoRedefine/>
    <w:semiHidden/>
    <w:rsid w:val="00E119B2"/>
    <w:pPr>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localhost:8080/trunk_fiit/"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908</Words>
  <Characters>5182</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SLOVENSKÁ TECHNICKÁ UNIVERZITA V BRATISLAVE</vt:lpstr>
    </vt:vector>
  </TitlesOfParts>
  <Company/>
  <LinksUpToDate>false</LinksUpToDate>
  <CharactersWithSpaces>6078</CharactersWithSpaces>
  <SharedDoc>false</SharedDoc>
  <HLinks>
    <vt:vector size="48" baseType="variant">
      <vt:variant>
        <vt:i4>2228291</vt:i4>
      </vt:variant>
      <vt:variant>
        <vt:i4>45</vt:i4>
      </vt:variant>
      <vt:variant>
        <vt:i4>0</vt:i4>
      </vt:variant>
      <vt:variant>
        <vt:i4>5</vt:i4>
      </vt:variant>
      <vt:variant>
        <vt:lpwstr>http://localhost:8080/trunk_fiit/</vt:lpwstr>
      </vt:variant>
      <vt:variant>
        <vt:lpwstr/>
      </vt:variant>
      <vt:variant>
        <vt:i4>1835064</vt:i4>
      </vt:variant>
      <vt:variant>
        <vt:i4>38</vt:i4>
      </vt:variant>
      <vt:variant>
        <vt:i4>0</vt:i4>
      </vt:variant>
      <vt:variant>
        <vt:i4>5</vt:i4>
      </vt:variant>
      <vt:variant>
        <vt:lpwstr/>
      </vt:variant>
      <vt:variant>
        <vt:lpwstr>_Toc261397294</vt:lpwstr>
      </vt:variant>
      <vt:variant>
        <vt:i4>1835064</vt:i4>
      </vt:variant>
      <vt:variant>
        <vt:i4>32</vt:i4>
      </vt:variant>
      <vt:variant>
        <vt:i4>0</vt:i4>
      </vt:variant>
      <vt:variant>
        <vt:i4>5</vt:i4>
      </vt:variant>
      <vt:variant>
        <vt:lpwstr/>
      </vt:variant>
      <vt:variant>
        <vt:lpwstr>_Toc261397293</vt:lpwstr>
      </vt:variant>
      <vt:variant>
        <vt:i4>1835064</vt:i4>
      </vt:variant>
      <vt:variant>
        <vt:i4>26</vt:i4>
      </vt:variant>
      <vt:variant>
        <vt:i4>0</vt:i4>
      </vt:variant>
      <vt:variant>
        <vt:i4>5</vt:i4>
      </vt:variant>
      <vt:variant>
        <vt:lpwstr/>
      </vt:variant>
      <vt:variant>
        <vt:lpwstr>_Toc261397292</vt:lpwstr>
      </vt:variant>
      <vt:variant>
        <vt:i4>1835064</vt:i4>
      </vt:variant>
      <vt:variant>
        <vt:i4>20</vt:i4>
      </vt:variant>
      <vt:variant>
        <vt:i4>0</vt:i4>
      </vt:variant>
      <vt:variant>
        <vt:i4>5</vt:i4>
      </vt:variant>
      <vt:variant>
        <vt:lpwstr/>
      </vt:variant>
      <vt:variant>
        <vt:lpwstr>_Toc261397291</vt:lpwstr>
      </vt:variant>
      <vt:variant>
        <vt:i4>1835064</vt:i4>
      </vt:variant>
      <vt:variant>
        <vt:i4>14</vt:i4>
      </vt:variant>
      <vt:variant>
        <vt:i4>0</vt:i4>
      </vt:variant>
      <vt:variant>
        <vt:i4>5</vt:i4>
      </vt:variant>
      <vt:variant>
        <vt:lpwstr/>
      </vt:variant>
      <vt:variant>
        <vt:lpwstr>_Toc261397290</vt:lpwstr>
      </vt:variant>
      <vt:variant>
        <vt:i4>1900600</vt:i4>
      </vt:variant>
      <vt:variant>
        <vt:i4>8</vt:i4>
      </vt:variant>
      <vt:variant>
        <vt:i4>0</vt:i4>
      </vt:variant>
      <vt:variant>
        <vt:i4>5</vt:i4>
      </vt:variant>
      <vt:variant>
        <vt:lpwstr/>
      </vt:variant>
      <vt:variant>
        <vt:lpwstr>_Toc261397289</vt:lpwstr>
      </vt:variant>
      <vt:variant>
        <vt:i4>1900600</vt:i4>
      </vt:variant>
      <vt:variant>
        <vt:i4>2</vt:i4>
      </vt:variant>
      <vt:variant>
        <vt:i4>0</vt:i4>
      </vt:variant>
      <vt:variant>
        <vt:i4>5</vt:i4>
      </vt:variant>
      <vt:variant>
        <vt:lpwstr/>
      </vt:variant>
      <vt:variant>
        <vt:lpwstr>_Toc261397288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SLOVENSKÁ TECHNICKÁ UNIVERZITA V BRATISLAVE</dc:title>
  <dc:subject/>
  <dc:creator>Warlord</dc:creator>
  <cp:keywords/>
  <cp:lastModifiedBy>Zoltán Harsányi</cp:lastModifiedBy>
  <cp:revision>2</cp:revision>
  <dcterms:created xsi:type="dcterms:W3CDTF">2010-05-14T17:54:00Z</dcterms:created>
  <dcterms:modified xsi:type="dcterms:W3CDTF">2010-05-14T17:54:00Z</dcterms:modified>
</cp:coreProperties>
</file>