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E5F" w:rsidRPr="009760FC" w:rsidRDefault="00D46231" w:rsidP="00691823">
      <w:pPr>
        <w:spacing w:after="0" w:line="240" w:lineRule="auto"/>
        <w:jc w:val="center"/>
        <w:rPr>
          <w:rFonts w:ascii="Times New Roman" w:hAnsi="Times New Roman"/>
          <w:bCs/>
        </w:rPr>
      </w:pPr>
      <w:r>
        <w:rPr>
          <w:noProof/>
          <w:lang w:val="en-US"/>
        </w:rPr>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800100" cy="647065"/>
            <wp:effectExtent l="19050" t="0" r="0" b="0"/>
            <wp:wrapNone/>
            <wp:docPr id="4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8"/>
                    <a:srcRect/>
                    <a:stretch>
                      <a:fillRect/>
                    </a:stretch>
                  </pic:blipFill>
                  <pic:spPr bwMode="auto">
                    <a:xfrm>
                      <a:off x="0" y="0"/>
                      <a:ext cx="800100" cy="647065"/>
                    </a:xfrm>
                    <a:prstGeom prst="rect">
                      <a:avLst/>
                    </a:prstGeom>
                    <a:noFill/>
                  </pic:spPr>
                </pic:pic>
              </a:graphicData>
            </a:graphic>
          </wp:anchor>
        </w:drawing>
      </w:r>
      <w:r>
        <w:rPr>
          <w:noProof/>
          <w:lang w:val="en-US"/>
        </w:rPr>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800100" cy="647065"/>
            <wp:effectExtent l="1905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800100" cy="647065"/>
                    </a:xfrm>
                    <a:prstGeom prst="rect">
                      <a:avLst/>
                    </a:prstGeom>
                    <a:noFill/>
                  </pic:spPr>
                </pic:pic>
              </a:graphicData>
            </a:graphic>
          </wp:anchor>
        </w:drawing>
      </w:r>
      <w:r w:rsidR="00253E5F" w:rsidRPr="009760FC">
        <w:rPr>
          <w:rFonts w:ascii="Times New Roman" w:hAnsi="Times New Roman"/>
          <w:bCs/>
        </w:rPr>
        <w:t>Slovenská technická univerzita v Bratislave</w:t>
      </w:r>
    </w:p>
    <w:p w:rsidR="00253E5F" w:rsidRPr="009760FC" w:rsidRDefault="00253E5F" w:rsidP="00691823">
      <w:pPr>
        <w:spacing w:after="0" w:line="240" w:lineRule="auto"/>
        <w:jc w:val="center"/>
        <w:rPr>
          <w:rFonts w:ascii="Times New Roman" w:hAnsi="Times New Roman"/>
          <w:b/>
          <w:bCs/>
        </w:rPr>
      </w:pPr>
      <w:r w:rsidRPr="009760FC">
        <w:rPr>
          <w:rFonts w:ascii="Times New Roman" w:hAnsi="Times New Roman"/>
          <w:b/>
          <w:bCs/>
        </w:rPr>
        <w:t>Fakulta informatiky a informačných technológií</w:t>
      </w:r>
    </w:p>
    <w:p w:rsidR="00253E5F" w:rsidRPr="009760FC" w:rsidRDefault="00253E5F" w:rsidP="00D555E0">
      <w:pPr>
        <w:pBdr>
          <w:bottom w:val="single" w:sz="12" w:space="1" w:color="auto"/>
        </w:pBdr>
        <w:spacing w:after="60" w:line="240" w:lineRule="auto"/>
        <w:jc w:val="center"/>
        <w:rPr>
          <w:rFonts w:ascii="Times New Roman" w:hAnsi="Times New Roman"/>
          <w:bCs/>
        </w:rPr>
      </w:pPr>
      <w:r w:rsidRPr="009760FC">
        <w:rPr>
          <w:rFonts w:ascii="Times New Roman" w:hAnsi="Times New Roman"/>
          <w:bCs/>
        </w:rPr>
        <w:t>Ilkovičova 3, 812 19 Bratislava</w:t>
      </w:r>
    </w:p>
    <w:p w:rsidR="00253E5F" w:rsidRPr="009760FC" w:rsidRDefault="00253E5F" w:rsidP="00D555E0">
      <w:pPr>
        <w:pBdr>
          <w:bottom w:val="single" w:sz="12" w:space="1" w:color="auto"/>
        </w:pBdr>
        <w:spacing w:after="60" w:line="240" w:lineRule="auto"/>
        <w:jc w:val="center"/>
        <w:rPr>
          <w:rFonts w:ascii="Times New Roman" w:hAnsi="Times New Roman"/>
          <w:bCs/>
        </w:rPr>
      </w:pPr>
    </w:p>
    <w:p w:rsidR="00253E5F" w:rsidRPr="009760FC" w:rsidRDefault="00253E5F" w:rsidP="00D555E0">
      <w:pPr>
        <w:spacing w:line="240" w:lineRule="auto"/>
        <w:jc w:val="center"/>
        <w:rPr>
          <w:rFonts w:ascii="Times New Roman" w:hAnsi="Times New Roman"/>
          <w:bCs/>
        </w:rPr>
      </w:pPr>
    </w:p>
    <w:p w:rsidR="00253E5F" w:rsidRPr="009760FC" w:rsidRDefault="00253E5F" w:rsidP="00D555E0">
      <w:pPr>
        <w:spacing w:after="60" w:line="240" w:lineRule="auto"/>
        <w:jc w:val="center"/>
        <w:rPr>
          <w:rFonts w:ascii="Times New Roman" w:hAnsi="Times New Roman"/>
          <w:bCs/>
        </w:rPr>
      </w:pPr>
    </w:p>
    <w:p w:rsidR="00253E5F" w:rsidRPr="009760FC" w:rsidRDefault="00253E5F" w:rsidP="00D555E0">
      <w:pPr>
        <w:spacing w:line="240" w:lineRule="auto"/>
        <w:rPr>
          <w:rFonts w:ascii="Times New Roman" w:hAnsi="Times New Roman"/>
        </w:rPr>
      </w:pPr>
      <w:r w:rsidRPr="009760FC">
        <w:rPr>
          <w:rFonts w:ascii="Times New Roman" w:hAnsi="Times New Roman"/>
        </w:rPr>
        <w:tab/>
      </w:r>
      <w:r w:rsidRPr="009760FC">
        <w:rPr>
          <w:rFonts w:ascii="Times New Roman" w:hAnsi="Times New Roman"/>
        </w:rPr>
        <w:tab/>
      </w:r>
      <w:r w:rsidRPr="009760FC">
        <w:rPr>
          <w:rFonts w:ascii="Times New Roman" w:hAnsi="Times New Roman"/>
        </w:rPr>
        <w:tab/>
      </w:r>
      <w:r w:rsidRPr="009760FC">
        <w:rPr>
          <w:rFonts w:ascii="Times New Roman" w:hAnsi="Times New Roman"/>
        </w:rPr>
        <w:tab/>
      </w:r>
      <w:r w:rsidRPr="009760FC">
        <w:rPr>
          <w:rFonts w:ascii="Times New Roman" w:hAnsi="Times New Roman"/>
        </w:rPr>
        <w:tab/>
      </w:r>
      <w:r w:rsidRPr="009760FC">
        <w:rPr>
          <w:rFonts w:ascii="Times New Roman" w:hAnsi="Times New Roman"/>
        </w:rPr>
        <w:tab/>
      </w:r>
    </w:p>
    <w:p w:rsidR="00253E5F" w:rsidRPr="009760FC" w:rsidRDefault="00253E5F" w:rsidP="00D555E0">
      <w:pPr>
        <w:spacing w:line="240" w:lineRule="auto"/>
        <w:rPr>
          <w:rFonts w:ascii="Times New Roman" w:hAnsi="Times New Roman"/>
        </w:rPr>
      </w:pPr>
    </w:p>
    <w:p w:rsidR="00253E5F" w:rsidRPr="009760FC" w:rsidRDefault="00253E5F" w:rsidP="00D555E0">
      <w:pPr>
        <w:spacing w:line="240" w:lineRule="auto"/>
        <w:rPr>
          <w:rFonts w:ascii="Times New Roman" w:hAnsi="Times New Roman"/>
        </w:rPr>
      </w:pPr>
    </w:p>
    <w:p w:rsidR="00253E5F" w:rsidRPr="009760FC" w:rsidRDefault="00253E5F" w:rsidP="00D555E0">
      <w:pPr>
        <w:spacing w:line="240" w:lineRule="auto"/>
        <w:rPr>
          <w:rFonts w:ascii="Times New Roman" w:hAnsi="Times New Roman"/>
        </w:rPr>
      </w:pPr>
    </w:p>
    <w:p w:rsidR="00253E5F" w:rsidRPr="009760FC" w:rsidRDefault="00253E5F" w:rsidP="00D555E0">
      <w:pPr>
        <w:spacing w:line="240" w:lineRule="auto"/>
        <w:rPr>
          <w:rFonts w:ascii="Times New Roman" w:hAnsi="Times New Roman"/>
        </w:rPr>
      </w:pPr>
    </w:p>
    <w:p w:rsidR="00253E5F" w:rsidRPr="009760FC" w:rsidRDefault="00253E5F" w:rsidP="00D555E0">
      <w:pPr>
        <w:spacing w:line="240" w:lineRule="auto"/>
        <w:rPr>
          <w:rFonts w:ascii="Times New Roman" w:hAnsi="Times New Roman"/>
        </w:rPr>
      </w:pPr>
    </w:p>
    <w:p w:rsidR="00253E5F" w:rsidRPr="009760FC" w:rsidRDefault="00253E5F" w:rsidP="00D555E0">
      <w:pPr>
        <w:spacing w:line="240" w:lineRule="auto"/>
        <w:rPr>
          <w:rFonts w:ascii="Times New Roman" w:hAnsi="Times New Roman"/>
        </w:rPr>
      </w:pPr>
    </w:p>
    <w:p w:rsidR="00253E5F" w:rsidRPr="009760FC" w:rsidRDefault="00253E5F" w:rsidP="00D555E0">
      <w:pPr>
        <w:spacing w:line="240" w:lineRule="auto"/>
        <w:rPr>
          <w:rFonts w:ascii="Times New Roman" w:hAnsi="Times New Roman"/>
        </w:rPr>
      </w:pPr>
    </w:p>
    <w:p w:rsidR="00253E5F" w:rsidRPr="009760FC" w:rsidRDefault="00253E5F" w:rsidP="00D555E0">
      <w:pPr>
        <w:spacing w:line="240" w:lineRule="auto"/>
        <w:rPr>
          <w:rFonts w:ascii="Times New Roman" w:hAnsi="Times New Roman"/>
        </w:rPr>
      </w:pPr>
    </w:p>
    <w:p w:rsidR="00253E5F" w:rsidRPr="009760FC" w:rsidRDefault="00253E5F" w:rsidP="00D555E0">
      <w:pPr>
        <w:spacing w:line="240" w:lineRule="auto"/>
        <w:jc w:val="center"/>
        <w:rPr>
          <w:rFonts w:ascii="Times New Roman" w:hAnsi="Times New Roman"/>
          <w:b/>
          <w:sz w:val="52"/>
          <w:szCs w:val="52"/>
        </w:rPr>
      </w:pPr>
      <w:r w:rsidRPr="009760FC">
        <w:rPr>
          <w:rFonts w:ascii="Times New Roman" w:hAnsi="Times New Roman"/>
          <w:b/>
          <w:sz w:val="52"/>
          <w:szCs w:val="52"/>
        </w:rPr>
        <w:t>RoboCup 3D</w:t>
      </w:r>
    </w:p>
    <w:p w:rsidR="00253E5F" w:rsidRPr="009760FC" w:rsidRDefault="00253E5F" w:rsidP="00D555E0">
      <w:pPr>
        <w:spacing w:line="240" w:lineRule="auto"/>
        <w:jc w:val="center"/>
        <w:rPr>
          <w:rFonts w:ascii="Times New Roman" w:hAnsi="Times New Roman"/>
          <w:b/>
          <w:i/>
          <w:sz w:val="28"/>
          <w:szCs w:val="28"/>
        </w:rPr>
      </w:pPr>
      <w:r w:rsidRPr="009760FC">
        <w:rPr>
          <w:rFonts w:ascii="Times New Roman" w:hAnsi="Times New Roman"/>
          <w:b/>
          <w:i/>
          <w:sz w:val="28"/>
          <w:szCs w:val="28"/>
        </w:rPr>
        <w:t>Tímový projekt</w:t>
      </w:r>
    </w:p>
    <w:p w:rsidR="00253E5F" w:rsidRPr="009760FC" w:rsidRDefault="00253E5F" w:rsidP="00D555E0">
      <w:pPr>
        <w:spacing w:line="240" w:lineRule="auto"/>
        <w:jc w:val="center"/>
        <w:rPr>
          <w:rFonts w:ascii="Times New Roman" w:hAnsi="Times New Roman"/>
          <w:b/>
          <w:i/>
          <w:sz w:val="28"/>
          <w:szCs w:val="28"/>
        </w:rPr>
      </w:pPr>
    </w:p>
    <w:p w:rsidR="00253E5F" w:rsidRPr="009760FC" w:rsidRDefault="00253E5F" w:rsidP="00D555E0">
      <w:pPr>
        <w:spacing w:line="240" w:lineRule="auto"/>
        <w:jc w:val="center"/>
        <w:rPr>
          <w:rFonts w:ascii="Times New Roman" w:hAnsi="Times New Roman"/>
          <w:b/>
          <w:i/>
          <w:sz w:val="28"/>
          <w:szCs w:val="28"/>
        </w:rPr>
      </w:pPr>
    </w:p>
    <w:p w:rsidR="00253E5F" w:rsidRPr="009760FC" w:rsidRDefault="00253E5F" w:rsidP="00691823">
      <w:pPr>
        <w:spacing w:after="0" w:line="360" w:lineRule="auto"/>
        <w:rPr>
          <w:rFonts w:ascii="Times New Roman" w:hAnsi="Times New Roman"/>
        </w:rPr>
      </w:pPr>
      <w:r w:rsidRPr="009760FC">
        <w:rPr>
          <w:rFonts w:ascii="Times New Roman" w:hAnsi="Times New Roman"/>
        </w:rPr>
        <w:t xml:space="preserve">Autori: </w:t>
      </w:r>
      <w:r w:rsidRPr="009760FC">
        <w:rPr>
          <w:rFonts w:ascii="Times New Roman" w:hAnsi="Times New Roman"/>
        </w:rPr>
        <w:tab/>
        <w:t xml:space="preserve">   </w:t>
      </w:r>
      <w:r w:rsidRPr="009760FC">
        <w:rPr>
          <w:rFonts w:ascii="Times New Roman" w:hAnsi="Times New Roman"/>
        </w:rPr>
        <w:tab/>
        <w:t xml:space="preserve">     Bc. Zdenko Capík</w:t>
      </w:r>
    </w:p>
    <w:p w:rsidR="00253E5F" w:rsidRPr="009760FC" w:rsidRDefault="00253E5F" w:rsidP="00691823">
      <w:pPr>
        <w:spacing w:after="0" w:line="360" w:lineRule="auto"/>
        <w:rPr>
          <w:rFonts w:ascii="Times New Roman" w:hAnsi="Times New Roman"/>
        </w:rPr>
      </w:pPr>
      <w:r w:rsidRPr="009760FC">
        <w:rPr>
          <w:rFonts w:ascii="Times New Roman" w:hAnsi="Times New Roman"/>
        </w:rPr>
        <w:tab/>
      </w:r>
      <w:r w:rsidRPr="009760FC">
        <w:rPr>
          <w:rFonts w:ascii="Times New Roman" w:hAnsi="Times New Roman"/>
        </w:rPr>
        <w:tab/>
        <w:t xml:space="preserve">     Bc. Peter Ertl</w:t>
      </w:r>
    </w:p>
    <w:p w:rsidR="00253E5F" w:rsidRPr="009760FC" w:rsidRDefault="00253E5F" w:rsidP="00691823">
      <w:pPr>
        <w:spacing w:after="0" w:line="360" w:lineRule="auto"/>
        <w:rPr>
          <w:rFonts w:ascii="Times New Roman" w:hAnsi="Times New Roman"/>
        </w:rPr>
      </w:pPr>
      <w:r w:rsidRPr="009760FC">
        <w:rPr>
          <w:rFonts w:ascii="Times New Roman" w:hAnsi="Times New Roman"/>
        </w:rPr>
        <w:tab/>
      </w:r>
      <w:r w:rsidRPr="009760FC">
        <w:rPr>
          <w:rFonts w:ascii="Times New Roman" w:hAnsi="Times New Roman"/>
        </w:rPr>
        <w:tab/>
        <w:t xml:space="preserve">     Bc. Michal Fojtík</w:t>
      </w:r>
    </w:p>
    <w:p w:rsidR="00253E5F" w:rsidRPr="009760FC" w:rsidRDefault="00253E5F" w:rsidP="00691823">
      <w:pPr>
        <w:spacing w:after="0" w:line="360" w:lineRule="auto"/>
        <w:rPr>
          <w:rFonts w:ascii="Times New Roman" w:hAnsi="Times New Roman"/>
        </w:rPr>
      </w:pPr>
      <w:r w:rsidRPr="009760FC">
        <w:rPr>
          <w:rFonts w:ascii="Times New Roman" w:hAnsi="Times New Roman"/>
        </w:rPr>
        <w:tab/>
      </w:r>
      <w:r w:rsidRPr="009760FC">
        <w:rPr>
          <w:rFonts w:ascii="Times New Roman" w:hAnsi="Times New Roman"/>
        </w:rPr>
        <w:tab/>
        <w:t xml:space="preserve">     Bc. Róbert Godány</w:t>
      </w:r>
    </w:p>
    <w:p w:rsidR="00253E5F" w:rsidRPr="009760FC" w:rsidRDefault="00253E5F" w:rsidP="00691823">
      <w:pPr>
        <w:spacing w:after="0" w:line="360" w:lineRule="auto"/>
        <w:rPr>
          <w:rFonts w:ascii="Times New Roman" w:hAnsi="Times New Roman"/>
        </w:rPr>
      </w:pPr>
      <w:r w:rsidRPr="009760FC">
        <w:rPr>
          <w:rFonts w:ascii="Times New Roman" w:hAnsi="Times New Roman"/>
        </w:rPr>
        <w:tab/>
      </w:r>
      <w:r w:rsidRPr="009760FC">
        <w:rPr>
          <w:rFonts w:ascii="Times New Roman" w:hAnsi="Times New Roman"/>
        </w:rPr>
        <w:tab/>
        <w:t xml:space="preserve">     Bc. Miroslav Hetteš</w:t>
      </w:r>
    </w:p>
    <w:p w:rsidR="00253E5F" w:rsidRPr="009760FC" w:rsidRDefault="00253E5F" w:rsidP="00691823">
      <w:pPr>
        <w:spacing w:after="0" w:line="360" w:lineRule="auto"/>
        <w:rPr>
          <w:rFonts w:ascii="Times New Roman" w:hAnsi="Times New Roman"/>
        </w:rPr>
      </w:pPr>
      <w:r w:rsidRPr="009760FC">
        <w:rPr>
          <w:rFonts w:ascii="Times New Roman" w:hAnsi="Times New Roman"/>
        </w:rPr>
        <w:tab/>
      </w:r>
      <w:r w:rsidRPr="009760FC">
        <w:rPr>
          <w:rFonts w:ascii="Times New Roman" w:hAnsi="Times New Roman"/>
        </w:rPr>
        <w:tab/>
        <w:t xml:space="preserve">     Bc. Marek Hruška</w:t>
      </w:r>
    </w:p>
    <w:p w:rsidR="00253E5F" w:rsidRPr="009760FC" w:rsidRDefault="00253E5F" w:rsidP="00691823">
      <w:pPr>
        <w:spacing w:after="0" w:line="360" w:lineRule="auto"/>
        <w:rPr>
          <w:rFonts w:ascii="Times New Roman" w:hAnsi="Times New Roman"/>
        </w:rPr>
      </w:pPr>
      <w:r w:rsidRPr="009760FC">
        <w:rPr>
          <w:rFonts w:ascii="Times New Roman" w:hAnsi="Times New Roman"/>
        </w:rPr>
        <w:tab/>
      </w:r>
      <w:r w:rsidRPr="009760FC">
        <w:rPr>
          <w:rFonts w:ascii="Times New Roman" w:hAnsi="Times New Roman"/>
        </w:rPr>
        <w:tab/>
        <w:t xml:space="preserve">     Bc. Ján Kováč</w:t>
      </w:r>
    </w:p>
    <w:p w:rsidR="00253E5F" w:rsidRPr="009760FC" w:rsidRDefault="00253E5F" w:rsidP="00691823">
      <w:pPr>
        <w:spacing w:after="0" w:line="360" w:lineRule="auto"/>
        <w:rPr>
          <w:rFonts w:ascii="Times New Roman" w:hAnsi="Times New Roman"/>
        </w:rPr>
      </w:pPr>
    </w:p>
    <w:p w:rsidR="00253E5F" w:rsidRPr="009760FC" w:rsidRDefault="00253E5F" w:rsidP="00691823">
      <w:pPr>
        <w:spacing w:after="0" w:line="360" w:lineRule="auto"/>
        <w:rPr>
          <w:rFonts w:ascii="Times New Roman" w:hAnsi="Times New Roman"/>
        </w:rPr>
      </w:pPr>
      <w:r w:rsidRPr="009760FC">
        <w:rPr>
          <w:rFonts w:ascii="Times New Roman" w:hAnsi="Times New Roman"/>
        </w:rPr>
        <w:t>Tím:</w:t>
      </w:r>
      <w:r w:rsidRPr="009760FC">
        <w:rPr>
          <w:rFonts w:ascii="Times New Roman" w:hAnsi="Times New Roman"/>
        </w:rPr>
        <w:tab/>
      </w:r>
      <w:r w:rsidRPr="009760FC">
        <w:rPr>
          <w:rFonts w:ascii="Times New Roman" w:hAnsi="Times New Roman"/>
        </w:rPr>
        <w:tab/>
        <w:t xml:space="preserve">     Robokopy (tím č. 15)</w:t>
      </w:r>
    </w:p>
    <w:p w:rsidR="00253E5F" w:rsidRPr="009760FC" w:rsidRDefault="00253E5F" w:rsidP="00691823">
      <w:pPr>
        <w:spacing w:after="0" w:line="360" w:lineRule="auto"/>
        <w:rPr>
          <w:rFonts w:ascii="Times New Roman" w:hAnsi="Times New Roman"/>
        </w:rPr>
      </w:pPr>
    </w:p>
    <w:p w:rsidR="00253E5F" w:rsidRPr="009760FC" w:rsidRDefault="00253E5F" w:rsidP="00691823">
      <w:pPr>
        <w:tabs>
          <w:tab w:val="left" w:pos="1701"/>
        </w:tabs>
        <w:spacing w:after="0" w:line="360" w:lineRule="auto"/>
        <w:rPr>
          <w:rFonts w:ascii="Times New Roman" w:hAnsi="Times New Roman"/>
        </w:rPr>
      </w:pPr>
      <w:r w:rsidRPr="009760FC">
        <w:rPr>
          <w:rFonts w:ascii="Times New Roman" w:hAnsi="Times New Roman"/>
        </w:rPr>
        <w:t>Študijný odbor:     Softvérové inžinierstvo</w:t>
      </w:r>
    </w:p>
    <w:p w:rsidR="00253E5F" w:rsidRPr="009760FC" w:rsidRDefault="00253E5F" w:rsidP="00691823">
      <w:pPr>
        <w:spacing w:after="0" w:line="360" w:lineRule="auto"/>
        <w:rPr>
          <w:rFonts w:ascii="Times New Roman" w:hAnsi="Times New Roman"/>
        </w:rPr>
      </w:pPr>
    </w:p>
    <w:p w:rsidR="00253E5F" w:rsidRPr="009760FC" w:rsidRDefault="00253E5F" w:rsidP="00691823">
      <w:pPr>
        <w:tabs>
          <w:tab w:val="left" w:pos="1701"/>
        </w:tabs>
        <w:spacing w:after="0" w:line="360" w:lineRule="auto"/>
        <w:rPr>
          <w:rFonts w:ascii="Times New Roman" w:hAnsi="Times New Roman"/>
        </w:rPr>
      </w:pPr>
      <w:r w:rsidRPr="009760FC">
        <w:rPr>
          <w:rFonts w:ascii="Times New Roman" w:hAnsi="Times New Roman"/>
        </w:rPr>
        <w:t>Akademický rok:  2009/2010</w:t>
      </w:r>
    </w:p>
    <w:p w:rsidR="00253E5F" w:rsidRPr="009760FC" w:rsidRDefault="00253E5F" w:rsidP="00691823">
      <w:pPr>
        <w:spacing w:after="0" w:line="360" w:lineRule="auto"/>
        <w:rPr>
          <w:rFonts w:ascii="Times New Roman" w:hAnsi="Times New Roman"/>
        </w:rPr>
      </w:pPr>
    </w:p>
    <w:p w:rsidR="00253E5F" w:rsidRPr="009760FC" w:rsidRDefault="00253E5F" w:rsidP="00691823">
      <w:pPr>
        <w:spacing w:after="0" w:line="360" w:lineRule="auto"/>
        <w:rPr>
          <w:rFonts w:ascii="Times New Roman" w:hAnsi="Times New Roman"/>
        </w:rPr>
      </w:pPr>
      <w:r w:rsidRPr="009760FC">
        <w:rPr>
          <w:rFonts w:ascii="Times New Roman" w:hAnsi="Times New Roman"/>
        </w:rPr>
        <w:t xml:space="preserve">Vedúci tímu: </w:t>
      </w:r>
      <w:r w:rsidRPr="009760FC">
        <w:rPr>
          <w:rFonts w:ascii="Times New Roman" w:hAnsi="Times New Roman"/>
        </w:rPr>
        <w:tab/>
        <w:t xml:space="preserve">     Ing. Marián Lekavý, PhD.</w:t>
      </w:r>
    </w:p>
    <w:p w:rsidR="00253E5F" w:rsidRPr="009760FC" w:rsidRDefault="00253E5F" w:rsidP="00626784">
      <w:pPr>
        <w:pStyle w:val="Hlavikaobsahu"/>
        <w:numPr>
          <w:ilvl w:val="0"/>
          <w:numId w:val="0"/>
        </w:numPr>
        <w:jc w:val="center"/>
        <w:rPr>
          <w:rFonts w:ascii="Times New Roman" w:hAnsi="Times New Roman"/>
        </w:rPr>
      </w:pPr>
      <w:r w:rsidRPr="009760FC">
        <w:rPr>
          <w:color w:val="auto"/>
          <w:sz w:val="36"/>
          <w:szCs w:val="36"/>
        </w:rPr>
        <w:lastRenderedPageBreak/>
        <w:t>Obsah</w:t>
      </w:r>
    </w:p>
    <w:p w:rsidR="00DD3F80" w:rsidRDefault="001474B8">
      <w:pPr>
        <w:pStyle w:val="Obsah1"/>
        <w:tabs>
          <w:tab w:val="left" w:pos="440"/>
          <w:tab w:val="right" w:leader="dot" w:pos="9016"/>
        </w:tabs>
        <w:rPr>
          <w:rFonts w:asciiTheme="minorHAnsi" w:eastAsiaTheme="minorEastAsia" w:hAnsiTheme="minorHAnsi" w:cstheme="minorBidi"/>
          <w:noProof/>
          <w:lang w:val="en-US"/>
        </w:rPr>
      </w:pPr>
      <w:r w:rsidRPr="009760FC">
        <w:rPr>
          <w:rFonts w:ascii="Times New Roman" w:hAnsi="Times New Roman"/>
        </w:rPr>
        <w:fldChar w:fldCharType="begin"/>
      </w:r>
      <w:r w:rsidR="00253E5F" w:rsidRPr="009760FC">
        <w:rPr>
          <w:rFonts w:ascii="Times New Roman" w:hAnsi="Times New Roman"/>
        </w:rPr>
        <w:instrText xml:space="preserve"> TOC \o "1-3" \h \z \u </w:instrText>
      </w:r>
      <w:r w:rsidRPr="009760FC">
        <w:rPr>
          <w:rFonts w:ascii="Times New Roman" w:hAnsi="Times New Roman"/>
        </w:rPr>
        <w:fldChar w:fldCharType="separate"/>
      </w:r>
      <w:hyperlink w:anchor="_Toc245198874" w:history="1">
        <w:r w:rsidR="00DD3F80" w:rsidRPr="00C435FA">
          <w:rPr>
            <w:rStyle w:val="Hypertextovprepojenie"/>
            <w:noProof/>
          </w:rPr>
          <w:t>1</w:t>
        </w:r>
        <w:r w:rsidR="00DD3F80">
          <w:rPr>
            <w:rFonts w:asciiTheme="minorHAnsi" w:eastAsiaTheme="minorEastAsia" w:hAnsiTheme="minorHAnsi" w:cstheme="minorBidi"/>
            <w:noProof/>
            <w:lang w:val="en-US"/>
          </w:rPr>
          <w:tab/>
        </w:r>
        <w:r w:rsidR="00DD3F80" w:rsidRPr="00C435FA">
          <w:rPr>
            <w:rStyle w:val="Hypertextovprepojenie"/>
            <w:noProof/>
          </w:rPr>
          <w:t>ÚVOD</w:t>
        </w:r>
        <w:r w:rsidR="00DD3F80">
          <w:rPr>
            <w:noProof/>
            <w:webHidden/>
          </w:rPr>
          <w:tab/>
        </w:r>
        <w:r w:rsidR="00DD3F80">
          <w:rPr>
            <w:noProof/>
            <w:webHidden/>
          </w:rPr>
          <w:fldChar w:fldCharType="begin"/>
        </w:r>
        <w:r w:rsidR="00DD3F80">
          <w:rPr>
            <w:noProof/>
            <w:webHidden/>
          </w:rPr>
          <w:instrText xml:space="preserve"> PAGEREF _Toc245198874 \h </w:instrText>
        </w:r>
        <w:r w:rsidR="00DD3F80">
          <w:rPr>
            <w:noProof/>
            <w:webHidden/>
          </w:rPr>
        </w:r>
        <w:r w:rsidR="00DD3F80">
          <w:rPr>
            <w:noProof/>
            <w:webHidden/>
          </w:rPr>
          <w:fldChar w:fldCharType="separate"/>
        </w:r>
        <w:r w:rsidR="004023F8">
          <w:rPr>
            <w:noProof/>
            <w:webHidden/>
          </w:rPr>
          <w:t>1</w:t>
        </w:r>
        <w:r w:rsidR="00DD3F80">
          <w:rPr>
            <w:noProof/>
            <w:webHidden/>
          </w:rPr>
          <w:fldChar w:fldCharType="end"/>
        </w:r>
      </w:hyperlink>
    </w:p>
    <w:p w:rsidR="00DD3F80" w:rsidRDefault="00DD3F80">
      <w:pPr>
        <w:pStyle w:val="Obsah1"/>
        <w:tabs>
          <w:tab w:val="left" w:pos="440"/>
          <w:tab w:val="right" w:leader="dot" w:pos="9016"/>
        </w:tabs>
        <w:rPr>
          <w:rFonts w:asciiTheme="minorHAnsi" w:eastAsiaTheme="minorEastAsia" w:hAnsiTheme="minorHAnsi" w:cstheme="minorBidi"/>
          <w:noProof/>
          <w:lang w:val="en-US"/>
        </w:rPr>
      </w:pPr>
      <w:hyperlink w:anchor="_Toc245198875" w:history="1">
        <w:r w:rsidRPr="00C435FA">
          <w:rPr>
            <w:rStyle w:val="Hypertextovprepojenie"/>
            <w:noProof/>
          </w:rPr>
          <w:t>2</w:t>
        </w:r>
        <w:r>
          <w:rPr>
            <w:rFonts w:asciiTheme="minorHAnsi" w:eastAsiaTheme="minorEastAsia" w:hAnsiTheme="minorHAnsi" w:cstheme="minorBidi"/>
            <w:noProof/>
            <w:lang w:val="en-US"/>
          </w:rPr>
          <w:tab/>
        </w:r>
        <w:r w:rsidRPr="00C435FA">
          <w:rPr>
            <w:rStyle w:val="Hypertextovprepojenie"/>
            <w:noProof/>
          </w:rPr>
          <w:t>ŠPRINTY</w:t>
        </w:r>
        <w:r>
          <w:rPr>
            <w:noProof/>
            <w:webHidden/>
          </w:rPr>
          <w:tab/>
        </w:r>
        <w:r>
          <w:rPr>
            <w:noProof/>
            <w:webHidden/>
          </w:rPr>
          <w:fldChar w:fldCharType="begin"/>
        </w:r>
        <w:r>
          <w:rPr>
            <w:noProof/>
            <w:webHidden/>
          </w:rPr>
          <w:instrText xml:space="preserve"> PAGEREF _Toc245198875 \h </w:instrText>
        </w:r>
        <w:r>
          <w:rPr>
            <w:noProof/>
            <w:webHidden/>
          </w:rPr>
        </w:r>
        <w:r>
          <w:rPr>
            <w:noProof/>
            <w:webHidden/>
          </w:rPr>
          <w:fldChar w:fldCharType="separate"/>
        </w:r>
        <w:r w:rsidR="004023F8">
          <w:rPr>
            <w:noProof/>
            <w:webHidden/>
          </w:rPr>
          <w:t>2</w:t>
        </w:r>
        <w:r>
          <w:rPr>
            <w:noProof/>
            <w:webHidden/>
          </w:rPr>
          <w:fldChar w:fldCharType="end"/>
        </w:r>
      </w:hyperlink>
    </w:p>
    <w:p w:rsidR="00DD3F80" w:rsidRDefault="00DD3F80">
      <w:pPr>
        <w:pStyle w:val="Obsah2"/>
        <w:tabs>
          <w:tab w:val="left" w:pos="880"/>
          <w:tab w:val="right" w:leader="dot" w:pos="9016"/>
        </w:tabs>
        <w:rPr>
          <w:rFonts w:asciiTheme="minorHAnsi" w:eastAsiaTheme="minorEastAsia" w:hAnsiTheme="minorHAnsi" w:cstheme="minorBidi"/>
          <w:noProof/>
          <w:lang w:val="en-US"/>
        </w:rPr>
      </w:pPr>
      <w:hyperlink w:anchor="_Toc245198876" w:history="1">
        <w:r w:rsidRPr="00C435FA">
          <w:rPr>
            <w:rStyle w:val="Hypertextovprepojenie"/>
            <w:noProof/>
          </w:rPr>
          <w:t>2.1</w:t>
        </w:r>
        <w:r>
          <w:rPr>
            <w:rFonts w:asciiTheme="minorHAnsi" w:eastAsiaTheme="minorEastAsia" w:hAnsiTheme="minorHAnsi" w:cstheme="minorBidi"/>
            <w:noProof/>
            <w:lang w:val="en-US"/>
          </w:rPr>
          <w:tab/>
        </w:r>
        <w:r w:rsidRPr="00C435FA">
          <w:rPr>
            <w:rStyle w:val="Hypertextovprepojenie"/>
            <w:noProof/>
          </w:rPr>
          <w:t>Šprint č. 1</w:t>
        </w:r>
        <w:r>
          <w:rPr>
            <w:noProof/>
            <w:webHidden/>
          </w:rPr>
          <w:tab/>
        </w:r>
        <w:r>
          <w:rPr>
            <w:noProof/>
            <w:webHidden/>
          </w:rPr>
          <w:fldChar w:fldCharType="begin"/>
        </w:r>
        <w:r>
          <w:rPr>
            <w:noProof/>
            <w:webHidden/>
          </w:rPr>
          <w:instrText xml:space="preserve"> PAGEREF _Toc245198876 \h </w:instrText>
        </w:r>
        <w:r>
          <w:rPr>
            <w:noProof/>
            <w:webHidden/>
          </w:rPr>
        </w:r>
        <w:r>
          <w:rPr>
            <w:noProof/>
            <w:webHidden/>
          </w:rPr>
          <w:fldChar w:fldCharType="separate"/>
        </w:r>
        <w:r w:rsidR="004023F8">
          <w:rPr>
            <w:noProof/>
            <w:webHidden/>
          </w:rPr>
          <w:t>2</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77" w:history="1">
        <w:r w:rsidRPr="00C435FA">
          <w:rPr>
            <w:rStyle w:val="Hypertextovprepojenie"/>
            <w:iCs/>
            <w:noProof/>
          </w:rPr>
          <w:t>2.1.1</w:t>
        </w:r>
        <w:r>
          <w:rPr>
            <w:rFonts w:asciiTheme="minorHAnsi" w:eastAsiaTheme="minorEastAsia" w:hAnsiTheme="minorHAnsi" w:cstheme="minorBidi"/>
            <w:noProof/>
            <w:lang w:val="en-US"/>
          </w:rPr>
          <w:tab/>
        </w:r>
        <w:r w:rsidRPr="00C435FA">
          <w:rPr>
            <w:rStyle w:val="Hypertextovprepojenie"/>
            <w:iCs/>
            <w:noProof/>
          </w:rPr>
          <w:t>Analýza štruktúry zdrojových kódov</w:t>
        </w:r>
        <w:r>
          <w:rPr>
            <w:noProof/>
            <w:webHidden/>
          </w:rPr>
          <w:tab/>
        </w:r>
        <w:r>
          <w:rPr>
            <w:noProof/>
            <w:webHidden/>
          </w:rPr>
          <w:fldChar w:fldCharType="begin"/>
        </w:r>
        <w:r>
          <w:rPr>
            <w:noProof/>
            <w:webHidden/>
          </w:rPr>
          <w:instrText xml:space="preserve"> PAGEREF _Toc245198877 \h </w:instrText>
        </w:r>
        <w:r>
          <w:rPr>
            <w:noProof/>
            <w:webHidden/>
          </w:rPr>
        </w:r>
        <w:r>
          <w:rPr>
            <w:noProof/>
            <w:webHidden/>
          </w:rPr>
          <w:fldChar w:fldCharType="separate"/>
        </w:r>
        <w:r w:rsidR="004023F8">
          <w:rPr>
            <w:noProof/>
            <w:webHidden/>
          </w:rPr>
          <w:t>2</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78" w:history="1">
        <w:r w:rsidRPr="00C435FA">
          <w:rPr>
            <w:rStyle w:val="Hypertextovprepojenie"/>
            <w:iCs/>
            <w:noProof/>
          </w:rPr>
          <w:t>2.1.2</w:t>
        </w:r>
        <w:r>
          <w:rPr>
            <w:rFonts w:asciiTheme="minorHAnsi" w:eastAsiaTheme="minorEastAsia" w:hAnsiTheme="minorHAnsi" w:cstheme="minorBidi"/>
            <w:noProof/>
            <w:lang w:val="en-US"/>
          </w:rPr>
          <w:tab/>
        </w:r>
        <w:r w:rsidRPr="00C435FA">
          <w:rPr>
            <w:rStyle w:val="Hypertextovprepojenie"/>
            <w:iCs/>
            <w:noProof/>
          </w:rPr>
          <w:t>Nástroje pre podporu projektu</w:t>
        </w:r>
        <w:r>
          <w:rPr>
            <w:noProof/>
            <w:webHidden/>
          </w:rPr>
          <w:tab/>
        </w:r>
        <w:r>
          <w:rPr>
            <w:noProof/>
            <w:webHidden/>
          </w:rPr>
          <w:fldChar w:fldCharType="begin"/>
        </w:r>
        <w:r>
          <w:rPr>
            <w:noProof/>
            <w:webHidden/>
          </w:rPr>
          <w:instrText xml:space="preserve"> PAGEREF _Toc245198878 \h </w:instrText>
        </w:r>
        <w:r>
          <w:rPr>
            <w:noProof/>
            <w:webHidden/>
          </w:rPr>
        </w:r>
        <w:r>
          <w:rPr>
            <w:noProof/>
            <w:webHidden/>
          </w:rPr>
          <w:fldChar w:fldCharType="separate"/>
        </w:r>
        <w:r w:rsidR="004023F8">
          <w:rPr>
            <w:noProof/>
            <w:webHidden/>
          </w:rPr>
          <w:t>9</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79" w:history="1">
        <w:r w:rsidRPr="00C435FA">
          <w:rPr>
            <w:rStyle w:val="Hypertextovprepojenie"/>
            <w:iCs/>
            <w:noProof/>
          </w:rPr>
          <w:t>2.1.3</w:t>
        </w:r>
        <w:r>
          <w:rPr>
            <w:rFonts w:asciiTheme="minorHAnsi" w:eastAsiaTheme="minorEastAsia" w:hAnsiTheme="minorHAnsi" w:cstheme="minorBidi"/>
            <w:noProof/>
            <w:lang w:val="en-US"/>
          </w:rPr>
          <w:tab/>
        </w:r>
        <w:r w:rsidRPr="00C435FA">
          <w:rPr>
            <w:rStyle w:val="Hypertextovprepojenie"/>
            <w:iCs/>
            <w:noProof/>
          </w:rPr>
          <w:t>Oživenie hráča, inštalácia v tíme</w:t>
        </w:r>
        <w:r>
          <w:rPr>
            <w:noProof/>
            <w:webHidden/>
          </w:rPr>
          <w:tab/>
        </w:r>
        <w:r>
          <w:rPr>
            <w:noProof/>
            <w:webHidden/>
          </w:rPr>
          <w:fldChar w:fldCharType="begin"/>
        </w:r>
        <w:r>
          <w:rPr>
            <w:noProof/>
            <w:webHidden/>
          </w:rPr>
          <w:instrText xml:space="preserve"> PAGEREF _Toc245198879 \h </w:instrText>
        </w:r>
        <w:r>
          <w:rPr>
            <w:noProof/>
            <w:webHidden/>
          </w:rPr>
        </w:r>
        <w:r>
          <w:rPr>
            <w:noProof/>
            <w:webHidden/>
          </w:rPr>
          <w:fldChar w:fldCharType="separate"/>
        </w:r>
        <w:r w:rsidR="004023F8">
          <w:rPr>
            <w:noProof/>
            <w:webHidden/>
          </w:rPr>
          <w:t>9</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0" w:history="1">
        <w:r w:rsidRPr="00C435FA">
          <w:rPr>
            <w:rStyle w:val="Hypertextovprepojenie"/>
            <w:noProof/>
          </w:rPr>
          <w:t>2.1.4</w:t>
        </w:r>
        <w:r>
          <w:rPr>
            <w:rFonts w:asciiTheme="minorHAnsi" w:eastAsiaTheme="minorEastAsia" w:hAnsiTheme="minorHAnsi" w:cstheme="minorBidi"/>
            <w:noProof/>
            <w:lang w:val="en-US"/>
          </w:rPr>
          <w:tab/>
        </w:r>
        <w:r w:rsidRPr="00C435FA">
          <w:rPr>
            <w:rStyle w:val="Hypertextovprepojenie"/>
            <w:noProof/>
          </w:rPr>
          <w:t>Oživenie testovacieho frameworku</w:t>
        </w:r>
        <w:r>
          <w:rPr>
            <w:noProof/>
            <w:webHidden/>
          </w:rPr>
          <w:tab/>
        </w:r>
        <w:r>
          <w:rPr>
            <w:noProof/>
            <w:webHidden/>
          </w:rPr>
          <w:fldChar w:fldCharType="begin"/>
        </w:r>
        <w:r>
          <w:rPr>
            <w:noProof/>
            <w:webHidden/>
          </w:rPr>
          <w:instrText xml:space="preserve"> PAGEREF _Toc245198880 \h </w:instrText>
        </w:r>
        <w:r>
          <w:rPr>
            <w:noProof/>
            <w:webHidden/>
          </w:rPr>
        </w:r>
        <w:r>
          <w:rPr>
            <w:noProof/>
            <w:webHidden/>
          </w:rPr>
          <w:fldChar w:fldCharType="separate"/>
        </w:r>
        <w:r w:rsidR="004023F8">
          <w:rPr>
            <w:noProof/>
            <w:webHidden/>
          </w:rPr>
          <w:t>10</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1" w:history="1">
        <w:r w:rsidRPr="00C435FA">
          <w:rPr>
            <w:rStyle w:val="Hypertextovprepojenie"/>
            <w:noProof/>
          </w:rPr>
          <w:t>2.1.5</w:t>
        </w:r>
        <w:r>
          <w:rPr>
            <w:rFonts w:asciiTheme="minorHAnsi" w:eastAsiaTheme="minorEastAsia" w:hAnsiTheme="minorHAnsi" w:cstheme="minorBidi"/>
            <w:noProof/>
            <w:lang w:val="en-US"/>
          </w:rPr>
          <w:tab/>
        </w:r>
        <w:r w:rsidRPr="00C435FA">
          <w:rPr>
            <w:rStyle w:val="Hypertextovprepojenie"/>
            <w:noProof/>
          </w:rPr>
          <w:t>Založenie dokumentácie</w:t>
        </w:r>
        <w:r>
          <w:rPr>
            <w:noProof/>
            <w:webHidden/>
          </w:rPr>
          <w:tab/>
        </w:r>
        <w:r>
          <w:rPr>
            <w:noProof/>
            <w:webHidden/>
          </w:rPr>
          <w:fldChar w:fldCharType="begin"/>
        </w:r>
        <w:r>
          <w:rPr>
            <w:noProof/>
            <w:webHidden/>
          </w:rPr>
          <w:instrText xml:space="preserve"> PAGEREF _Toc245198881 \h </w:instrText>
        </w:r>
        <w:r>
          <w:rPr>
            <w:noProof/>
            <w:webHidden/>
          </w:rPr>
        </w:r>
        <w:r>
          <w:rPr>
            <w:noProof/>
            <w:webHidden/>
          </w:rPr>
          <w:fldChar w:fldCharType="separate"/>
        </w:r>
        <w:r w:rsidR="004023F8">
          <w:rPr>
            <w:noProof/>
            <w:webHidden/>
          </w:rPr>
          <w:t>10</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2" w:history="1">
        <w:r w:rsidRPr="00C435FA">
          <w:rPr>
            <w:rStyle w:val="Hypertextovprepojenie"/>
            <w:noProof/>
          </w:rPr>
          <w:t>2.1.6</w:t>
        </w:r>
        <w:r>
          <w:rPr>
            <w:rFonts w:asciiTheme="minorHAnsi" w:eastAsiaTheme="minorEastAsia" w:hAnsiTheme="minorHAnsi" w:cstheme="minorBidi"/>
            <w:noProof/>
            <w:lang w:val="en-US"/>
          </w:rPr>
          <w:tab/>
        </w:r>
        <w:r w:rsidRPr="00C435FA">
          <w:rPr>
            <w:rStyle w:val="Hypertextovprepojenie"/>
            <w:noProof/>
          </w:rPr>
          <w:t>Nástroje pre podporu projektu</w:t>
        </w:r>
        <w:r>
          <w:rPr>
            <w:noProof/>
            <w:webHidden/>
          </w:rPr>
          <w:tab/>
        </w:r>
        <w:r>
          <w:rPr>
            <w:noProof/>
            <w:webHidden/>
          </w:rPr>
          <w:fldChar w:fldCharType="begin"/>
        </w:r>
        <w:r>
          <w:rPr>
            <w:noProof/>
            <w:webHidden/>
          </w:rPr>
          <w:instrText xml:space="preserve"> PAGEREF _Toc245198882 \h </w:instrText>
        </w:r>
        <w:r>
          <w:rPr>
            <w:noProof/>
            <w:webHidden/>
          </w:rPr>
        </w:r>
        <w:r>
          <w:rPr>
            <w:noProof/>
            <w:webHidden/>
          </w:rPr>
          <w:fldChar w:fldCharType="separate"/>
        </w:r>
        <w:r w:rsidR="004023F8">
          <w:rPr>
            <w:noProof/>
            <w:webHidden/>
          </w:rPr>
          <w:t>10</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3" w:history="1">
        <w:r w:rsidRPr="00C435FA">
          <w:rPr>
            <w:rStyle w:val="Hypertextovprepojenie"/>
            <w:noProof/>
          </w:rPr>
          <w:t>2.1.7</w:t>
        </w:r>
        <w:r>
          <w:rPr>
            <w:rFonts w:asciiTheme="minorHAnsi" w:eastAsiaTheme="minorEastAsia" w:hAnsiTheme="minorHAnsi" w:cstheme="minorBidi"/>
            <w:noProof/>
            <w:lang w:val="en-US"/>
          </w:rPr>
          <w:tab/>
        </w:r>
        <w:r w:rsidRPr="00C435FA">
          <w:rPr>
            <w:rStyle w:val="Hypertextovprepojenie"/>
            <w:noProof/>
          </w:rPr>
          <w:t>Založenie webovej stránky tímu</w:t>
        </w:r>
        <w:r>
          <w:rPr>
            <w:noProof/>
            <w:webHidden/>
          </w:rPr>
          <w:tab/>
        </w:r>
        <w:r>
          <w:rPr>
            <w:noProof/>
            <w:webHidden/>
          </w:rPr>
          <w:fldChar w:fldCharType="begin"/>
        </w:r>
        <w:r>
          <w:rPr>
            <w:noProof/>
            <w:webHidden/>
          </w:rPr>
          <w:instrText xml:space="preserve"> PAGEREF _Toc245198883 \h </w:instrText>
        </w:r>
        <w:r>
          <w:rPr>
            <w:noProof/>
            <w:webHidden/>
          </w:rPr>
        </w:r>
        <w:r>
          <w:rPr>
            <w:noProof/>
            <w:webHidden/>
          </w:rPr>
          <w:fldChar w:fldCharType="separate"/>
        </w:r>
        <w:r w:rsidR="004023F8">
          <w:rPr>
            <w:noProof/>
            <w:webHidden/>
          </w:rPr>
          <w:t>10</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4" w:history="1">
        <w:r w:rsidRPr="00C435FA">
          <w:rPr>
            <w:rStyle w:val="Hypertextovprepojenie"/>
            <w:noProof/>
          </w:rPr>
          <w:t>2.1.8</w:t>
        </w:r>
        <w:r>
          <w:rPr>
            <w:rFonts w:asciiTheme="minorHAnsi" w:eastAsiaTheme="minorEastAsia" w:hAnsiTheme="minorHAnsi" w:cstheme="minorBidi"/>
            <w:noProof/>
            <w:lang w:val="en-US"/>
          </w:rPr>
          <w:tab/>
        </w:r>
        <w:r w:rsidRPr="00C435FA">
          <w:rPr>
            <w:rStyle w:val="Hypertextovprepojenie"/>
            <w:noProof/>
          </w:rPr>
          <w:t>Nástroje pre podporu projektu</w:t>
        </w:r>
        <w:r>
          <w:rPr>
            <w:noProof/>
            <w:webHidden/>
          </w:rPr>
          <w:tab/>
        </w:r>
        <w:r>
          <w:rPr>
            <w:noProof/>
            <w:webHidden/>
          </w:rPr>
          <w:fldChar w:fldCharType="begin"/>
        </w:r>
        <w:r>
          <w:rPr>
            <w:noProof/>
            <w:webHidden/>
          </w:rPr>
          <w:instrText xml:space="preserve"> PAGEREF _Toc245198884 \h </w:instrText>
        </w:r>
        <w:r>
          <w:rPr>
            <w:noProof/>
            <w:webHidden/>
          </w:rPr>
        </w:r>
        <w:r>
          <w:rPr>
            <w:noProof/>
            <w:webHidden/>
          </w:rPr>
          <w:fldChar w:fldCharType="separate"/>
        </w:r>
        <w:r w:rsidR="004023F8">
          <w:rPr>
            <w:noProof/>
            <w:webHidden/>
          </w:rPr>
          <w:t>11</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5" w:history="1">
        <w:r w:rsidRPr="00C435FA">
          <w:rPr>
            <w:rStyle w:val="Hypertextovprepojenie"/>
            <w:noProof/>
          </w:rPr>
          <w:t>2.1.9</w:t>
        </w:r>
        <w:r>
          <w:rPr>
            <w:rFonts w:asciiTheme="minorHAnsi" w:eastAsiaTheme="minorEastAsia" w:hAnsiTheme="minorHAnsi" w:cstheme="minorBidi"/>
            <w:noProof/>
            <w:lang w:val="en-US"/>
          </w:rPr>
          <w:tab/>
        </w:r>
        <w:r w:rsidRPr="00C435FA">
          <w:rPr>
            <w:rStyle w:val="Hypertextovprepojenie"/>
            <w:noProof/>
          </w:rPr>
          <w:t>Vytvorenie webovej stránky tímu</w:t>
        </w:r>
        <w:r>
          <w:rPr>
            <w:noProof/>
            <w:webHidden/>
          </w:rPr>
          <w:tab/>
        </w:r>
        <w:r>
          <w:rPr>
            <w:noProof/>
            <w:webHidden/>
          </w:rPr>
          <w:fldChar w:fldCharType="begin"/>
        </w:r>
        <w:r>
          <w:rPr>
            <w:noProof/>
            <w:webHidden/>
          </w:rPr>
          <w:instrText xml:space="preserve"> PAGEREF _Toc245198885 \h </w:instrText>
        </w:r>
        <w:r>
          <w:rPr>
            <w:noProof/>
            <w:webHidden/>
          </w:rPr>
        </w:r>
        <w:r>
          <w:rPr>
            <w:noProof/>
            <w:webHidden/>
          </w:rPr>
          <w:fldChar w:fldCharType="separate"/>
        </w:r>
        <w:r w:rsidR="004023F8">
          <w:rPr>
            <w:noProof/>
            <w:webHidden/>
          </w:rPr>
          <w:t>11</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6" w:history="1">
        <w:r w:rsidRPr="00C435FA">
          <w:rPr>
            <w:rStyle w:val="Hypertextovprepojenie"/>
            <w:noProof/>
          </w:rPr>
          <w:t>2.1.10</w:t>
        </w:r>
        <w:r>
          <w:rPr>
            <w:rFonts w:asciiTheme="minorHAnsi" w:eastAsiaTheme="minorEastAsia" w:hAnsiTheme="minorHAnsi" w:cstheme="minorBidi"/>
            <w:noProof/>
            <w:lang w:val="en-US"/>
          </w:rPr>
          <w:tab/>
        </w:r>
        <w:r w:rsidRPr="00C435FA">
          <w:rPr>
            <w:rStyle w:val="Hypertextovprepojenie"/>
            <w:noProof/>
          </w:rPr>
          <w:t>Založenie dokumentácie</w:t>
        </w:r>
        <w:r>
          <w:rPr>
            <w:noProof/>
            <w:webHidden/>
          </w:rPr>
          <w:tab/>
        </w:r>
        <w:r>
          <w:rPr>
            <w:noProof/>
            <w:webHidden/>
          </w:rPr>
          <w:fldChar w:fldCharType="begin"/>
        </w:r>
        <w:r>
          <w:rPr>
            <w:noProof/>
            <w:webHidden/>
          </w:rPr>
          <w:instrText xml:space="preserve"> PAGEREF _Toc245198886 \h </w:instrText>
        </w:r>
        <w:r>
          <w:rPr>
            <w:noProof/>
            <w:webHidden/>
          </w:rPr>
        </w:r>
        <w:r>
          <w:rPr>
            <w:noProof/>
            <w:webHidden/>
          </w:rPr>
          <w:fldChar w:fldCharType="separate"/>
        </w:r>
        <w:r w:rsidR="004023F8">
          <w:rPr>
            <w:noProof/>
            <w:webHidden/>
          </w:rPr>
          <w:t>11</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7" w:history="1">
        <w:r w:rsidRPr="00C435FA">
          <w:rPr>
            <w:rStyle w:val="Hypertextovprepojenie"/>
            <w:noProof/>
          </w:rPr>
          <w:t>2.1.11</w:t>
        </w:r>
        <w:r>
          <w:rPr>
            <w:rFonts w:asciiTheme="minorHAnsi" w:eastAsiaTheme="minorEastAsia" w:hAnsiTheme="minorHAnsi" w:cstheme="minorBidi"/>
            <w:noProof/>
            <w:lang w:val="en-US"/>
          </w:rPr>
          <w:tab/>
        </w:r>
        <w:r w:rsidRPr="00C435FA">
          <w:rPr>
            <w:rStyle w:val="Hypertextovprepojenie"/>
            <w:noProof/>
          </w:rPr>
          <w:t>Nástroje pre podporu projektu</w:t>
        </w:r>
        <w:r>
          <w:rPr>
            <w:noProof/>
            <w:webHidden/>
          </w:rPr>
          <w:tab/>
        </w:r>
        <w:r>
          <w:rPr>
            <w:noProof/>
            <w:webHidden/>
          </w:rPr>
          <w:fldChar w:fldCharType="begin"/>
        </w:r>
        <w:r>
          <w:rPr>
            <w:noProof/>
            <w:webHidden/>
          </w:rPr>
          <w:instrText xml:space="preserve"> PAGEREF _Toc245198887 \h </w:instrText>
        </w:r>
        <w:r>
          <w:rPr>
            <w:noProof/>
            <w:webHidden/>
          </w:rPr>
        </w:r>
        <w:r>
          <w:rPr>
            <w:noProof/>
            <w:webHidden/>
          </w:rPr>
          <w:fldChar w:fldCharType="separate"/>
        </w:r>
        <w:r w:rsidR="004023F8">
          <w:rPr>
            <w:noProof/>
            <w:webHidden/>
          </w:rPr>
          <w:t>12</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8" w:history="1">
        <w:r w:rsidRPr="00C435FA">
          <w:rPr>
            <w:rStyle w:val="Hypertextovprepojenie"/>
            <w:noProof/>
          </w:rPr>
          <w:t>2.1.12</w:t>
        </w:r>
        <w:r>
          <w:rPr>
            <w:rFonts w:asciiTheme="minorHAnsi" w:eastAsiaTheme="minorEastAsia" w:hAnsiTheme="minorHAnsi" w:cstheme="minorBidi"/>
            <w:noProof/>
            <w:lang w:val="en-US"/>
          </w:rPr>
          <w:tab/>
        </w:r>
        <w:r w:rsidRPr="00C435FA">
          <w:rPr>
            <w:rStyle w:val="Hypertextovprepojenie"/>
            <w:noProof/>
          </w:rPr>
          <w:t>Oživenie hráča, inštalácia v tíme</w:t>
        </w:r>
        <w:r>
          <w:rPr>
            <w:noProof/>
            <w:webHidden/>
          </w:rPr>
          <w:tab/>
        </w:r>
        <w:r>
          <w:rPr>
            <w:noProof/>
            <w:webHidden/>
          </w:rPr>
          <w:fldChar w:fldCharType="begin"/>
        </w:r>
        <w:r>
          <w:rPr>
            <w:noProof/>
            <w:webHidden/>
          </w:rPr>
          <w:instrText xml:space="preserve"> PAGEREF _Toc245198888 \h </w:instrText>
        </w:r>
        <w:r>
          <w:rPr>
            <w:noProof/>
            <w:webHidden/>
          </w:rPr>
        </w:r>
        <w:r>
          <w:rPr>
            <w:noProof/>
            <w:webHidden/>
          </w:rPr>
          <w:fldChar w:fldCharType="separate"/>
        </w:r>
        <w:r w:rsidR="004023F8">
          <w:rPr>
            <w:noProof/>
            <w:webHidden/>
          </w:rPr>
          <w:t>12</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89" w:history="1">
        <w:r w:rsidRPr="00C435FA">
          <w:rPr>
            <w:rStyle w:val="Hypertextovprepojenie"/>
            <w:noProof/>
          </w:rPr>
          <w:t>2.1.13</w:t>
        </w:r>
        <w:r>
          <w:rPr>
            <w:rFonts w:asciiTheme="minorHAnsi" w:eastAsiaTheme="minorEastAsia" w:hAnsiTheme="minorHAnsi" w:cstheme="minorBidi"/>
            <w:noProof/>
            <w:lang w:val="en-US"/>
          </w:rPr>
          <w:tab/>
        </w:r>
        <w:r w:rsidRPr="00C435FA">
          <w:rPr>
            <w:rStyle w:val="Hypertextovprepojenie"/>
            <w:noProof/>
          </w:rPr>
          <w:t>Vytvorenie webovej stránky</w:t>
        </w:r>
        <w:r>
          <w:rPr>
            <w:noProof/>
            <w:webHidden/>
          </w:rPr>
          <w:tab/>
        </w:r>
        <w:r>
          <w:rPr>
            <w:noProof/>
            <w:webHidden/>
          </w:rPr>
          <w:fldChar w:fldCharType="begin"/>
        </w:r>
        <w:r>
          <w:rPr>
            <w:noProof/>
            <w:webHidden/>
          </w:rPr>
          <w:instrText xml:space="preserve"> PAGEREF _Toc245198889 \h </w:instrText>
        </w:r>
        <w:r>
          <w:rPr>
            <w:noProof/>
            <w:webHidden/>
          </w:rPr>
        </w:r>
        <w:r>
          <w:rPr>
            <w:noProof/>
            <w:webHidden/>
          </w:rPr>
          <w:fldChar w:fldCharType="separate"/>
        </w:r>
        <w:r w:rsidR="004023F8">
          <w:rPr>
            <w:noProof/>
            <w:webHidden/>
          </w:rPr>
          <w:t>12</w:t>
        </w:r>
        <w:r>
          <w:rPr>
            <w:noProof/>
            <w:webHidden/>
          </w:rPr>
          <w:fldChar w:fldCharType="end"/>
        </w:r>
      </w:hyperlink>
    </w:p>
    <w:p w:rsidR="00DD3F80" w:rsidRDefault="00DD3F80">
      <w:pPr>
        <w:pStyle w:val="Obsah2"/>
        <w:tabs>
          <w:tab w:val="left" w:pos="880"/>
          <w:tab w:val="right" w:leader="dot" w:pos="9016"/>
        </w:tabs>
        <w:rPr>
          <w:rFonts w:asciiTheme="minorHAnsi" w:eastAsiaTheme="minorEastAsia" w:hAnsiTheme="minorHAnsi" w:cstheme="minorBidi"/>
          <w:noProof/>
          <w:lang w:val="en-US"/>
        </w:rPr>
      </w:pPr>
      <w:hyperlink w:anchor="_Toc245198890" w:history="1">
        <w:r w:rsidRPr="00C435FA">
          <w:rPr>
            <w:rStyle w:val="Hypertextovprepojenie"/>
            <w:noProof/>
          </w:rPr>
          <w:t>2.2</w:t>
        </w:r>
        <w:r>
          <w:rPr>
            <w:rFonts w:asciiTheme="minorHAnsi" w:eastAsiaTheme="minorEastAsia" w:hAnsiTheme="minorHAnsi" w:cstheme="minorBidi"/>
            <w:noProof/>
            <w:lang w:val="en-US"/>
          </w:rPr>
          <w:tab/>
        </w:r>
        <w:r w:rsidRPr="00C435FA">
          <w:rPr>
            <w:rStyle w:val="Hypertextovprepojenie"/>
            <w:noProof/>
          </w:rPr>
          <w:t>Šprint č. 2</w:t>
        </w:r>
        <w:r>
          <w:rPr>
            <w:noProof/>
            <w:webHidden/>
          </w:rPr>
          <w:tab/>
        </w:r>
        <w:r>
          <w:rPr>
            <w:noProof/>
            <w:webHidden/>
          </w:rPr>
          <w:fldChar w:fldCharType="begin"/>
        </w:r>
        <w:r>
          <w:rPr>
            <w:noProof/>
            <w:webHidden/>
          </w:rPr>
          <w:instrText xml:space="preserve"> PAGEREF _Toc245198890 \h </w:instrText>
        </w:r>
        <w:r>
          <w:rPr>
            <w:noProof/>
            <w:webHidden/>
          </w:rPr>
        </w:r>
        <w:r>
          <w:rPr>
            <w:noProof/>
            <w:webHidden/>
          </w:rPr>
          <w:fldChar w:fldCharType="separate"/>
        </w:r>
        <w:r w:rsidR="004023F8">
          <w:rPr>
            <w:noProof/>
            <w:webHidden/>
          </w:rPr>
          <w:t>13</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91" w:history="1">
        <w:r w:rsidRPr="00C435FA">
          <w:rPr>
            <w:rStyle w:val="Hypertextovprepojenie"/>
            <w:noProof/>
          </w:rPr>
          <w:t>2.2.1</w:t>
        </w:r>
        <w:r>
          <w:rPr>
            <w:rFonts w:asciiTheme="minorHAnsi" w:eastAsiaTheme="minorEastAsia" w:hAnsiTheme="minorHAnsi" w:cstheme="minorBidi"/>
            <w:noProof/>
            <w:lang w:val="en-US"/>
          </w:rPr>
          <w:tab/>
        </w:r>
        <w:r w:rsidRPr="00C435FA">
          <w:rPr>
            <w:rStyle w:val="Hypertextovprepojenie"/>
            <w:noProof/>
          </w:rPr>
          <w:t>Analýza prístupov k pohybom humanoidného robota</w:t>
        </w:r>
        <w:r>
          <w:rPr>
            <w:noProof/>
            <w:webHidden/>
          </w:rPr>
          <w:tab/>
        </w:r>
        <w:r>
          <w:rPr>
            <w:noProof/>
            <w:webHidden/>
          </w:rPr>
          <w:fldChar w:fldCharType="begin"/>
        </w:r>
        <w:r>
          <w:rPr>
            <w:noProof/>
            <w:webHidden/>
          </w:rPr>
          <w:instrText xml:space="preserve"> PAGEREF _Toc245198891 \h </w:instrText>
        </w:r>
        <w:r>
          <w:rPr>
            <w:noProof/>
            <w:webHidden/>
          </w:rPr>
        </w:r>
        <w:r>
          <w:rPr>
            <w:noProof/>
            <w:webHidden/>
          </w:rPr>
          <w:fldChar w:fldCharType="separate"/>
        </w:r>
        <w:r w:rsidR="004023F8">
          <w:rPr>
            <w:noProof/>
            <w:webHidden/>
          </w:rPr>
          <w:t>13</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92" w:history="1">
        <w:r w:rsidRPr="00C435FA">
          <w:rPr>
            <w:rStyle w:val="Hypertextovprepojenie"/>
            <w:noProof/>
          </w:rPr>
          <w:t>2.2.2</w:t>
        </w:r>
        <w:r>
          <w:rPr>
            <w:rFonts w:asciiTheme="minorHAnsi" w:eastAsiaTheme="minorEastAsia" w:hAnsiTheme="minorHAnsi" w:cstheme="minorBidi"/>
            <w:noProof/>
            <w:lang w:val="en-US"/>
          </w:rPr>
          <w:tab/>
        </w:r>
        <w:r w:rsidRPr="00C435FA">
          <w:rPr>
            <w:rStyle w:val="Hypertextovprepojenie"/>
            <w:noProof/>
          </w:rPr>
          <w:t>Analýza prístupov iných tímov RoboCup3D</w:t>
        </w:r>
        <w:r>
          <w:rPr>
            <w:noProof/>
            <w:webHidden/>
          </w:rPr>
          <w:tab/>
        </w:r>
        <w:r>
          <w:rPr>
            <w:noProof/>
            <w:webHidden/>
          </w:rPr>
          <w:fldChar w:fldCharType="begin"/>
        </w:r>
        <w:r>
          <w:rPr>
            <w:noProof/>
            <w:webHidden/>
          </w:rPr>
          <w:instrText xml:space="preserve"> PAGEREF _Toc245198892 \h </w:instrText>
        </w:r>
        <w:r>
          <w:rPr>
            <w:noProof/>
            <w:webHidden/>
          </w:rPr>
        </w:r>
        <w:r>
          <w:rPr>
            <w:noProof/>
            <w:webHidden/>
          </w:rPr>
          <w:fldChar w:fldCharType="separate"/>
        </w:r>
        <w:r w:rsidR="004023F8">
          <w:rPr>
            <w:noProof/>
            <w:webHidden/>
          </w:rPr>
          <w:t>23</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93" w:history="1">
        <w:r w:rsidRPr="00C435FA">
          <w:rPr>
            <w:rStyle w:val="Hypertextovprepojenie"/>
            <w:noProof/>
          </w:rPr>
          <w:t>2.2.3</w:t>
        </w:r>
        <w:r>
          <w:rPr>
            <w:rFonts w:asciiTheme="minorHAnsi" w:eastAsiaTheme="minorEastAsia" w:hAnsiTheme="minorHAnsi" w:cstheme="minorBidi"/>
            <w:noProof/>
            <w:lang w:val="en-US"/>
          </w:rPr>
          <w:tab/>
        </w:r>
        <w:r w:rsidRPr="00C435FA">
          <w:rPr>
            <w:rStyle w:val="Hypertextovprepojenie"/>
            <w:noProof/>
          </w:rPr>
          <w:t>Analýza pravidiel RoboCup</w:t>
        </w:r>
        <w:r>
          <w:rPr>
            <w:noProof/>
            <w:webHidden/>
          </w:rPr>
          <w:tab/>
        </w:r>
        <w:r>
          <w:rPr>
            <w:noProof/>
            <w:webHidden/>
          </w:rPr>
          <w:fldChar w:fldCharType="begin"/>
        </w:r>
        <w:r>
          <w:rPr>
            <w:noProof/>
            <w:webHidden/>
          </w:rPr>
          <w:instrText xml:space="preserve"> PAGEREF _Toc245198893 \h </w:instrText>
        </w:r>
        <w:r>
          <w:rPr>
            <w:noProof/>
            <w:webHidden/>
          </w:rPr>
        </w:r>
        <w:r>
          <w:rPr>
            <w:noProof/>
            <w:webHidden/>
          </w:rPr>
          <w:fldChar w:fldCharType="separate"/>
        </w:r>
        <w:r w:rsidR="004023F8">
          <w:rPr>
            <w:noProof/>
            <w:webHidden/>
          </w:rPr>
          <w:t>37</w:t>
        </w:r>
        <w:r>
          <w:rPr>
            <w:noProof/>
            <w:webHidden/>
          </w:rPr>
          <w:fldChar w:fldCharType="end"/>
        </w:r>
      </w:hyperlink>
    </w:p>
    <w:p w:rsidR="00DD3F80" w:rsidRDefault="00DD3F80">
      <w:pPr>
        <w:pStyle w:val="Obsah3"/>
        <w:tabs>
          <w:tab w:val="right" w:leader="dot" w:pos="9016"/>
        </w:tabs>
        <w:rPr>
          <w:rFonts w:asciiTheme="minorHAnsi" w:eastAsiaTheme="minorEastAsia" w:hAnsiTheme="minorHAnsi" w:cstheme="minorBidi"/>
          <w:noProof/>
          <w:lang w:val="en-US"/>
        </w:rPr>
      </w:pPr>
      <w:hyperlink w:anchor="_Toc245198894" w:history="1">
        <w:r w:rsidRPr="00C435FA">
          <w:rPr>
            <w:rStyle w:val="Hypertextovprepojenie"/>
            <w:noProof/>
          </w:rPr>
          <w:t>Implementácia základných pohybov</w:t>
        </w:r>
        <w:r>
          <w:rPr>
            <w:noProof/>
            <w:webHidden/>
          </w:rPr>
          <w:tab/>
        </w:r>
        <w:r>
          <w:rPr>
            <w:noProof/>
            <w:webHidden/>
          </w:rPr>
          <w:fldChar w:fldCharType="begin"/>
        </w:r>
        <w:r>
          <w:rPr>
            <w:noProof/>
            <w:webHidden/>
          </w:rPr>
          <w:instrText xml:space="preserve"> PAGEREF _Toc245198894 \h </w:instrText>
        </w:r>
        <w:r>
          <w:rPr>
            <w:noProof/>
            <w:webHidden/>
          </w:rPr>
        </w:r>
        <w:r>
          <w:rPr>
            <w:noProof/>
            <w:webHidden/>
          </w:rPr>
          <w:fldChar w:fldCharType="separate"/>
        </w:r>
        <w:r w:rsidR="004023F8">
          <w:rPr>
            <w:noProof/>
            <w:webHidden/>
          </w:rPr>
          <w:t>49</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95" w:history="1">
        <w:r w:rsidRPr="00C435FA">
          <w:rPr>
            <w:rStyle w:val="Hypertextovprepojenie"/>
            <w:noProof/>
          </w:rPr>
          <w:t>2.2.4</w:t>
        </w:r>
        <w:r>
          <w:rPr>
            <w:rFonts w:asciiTheme="minorHAnsi" w:eastAsiaTheme="minorEastAsia" w:hAnsiTheme="minorHAnsi" w:cstheme="minorBidi"/>
            <w:noProof/>
            <w:lang w:val="en-US"/>
          </w:rPr>
          <w:tab/>
        </w:r>
        <w:r w:rsidRPr="00C435FA">
          <w:rPr>
            <w:rStyle w:val="Hypertextovprepojenie"/>
            <w:noProof/>
          </w:rPr>
          <w:t>Základný pohyb – chôdza</w:t>
        </w:r>
        <w:r>
          <w:rPr>
            <w:noProof/>
            <w:webHidden/>
          </w:rPr>
          <w:tab/>
        </w:r>
        <w:r>
          <w:rPr>
            <w:noProof/>
            <w:webHidden/>
          </w:rPr>
          <w:fldChar w:fldCharType="begin"/>
        </w:r>
        <w:r>
          <w:rPr>
            <w:noProof/>
            <w:webHidden/>
          </w:rPr>
          <w:instrText xml:space="preserve"> PAGEREF _Toc245198895 \h </w:instrText>
        </w:r>
        <w:r>
          <w:rPr>
            <w:noProof/>
            <w:webHidden/>
          </w:rPr>
        </w:r>
        <w:r>
          <w:rPr>
            <w:noProof/>
            <w:webHidden/>
          </w:rPr>
          <w:fldChar w:fldCharType="separate"/>
        </w:r>
        <w:r w:rsidR="004023F8">
          <w:rPr>
            <w:noProof/>
            <w:webHidden/>
          </w:rPr>
          <w:t>49</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96" w:history="1">
        <w:r w:rsidRPr="00C435FA">
          <w:rPr>
            <w:rStyle w:val="Hypertextovprepojenie"/>
            <w:noProof/>
          </w:rPr>
          <w:t>2.2.5</w:t>
        </w:r>
        <w:r>
          <w:rPr>
            <w:rFonts w:asciiTheme="minorHAnsi" w:eastAsiaTheme="minorEastAsia" w:hAnsiTheme="minorHAnsi" w:cstheme="minorBidi"/>
            <w:noProof/>
            <w:lang w:val="en-US"/>
          </w:rPr>
          <w:tab/>
        </w:r>
        <w:r w:rsidRPr="00C435FA">
          <w:rPr>
            <w:rStyle w:val="Hypertextovprepojenie"/>
            <w:noProof/>
          </w:rPr>
          <w:t>Základný pohyb – otáčanie</w:t>
        </w:r>
        <w:r>
          <w:rPr>
            <w:noProof/>
            <w:webHidden/>
          </w:rPr>
          <w:tab/>
        </w:r>
        <w:r>
          <w:rPr>
            <w:noProof/>
            <w:webHidden/>
          </w:rPr>
          <w:fldChar w:fldCharType="begin"/>
        </w:r>
        <w:r>
          <w:rPr>
            <w:noProof/>
            <w:webHidden/>
          </w:rPr>
          <w:instrText xml:space="preserve"> PAGEREF _Toc245198896 \h </w:instrText>
        </w:r>
        <w:r>
          <w:rPr>
            <w:noProof/>
            <w:webHidden/>
          </w:rPr>
        </w:r>
        <w:r>
          <w:rPr>
            <w:noProof/>
            <w:webHidden/>
          </w:rPr>
          <w:fldChar w:fldCharType="separate"/>
        </w:r>
        <w:r w:rsidR="004023F8">
          <w:rPr>
            <w:noProof/>
            <w:webHidden/>
          </w:rPr>
          <w:t>51</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97" w:history="1">
        <w:r w:rsidRPr="00C435FA">
          <w:rPr>
            <w:rStyle w:val="Hypertextovprepojenie"/>
            <w:noProof/>
          </w:rPr>
          <w:t>2.2.6</w:t>
        </w:r>
        <w:r>
          <w:rPr>
            <w:rFonts w:asciiTheme="minorHAnsi" w:eastAsiaTheme="minorEastAsia" w:hAnsiTheme="minorHAnsi" w:cstheme="minorBidi"/>
            <w:noProof/>
            <w:lang w:val="en-US"/>
          </w:rPr>
          <w:tab/>
        </w:r>
        <w:r w:rsidRPr="00C435FA">
          <w:rPr>
            <w:rStyle w:val="Hypertextovprepojenie"/>
            <w:noProof/>
          </w:rPr>
          <w:t>Základný pohyb – vstávanie</w:t>
        </w:r>
        <w:r>
          <w:rPr>
            <w:noProof/>
            <w:webHidden/>
          </w:rPr>
          <w:tab/>
        </w:r>
        <w:r>
          <w:rPr>
            <w:noProof/>
            <w:webHidden/>
          </w:rPr>
          <w:fldChar w:fldCharType="begin"/>
        </w:r>
        <w:r>
          <w:rPr>
            <w:noProof/>
            <w:webHidden/>
          </w:rPr>
          <w:instrText xml:space="preserve"> PAGEREF _Toc245198897 \h </w:instrText>
        </w:r>
        <w:r>
          <w:rPr>
            <w:noProof/>
            <w:webHidden/>
          </w:rPr>
        </w:r>
        <w:r>
          <w:rPr>
            <w:noProof/>
            <w:webHidden/>
          </w:rPr>
          <w:fldChar w:fldCharType="separate"/>
        </w:r>
        <w:r w:rsidR="004023F8">
          <w:rPr>
            <w:noProof/>
            <w:webHidden/>
          </w:rPr>
          <w:t>52</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98" w:history="1">
        <w:r w:rsidRPr="00C435FA">
          <w:rPr>
            <w:rStyle w:val="Hypertextovprepojenie"/>
            <w:noProof/>
          </w:rPr>
          <w:t>2.2.7</w:t>
        </w:r>
        <w:r>
          <w:rPr>
            <w:rFonts w:asciiTheme="minorHAnsi" w:eastAsiaTheme="minorEastAsia" w:hAnsiTheme="minorHAnsi" w:cstheme="minorBidi"/>
            <w:noProof/>
            <w:lang w:val="en-US"/>
          </w:rPr>
          <w:tab/>
        </w:r>
        <w:r w:rsidRPr="00C435FA">
          <w:rPr>
            <w:rStyle w:val="Hypertextovprepojenie"/>
            <w:noProof/>
          </w:rPr>
          <w:t>Základný pohyb – kop do lopty</w:t>
        </w:r>
        <w:r>
          <w:rPr>
            <w:noProof/>
            <w:webHidden/>
          </w:rPr>
          <w:tab/>
        </w:r>
        <w:r>
          <w:rPr>
            <w:noProof/>
            <w:webHidden/>
          </w:rPr>
          <w:fldChar w:fldCharType="begin"/>
        </w:r>
        <w:r>
          <w:rPr>
            <w:noProof/>
            <w:webHidden/>
          </w:rPr>
          <w:instrText xml:space="preserve"> PAGEREF _Toc245198898 \h </w:instrText>
        </w:r>
        <w:r>
          <w:rPr>
            <w:noProof/>
            <w:webHidden/>
          </w:rPr>
        </w:r>
        <w:r>
          <w:rPr>
            <w:noProof/>
            <w:webHidden/>
          </w:rPr>
          <w:fldChar w:fldCharType="separate"/>
        </w:r>
        <w:r w:rsidR="004023F8">
          <w:rPr>
            <w:noProof/>
            <w:webHidden/>
          </w:rPr>
          <w:t>53</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899" w:history="1">
        <w:r w:rsidRPr="00C435FA">
          <w:rPr>
            <w:rStyle w:val="Hypertextovprepojenie"/>
            <w:noProof/>
          </w:rPr>
          <w:t>2.2.8</w:t>
        </w:r>
        <w:r>
          <w:rPr>
            <w:rFonts w:asciiTheme="minorHAnsi" w:eastAsiaTheme="minorEastAsia" w:hAnsiTheme="minorHAnsi" w:cstheme="minorBidi"/>
            <w:noProof/>
            <w:lang w:val="en-US"/>
          </w:rPr>
          <w:tab/>
        </w:r>
        <w:r w:rsidRPr="00C435FA">
          <w:rPr>
            <w:rStyle w:val="Hypertextovprepojenie"/>
            <w:noProof/>
          </w:rPr>
          <w:t>Exhibičné pohyby – krok bokom</w:t>
        </w:r>
        <w:r>
          <w:rPr>
            <w:noProof/>
            <w:webHidden/>
          </w:rPr>
          <w:tab/>
        </w:r>
        <w:r>
          <w:rPr>
            <w:noProof/>
            <w:webHidden/>
          </w:rPr>
          <w:fldChar w:fldCharType="begin"/>
        </w:r>
        <w:r>
          <w:rPr>
            <w:noProof/>
            <w:webHidden/>
          </w:rPr>
          <w:instrText xml:space="preserve"> PAGEREF _Toc245198899 \h </w:instrText>
        </w:r>
        <w:r>
          <w:rPr>
            <w:noProof/>
            <w:webHidden/>
          </w:rPr>
        </w:r>
        <w:r>
          <w:rPr>
            <w:noProof/>
            <w:webHidden/>
          </w:rPr>
          <w:fldChar w:fldCharType="separate"/>
        </w:r>
        <w:r w:rsidR="004023F8">
          <w:rPr>
            <w:noProof/>
            <w:webHidden/>
          </w:rPr>
          <w:t>54</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00" w:history="1">
        <w:r w:rsidRPr="00C435FA">
          <w:rPr>
            <w:rStyle w:val="Hypertextovprepojenie"/>
            <w:noProof/>
          </w:rPr>
          <w:t>2.2.9</w:t>
        </w:r>
        <w:r>
          <w:rPr>
            <w:rFonts w:asciiTheme="minorHAnsi" w:eastAsiaTheme="minorEastAsia" w:hAnsiTheme="minorHAnsi" w:cstheme="minorBidi"/>
            <w:noProof/>
            <w:lang w:val="en-US"/>
          </w:rPr>
          <w:tab/>
        </w:r>
        <w:r w:rsidRPr="00C435FA">
          <w:rPr>
            <w:rStyle w:val="Hypertextovprepojenie"/>
            <w:noProof/>
          </w:rPr>
          <w:t>Exhibičné pohyby – kývanie rukami</w:t>
        </w:r>
        <w:r>
          <w:rPr>
            <w:noProof/>
            <w:webHidden/>
          </w:rPr>
          <w:tab/>
        </w:r>
        <w:r>
          <w:rPr>
            <w:noProof/>
            <w:webHidden/>
          </w:rPr>
          <w:fldChar w:fldCharType="begin"/>
        </w:r>
        <w:r>
          <w:rPr>
            <w:noProof/>
            <w:webHidden/>
          </w:rPr>
          <w:instrText xml:space="preserve"> PAGEREF _Toc245198900 \h </w:instrText>
        </w:r>
        <w:r>
          <w:rPr>
            <w:noProof/>
            <w:webHidden/>
          </w:rPr>
        </w:r>
        <w:r>
          <w:rPr>
            <w:noProof/>
            <w:webHidden/>
          </w:rPr>
          <w:fldChar w:fldCharType="separate"/>
        </w:r>
        <w:r w:rsidR="004023F8">
          <w:rPr>
            <w:noProof/>
            <w:webHidden/>
          </w:rPr>
          <w:t>56</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01" w:history="1">
        <w:r w:rsidRPr="00C435FA">
          <w:rPr>
            <w:rStyle w:val="Hypertextovprepojenie"/>
            <w:noProof/>
          </w:rPr>
          <w:t>2.2.10</w:t>
        </w:r>
        <w:r>
          <w:rPr>
            <w:rFonts w:asciiTheme="minorHAnsi" w:eastAsiaTheme="minorEastAsia" w:hAnsiTheme="minorHAnsi" w:cstheme="minorBidi"/>
            <w:noProof/>
            <w:lang w:val="en-US"/>
          </w:rPr>
          <w:tab/>
        </w:r>
        <w:r w:rsidRPr="00C435FA">
          <w:rPr>
            <w:rStyle w:val="Hypertextovprepojenie"/>
            <w:noProof/>
          </w:rPr>
          <w:t>Exhibičné pohyby – kliky</w:t>
        </w:r>
        <w:r>
          <w:rPr>
            <w:noProof/>
            <w:webHidden/>
          </w:rPr>
          <w:tab/>
        </w:r>
        <w:r>
          <w:rPr>
            <w:noProof/>
            <w:webHidden/>
          </w:rPr>
          <w:fldChar w:fldCharType="begin"/>
        </w:r>
        <w:r>
          <w:rPr>
            <w:noProof/>
            <w:webHidden/>
          </w:rPr>
          <w:instrText xml:space="preserve"> PAGEREF _Toc245198901 \h </w:instrText>
        </w:r>
        <w:r>
          <w:rPr>
            <w:noProof/>
            <w:webHidden/>
          </w:rPr>
        </w:r>
        <w:r>
          <w:rPr>
            <w:noProof/>
            <w:webHidden/>
          </w:rPr>
          <w:fldChar w:fldCharType="separate"/>
        </w:r>
        <w:r w:rsidR="004023F8">
          <w:rPr>
            <w:noProof/>
            <w:webHidden/>
          </w:rPr>
          <w:t>56</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02" w:history="1">
        <w:r w:rsidRPr="00C435FA">
          <w:rPr>
            <w:rStyle w:val="Hypertextovprepojenie"/>
            <w:noProof/>
          </w:rPr>
          <w:t>2.2.11</w:t>
        </w:r>
        <w:r>
          <w:rPr>
            <w:rFonts w:asciiTheme="minorHAnsi" w:eastAsiaTheme="minorEastAsia" w:hAnsiTheme="minorHAnsi" w:cstheme="minorBidi"/>
            <w:noProof/>
            <w:lang w:val="en-US"/>
          </w:rPr>
          <w:tab/>
        </w:r>
        <w:r w:rsidRPr="00C435FA">
          <w:rPr>
            <w:rStyle w:val="Hypertextovprepojenie"/>
            <w:noProof/>
          </w:rPr>
          <w:t>Úprava prevzatého projektu do flexibilnejšej podoby</w:t>
        </w:r>
        <w:r>
          <w:rPr>
            <w:noProof/>
            <w:webHidden/>
          </w:rPr>
          <w:tab/>
        </w:r>
        <w:r>
          <w:rPr>
            <w:noProof/>
            <w:webHidden/>
          </w:rPr>
          <w:fldChar w:fldCharType="begin"/>
        </w:r>
        <w:r>
          <w:rPr>
            <w:noProof/>
            <w:webHidden/>
          </w:rPr>
          <w:instrText xml:space="preserve"> PAGEREF _Toc245198902 \h </w:instrText>
        </w:r>
        <w:r>
          <w:rPr>
            <w:noProof/>
            <w:webHidden/>
          </w:rPr>
        </w:r>
        <w:r>
          <w:rPr>
            <w:noProof/>
            <w:webHidden/>
          </w:rPr>
          <w:fldChar w:fldCharType="separate"/>
        </w:r>
        <w:r w:rsidR="004023F8">
          <w:rPr>
            <w:noProof/>
            <w:webHidden/>
          </w:rPr>
          <w:t>57</w:t>
        </w:r>
        <w:r>
          <w:rPr>
            <w:noProof/>
            <w:webHidden/>
          </w:rPr>
          <w:fldChar w:fldCharType="end"/>
        </w:r>
      </w:hyperlink>
    </w:p>
    <w:p w:rsidR="00DD3F80" w:rsidRDefault="00DD3F80">
      <w:pPr>
        <w:pStyle w:val="Obsah1"/>
        <w:tabs>
          <w:tab w:val="right" w:leader="dot" w:pos="9016"/>
        </w:tabs>
        <w:rPr>
          <w:rFonts w:asciiTheme="minorHAnsi" w:eastAsiaTheme="minorEastAsia" w:hAnsiTheme="minorHAnsi" w:cstheme="minorBidi"/>
          <w:noProof/>
          <w:lang w:val="en-US"/>
        </w:rPr>
      </w:pPr>
      <w:hyperlink w:anchor="_Toc245198903" w:history="1">
        <w:r w:rsidRPr="00C435FA">
          <w:rPr>
            <w:rStyle w:val="Hypertextovprepojenie"/>
            <w:noProof/>
          </w:rPr>
          <w:t>POUŽITÁ LITERATÚRA</w:t>
        </w:r>
        <w:r>
          <w:rPr>
            <w:noProof/>
            <w:webHidden/>
          </w:rPr>
          <w:tab/>
        </w:r>
        <w:r>
          <w:rPr>
            <w:noProof/>
            <w:webHidden/>
          </w:rPr>
          <w:fldChar w:fldCharType="begin"/>
        </w:r>
        <w:r>
          <w:rPr>
            <w:noProof/>
            <w:webHidden/>
          </w:rPr>
          <w:instrText xml:space="preserve"> PAGEREF _Toc245198903 \h </w:instrText>
        </w:r>
        <w:r>
          <w:rPr>
            <w:noProof/>
            <w:webHidden/>
          </w:rPr>
        </w:r>
        <w:r>
          <w:rPr>
            <w:noProof/>
            <w:webHidden/>
          </w:rPr>
          <w:fldChar w:fldCharType="separate"/>
        </w:r>
        <w:r w:rsidR="004023F8">
          <w:rPr>
            <w:noProof/>
            <w:webHidden/>
          </w:rPr>
          <w:t>62</w:t>
        </w:r>
        <w:r>
          <w:rPr>
            <w:noProof/>
            <w:webHidden/>
          </w:rPr>
          <w:fldChar w:fldCharType="end"/>
        </w:r>
      </w:hyperlink>
    </w:p>
    <w:p w:rsidR="00DD3F80" w:rsidRDefault="00DD3F80">
      <w:pPr>
        <w:pStyle w:val="Obsah1"/>
        <w:tabs>
          <w:tab w:val="right" w:leader="dot" w:pos="9016"/>
        </w:tabs>
        <w:rPr>
          <w:rFonts w:asciiTheme="minorHAnsi" w:eastAsiaTheme="minorEastAsia" w:hAnsiTheme="minorHAnsi" w:cstheme="minorBidi"/>
          <w:noProof/>
          <w:lang w:val="en-US"/>
        </w:rPr>
      </w:pPr>
      <w:hyperlink w:anchor="_Toc245198904" w:history="1">
        <w:r w:rsidRPr="00C435FA">
          <w:rPr>
            <w:rStyle w:val="Hypertextovprepojenie"/>
            <w:noProof/>
          </w:rPr>
          <w:t>PRÍLOHA A: Návod na používanie nástroja TortoiseHG</w:t>
        </w:r>
        <w:r>
          <w:rPr>
            <w:noProof/>
            <w:webHidden/>
          </w:rPr>
          <w:tab/>
        </w:r>
        <w:r>
          <w:rPr>
            <w:noProof/>
            <w:webHidden/>
          </w:rPr>
          <w:fldChar w:fldCharType="begin"/>
        </w:r>
        <w:r>
          <w:rPr>
            <w:noProof/>
            <w:webHidden/>
          </w:rPr>
          <w:instrText xml:space="preserve"> PAGEREF _Toc245198904 \h </w:instrText>
        </w:r>
        <w:r>
          <w:rPr>
            <w:noProof/>
            <w:webHidden/>
          </w:rPr>
        </w:r>
        <w:r>
          <w:rPr>
            <w:noProof/>
            <w:webHidden/>
          </w:rPr>
          <w:fldChar w:fldCharType="separate"/>
        </w:r>
        <w:r w:rsidR="004023F8">
          <w:rPr>
            <w:noProof/>
            <w:webHidden/>
          </w:rPr>
          <w:t>A</w:t>
        </w:r>
        <w:r>
          <w:rPr>
            <w:noProof/>
            <w:webHidden/>
          </w:rPr>
          <w:fldChar w:fldCharType="end"/>
        </w:r>
      </w:hyperlink>
    </w:p>
    <w:p w:rsidR="00DD3F80" w:rsidRDefault="00DD3F80">
      <w:pPr>
        <w:pStyle w:val="Obsah1"/>
        <w:tabs>
          <w:tab w:val="right" w:leader="dot" w:pos="9016"/>
        </w:tabs>
        <w:rPr>
          <w:rFonts w:asciiTheme="minorHAnsi" w:eastAsiaTheme="minorEastAsia" w:hAnsiTheme="minorHAnsi" w:cstheme="minorBidi"/>
          <w:noProof/>
          <w:lang w:val="en-US"/>
        </w:rPr>
      </w:pPr>
      <w:hyperlink w:anchor="_Toc245198905" w:history="1">
        <w:r w:rsidRPr="00C435FA">
          <w:rPr>
            <w:rStyle w:val="Hypertextovprepojenie"/>
            <w:noProof/>
          </w:rPr>
          <w:t>PRÍLOHA B: Ako si rozbehať hráča</w:t>
        </w:r>
        <w:r>
          <w:rPr>
            <w:noProof/>
            <w:webHidden/>
          </w:rPr>
          <w:tab/>
        </w:r>
        <w:r>
          <w:rPr>
            <w:noProof/>
            <w:webHidden/>
          </w:rPr>
          <w:fldChar w:fldCharType="begin"/>
        </w:r>
        <w:r>
          <w:rPr>
            <w:noProof/>
            <w:webHidden/>
          </w:rPr>
          <w:instrText xml:space="preserve"> PAGEREF _Toc245198905 \h </w:instrText>
        </w:r>
        <w:r>
          <w:rPr>
            <w:noProof/>
            <w:webHidden/>
          </w:rPr>
        </w:r>
        <w:r>
          <w:rPr>
            <w:noProof/>
            <w:webHidden/>
          </w:rPr>
          <w:fldChar w:fldCharType="separate"/>
        </w:r>
        <w:r w:rsidR="004023F8">
          <w:rPr>
            <w:noProof/>
            <w:webHidden/>
          </w:rPr>
          <w:t>B</w:t>
        </w:r>
        <w:r>
          <w:rPr>
            <w:noProof/>
            <w:webHidden/>
          </w:rPr>
          <w:fldChar w:fldCharType="end"/>
        </w:r>
      </w:hyperlink>
    </w:p>
    <w:p w:rsidR="00DD3F80" w:rsidRDefault="00DD3F80">
      <w:pPr>
        <w:pStyle w:val="Obsah1"/>
        <w:tabs>
          <w:tab w:val="right" w:leader="dot" w:pos="9016"/>
        </w:tabs>
        <w:rPr>
          <w:rFonts w:asciiTheme="minorHAnsi" w:eastAsiaTheme="minorEastAsia" w:hAnsiTheme="minorHAnsi" w:cstheme="minorBidi"/>
          <w:noProof/>
          <w:lang w:val="en-US"/>
        </w:rPr>
      </w:pPr>
      <w:hyperlink w:anchor="_Toc245198906" w:history="1">
        <w:r w:rsidRPr="00C435FA">
          <w:rPr>
            <w:rStyle w:val="Hypertextovprepojenie"/>
            <w:noProof/>
          </w:rPr>
          <w:t>PRÍLOHA C: Analýza servera SimSpark</w:t>
        </w:r>
        <w:r>
          <w:rPr>
            <w:noProof/>
            <w:webHidden/>
          </w:rPr>
          <w:tab/>
        </w:r>
        <w:r>
          <w:rPr>
            <w:noProof/>
            <w:webHidden/>
          </w:rPr>
          <w:fldChar w:fldCharType="begin"/>
        </w:r>
        <w:r>
          <w:rPr>
            <w:noProof/>
            <w:webHidden/>
          </w:rPr>
          <w:instrText xml:space="preserve"> PAGEREF _Toc245198906 \h </w:instrText>
        </w:r>
        <w:r>
          <w:rPr>
            <w:noProof/>
            <w:webHidden/>
          </w:rPr>
        </w:r>
        <w:r>
          <w:rPr>
            <w:noProof/>
            <w:webHidden/>
          </w:rPr>
          <w:fldChar w:fldCharType="separate"/>
        </w:r>
        <w:r w:rsidR="004023F8">
          <w:rPr>
            <w:noProof/>
            <w:webHidden/>
          </w:rPr>
          <w:t>C</w:t>
        </w:r>
        <w:r>
          <w:rPr>
            <w:noProof/>
            <w:webHidden/>
          </w:rPr>
          <w:fldChar w:fldCharType="end"/>
        </w:r>
      </w:hyperlink>
    </w:p>
    <w:p w:rsidR="00DD3F80" w:rsidRDefault="00DD3F80">
      <w:pPr>
        <w:pStyle w:val="Obsah1"/>
        <w:tabs>
          <w:tab w:val="left" w:pos="440"/>
          <w:tab w:val="right" w:leader="dot" w:pos="9016"/>
        </w:tabs>
        <w:rPr>
          <w:rFonts w:asciiTheme="minorHAnsi" w:eastAsiaTheme="minorEastAsia" w:hAnsiTheme="minorHAnsi" w:cstheme="minorBidi"/>
          <w:noProof/>
          <w:lang w:val="en-US"/>
        </w:rPr>
      </w:pPr>
      <w:hyperlink w:anchor="_Toc245198907" w:history="1">
        <w:r w:rsidRPr="00C435FA">
          <w:rPr>
            <w:rStyle w:val="Hypertextovprepojenie"/>
            <w:noProof/>
          </w:rPr>
          <w:t>1</w:t>
        </w:r>
        <w:r>
          <w:rPr>
            <w:rFonts w:asciiTheme="minorHAnsi" w:eastAsiaTheme="minorEastAsia" w:hAnsiTheme="minorHAnsi" w:cstheme="minorBidi"/>
            <w:noProof/>
            <w:lang w:val="en-US"/>
          </w:rPr>
          <w:tab/>
        </w:r>
        <w:r w:rsidRPr="00C435FA">
          <w:rPr>
            <w:rStyle w:val="Hypertextovprepojenie"/>
            <w:noProof/>
          </w:rPr>
          <w:t>Architektúra servera</w:t>
        </w:r>
        <w:r>
          <w:rPr>
            <w:noProof/>
            <w:webHidden/>
          </w:rPr>
          <w:tab/>
        </w:r>
        <w:r>
          <w:rPr>
            <w:noProof/>
            <w:webHidden/>
          </w:rPr>
          <w:fldChar w:fldCharType="begin"/>
        </w:r>
        <w:r>
          <w:rPr>
            <w:noProof/>
            <w:webHidden/>
          </w:rPr>
          <w:instrText xml:space="preserve"> PAGEREF _Toc245198907 \h </w:instrText>
        </w:r>
        <w:r>
          <w:rPr>
            <w:noProof/>
            <w:webHidden/>
          </w:rPr>
        </w:r>
        <w:r>
          <w:rPr>
            <w:noProof/>
            <w:webHidden/>
          </w:rPr>
          <w:fldChar w:fldCharType="separate"/>
        </w:r>
        <w:r w:rsidR="004023F8">
          <w:rPr>
            <w:noProof/>
            <w:webHidden/>
          </w:rPr>
          <w:t>C</w:t>
        </w:r>
        <w:r>
          <w:rPr>
            <w:noProof/>
            <w:webHidden/>
          </w:rPr>
          <w:fldChar w:fldCharType="end"/>
        </w:r>
      </w:hyperlink>
    </w:p>
    <w:p w:rsidR="00DD3F80" w:rsidRDefault="00DD3F80">
      <w:pPr>
        <w:pStyle w:val="Obsah1"/>
        <w:tabs>
          <w:tab w:val="left" w:pos="440"/>
          <w:tab w:val="right" w:leader="dot" w:pos="9016"/>
        </w:tabs>
        <w:rPr>
          <w:rFonts w:asciiTheme="minorHAnsi" w:eastAsiaTheme="minorEastAsia" w:hAnsiTheme="minorHAnsi" w:cstheme="minorBidi"/>
          <w:noProof/>
          <w:lang w:val="en-US"/>
        </w:rPr>
      </w:pPr>
      <w:hyperlink w:anchor="_Toc245198908" w:history="1">
        <w:r w:rsidRPr="00C435FA">
          <w:rPr>
            <w:rStyle w:val="Hypertextovprepojenie"/>
            <w:noProof/>
          </w:rPr>
          <w:t>2</w:t>
        </w:r>
        <w:r>
          <w:rPr>
            <w:rFonts w:asciiTheme="minorHAnsi" w:eastAsiaTheme="minorEastAsia" w:hAnsiTheme="minorHAnsi" w:cstheme="minorBidi"/>
            <w:noProof/>
            <w:lang w:val="en-US"/>
          </w:rPr>
          <w:tab/>
        </w:r>
        <w:r w:rsidRPr="00C435FA">
          <w:rPr>
            <w:rStyle w:val="Hypertextovprepojenie"/>
            <w:noProof/>
          </w:rPr>
          <w:t>Práca servera</w:t>
        </w:r>
        <w:r>
          <w:rPr>
            <w:noProof/>
            <w:webHidden/>
          </w:rPr>
          <w:tab/>
        </w:r>
        <w:r>
          <w:rPr>
            <w:noProof/>
            <w:webHidden/>
          </w:rPr>
          <w:fldChar w:fldCharType="begin"/>
        </w:r>
        <w:r>
          <w:rPr>
            <w:noProof/>
            <w:webHidden/>
          </w:rPr>
          <w:instrText xml:space="preserve"> PAGEREF _Toc245198908 \h </w:instrText>
        </w:r>
        <w:r>
          <w:rPr>
            <w:noProof/>
            <w:webHidden/>
          </w:rPr>
        </w:r>
        <w:r>
          <w:rPr>
            <w:noProof/>
            <w:webHidden/>
          </w:rPr>
          <w:fldChar w:fldCharType="separate"/>
        </w:r>
        <w:r w:rsidR="004023F8">
          <w:rPr>
            <w:noProof/>
            <w:webHidden/>
          </w:rPr>
          <w:t>C</w:t>
        </w:r>
        <w:r>
          <w:rPr>
            <w:noProof/>
            <w:webHidden/>
          </w:rPr>
          <w:fldChar w:fldCharType="end"/>
        </w:r>
      </w:hyperlink>
    </w:p>
    <w:p w:rsidR="00DD3F80" w:rsidRDefault="00DD3F80">
      <w:pPr>
        <w:pStyle w:val="Obsah1"/>
        <w:tabs>
          <w:tab w:val="left" w:pos="440"/>
          <w:tab w:val="right" w:leader="dot" w:pos="9016"/>
        </w:tabs>
        <w:rPr>
          <w:rFonts w:asciiTheme="minorHAnsi" w:eastAsiaTheme="minorEastAsia" w:hAnsiTheme="minorHAnsi" w:cstheme="minorBidi"/>
          <w:noProof/>
          <w:lang w:val="en-US"/>
        </w:rPr>
      </w:pPr>
      <w:hyperlink w:anchor="_Toc245198909" w:history="1">
        <w:r w:rsidRPr="00C435FA">
          <w:rPr>
            <w:rStyle w:val="Hypertextovprepojenie"/>
            <w:noProof/>
          </w:rPr>
          <w:t>3</w:t>
        </w:r>
        <w:r>
          <w:rPr>
            <w:rFonts w:asciiTheme="minorHAnsi" w:eastAsiaTheme="minorEastAsia" w:hAnsiTheme="minorHAnsi" w:cstheme="minorBidi"/>
            <w:noProof/>
            <w:lang w:val="en-US"/>
          </w:rPr>
          <w:tab/>
        </w:r>
        <w:r w:rsidRPr="00C435FA">
          <w:rPr>
            <w:rStyle w:val="Hypertextovprepojenie"/>
            <w:noProof/>
          </w:rPr>
          <w:t>Komunikácia medzi serverom a agentom</w:t>
        </w:r>
        <w:r>
          <w:rPr>
            <w:noProof/>
            <w:webHidden/>
          </w:rPr>
          <w:tab/>
        </w:r>
        <w:r>
          <w:rPr>
            <w:noProof/>
            <w:webHidden/>
          </w:rPr>
          <w:fldChar w:fldCharType="begin"/>
        </w:r>
        <w:r>
          <w:rPr>
            <w:noProof/>
            <w:webHidden/>
          </w:rPr>
          <w:instrText xml:space="preserve"> PAGEREF _Toc245198909 \h </w:instrText>
        </w:r>
        <w:r>
          <w:rPr>
            <w:noProof/>
            <w:webHidden/>
          </w:rPr>
        </w:r>
        <w:r>
          <w:rPr>
            <w:noProof/>
            <w:webHidden/>
          </w:rPr>
          <w:fldChar w:fldCharType="separate"/>
        </w:r>
        <w:r w:rsidR="004023F8">
          <w:rPr>
            <w:noProof/>
            <w:webHidden/>
          </w:rPr>
          <w:t>C</w:t>
        </w:r>
        <w:r>
          <w:rPr>
            <w:noProof/>
            <w:webHidden/>
          </w:rPr>
          <w:fldChar w:fldCharType="end"/>
        </w:r>
      </w:hyperlink>
    </w:p>
    <w:p w:rsidR="00DD3F80" w:rsidRDefault="00DD3F80">
      <w:pPr>
        <w:pStyle w:val="Obsah1"/>
        <w:tabs>
          <w:tab w:val="left" w:pos="440"/>
          <w:tab w:val="right" w:leader="dot" w:pos="9016"/>
        </w:tabs>
        <w:rPr>
          <w:rFonts w:asciiTheme="minorHAnsi" w:eastAsiaTheme="minorEastAsia" w:hAnsiTheme="minorHAnsi" w:cstheme="minorBidi"/>
          <w:noProof/>
          <w:lang w:val="en-US"/>
        </w:rPr>
      </w:pPr>
      <w:hyperlink w:anchor="_Toc245198910" w:history="1">
        <w:r w:rsidRPr="00C435FA">
          <w:rPr>
            <w:rStyle w:val="Hypertextovprepojenie"/>
            <w:noProof/>
          </w:rPr>
          <w:t>4</w:t>
        </w:r>
        <w:r>
          <w:rPr>
            <w:rFonts w:asciiTheme="minorHAnsi" w:eastAsiaTheme="minorEastAsia" w:hAnsiTheme="minorHAnsi" w:cstheme="minorBidi"/>
            <w:noProof/>
            <w:lang w:val="en-US"/>
          </w:rPr>
          <w:tab/>
        </w:r>
        <w:r w:rsidRPr="00C435FA">
          <w:rPr>
            <w:rStyle w:val="Hypertextovprepojenie"/>
            <w:noProof/>
          </w:rPr>
          <w:t>Perceptory</w:t>
        </w:r>
        <w:r>
          <w:rPr>
            <w:noProof/>
            <w:webHidden/>
          </w:rPr>
          <w:tab/>
        </w:r>
        <w:r>
          <w:rPr>
            <w:noProof/>
            <w:webHidden/>
          </w:rPr>
          <w:fldChar w:fldCharType="begin"/>
        </w:r>
        <w:r>
          <w:rPr>
            <w:noProof/>
            <w:webHidden/>
          </w:rPr>
          <w:instrText xml:space="preserve"> PAGEREF _Toc245198910 \h </w:instrText>
        </w:r>
        <w:r>
          <w:rPr>
            <w:noProof/>
            <w:webHidden/>
          </w:rPr>
        </w:r>
        <w:r>
          <w:rPr>
            <w:noProof/>
            <w:webHidden/>
          </w:rPr>
          <w:fldChar w:fldCharType="separate"/>
        </w:r>
        <w:r w:rsidR="004023F8">
          <w:rPr>
            <w:noProof/>
            <w:webHidden/>
          </w:rPr>
          <w:t>D</w:t>
        </w:r>
        <w:r>
          <w:rPr>
            <w:noProof/>
            <w:webHidden/>
          </w:rPr>
          <w:fldChar w:fldCharType="end"/>
        </w:r>
      </w:hyperlink>
    </w:p>
    <w:p w:rsidR="00DD3F80" w:rsidRDefault="00DD3F80">
      <w:pPr>
        <w:pStyle w:val="Obsah2"/>
        <w:tabs>
          <w:tab w:val="left" w:pos="880"/>
          <w:tab w:val="right" w:leader="dot" w:pos="9016"/>
        </w:tabs>
        <w:rPr>
          <w:rFonts w:asciiTheme="minorHAnsi" w:eastAsiaTheme="minorEastAsia" w:hAnsiTheme="minorHAnsi" w:cstheme="minorBidi"/>
          <w:noProof/>
          <w:lang w:val="en-US"/>
        </w:rPr>
      </w:pPr>
      <w:hyperlink w:anchor="_Toc245198911" w:history="1">
        <w:r w:rsidRPr="00C435FA">
          <w:rPr>
            <w:rStyle w:val="Hypertextovprepojenie"/>
            <w:noProof/>
          </w:rPr>
          <w:t>4.1</w:t>
        </w:r>
        <w:r>
          <w:rPr>
            <w:rFonts w:asciiTheme="minorHAnsi" w:eastAsiaTheme="minorEastAsia" w:hAnsiTheme="minorHAnsi" w:cstheme="minorBidi"/>
            <w:noProof/>
            <w:lang w:val="en-US"/>
          </w:rPr>
          <w:tab/>
        </w:r>
        <w:r w:rsidRPr="00C435FA">
          <w:rPr>
            <w:rStyle w:val="Hypertextovprepojenie"/>
            <w:noProof/>
          </w:rPr>
          <w:t>Základné perceptory</w:t>
        </w:r>
        <w:r>
          <w:rPr>
            <w:noProof/>
            <w:webHidden/>
          </w:rPr>
          <w:tab/>
        </w:r>
        <w:r>
          <w:rPr>
            <w:noProof/>
            <w:webHidden/>
          </w:rPr>
          <w:fldChar w:fldCharType="begin"/>
        </w:r>
        <w:r>
          <w:rPr>
            <w:noProof/>
            <w:webHidden/>
          </w:rPr>
          <w:instrText xml:space="preserve"> PAGEREF _Toc245198911 \h </w:instrText>
        </w:r>
        <w:r>
          <w:rPr>
            <w:noProof/>
            <w:webHidden/>
          </w:rPr>
        </w:r>
        <w:r>
          <w:rPr>
            <w:noProof/>
            <w:webHidden/>
          </w:rPr>
          <w:fldChar w:fldCharType="separate"/>
        </w:r>
        <w:r w:rsidR="004023F8">
          <w:rPr>
            <w:noProof/>
            <w:webHidden/>
          </w:rPr>
          <w:t>D</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12" w:history="1">
        <w:r w:rsidRPr="00C435FA">
          <w:rPr>
            <w:rStyle w:val="Hypertextovprepojenie"/>
            <w:noProof/>
          </w:rPr>
          <w:t>4.1.1</w:t>
        </w:r>
        <w:r>
          <w:rPr>
            <w:rFonts w:asciiTheme="minorHAnsi" w:eastAsiaTheme="minorEastAsia" w:hAnsiTheme="minorHAnsi" w:cstheme="minorBidi"/>
            <w:noProof/>
            <w:lang w:val="en-US"/>
          </w:rPr>
          <w:tab/>
        </w:r>
        <w:r w:rsidRPr="00C435FA">
          <w:rPr>
            <w:rStyle w:val="Hypertextovprepojenie"/>
            <w:noProof/>
          </w:rPr>
          <w:t>GyroRate Perceptor</w:t>
        </w:r>
        <w:r>
          <w:rPr>
            <w:noProof/>
            <w:webHidden/>
          </w:rPr>
          <w:tab/>
        </w:r>
        <w:r>
          <w:rPr>
            <w:noProof/>
            <w:webHidden/>
          </w:rPr>
          <w:fldChar w:fldCharType="begin"/>
        </w:r>
        <w:r>
          <w:rPr>
            <w:noProof/>
            <w:webHidden/>
          </w:rPr>
          <w:instrText xml:space="preserve"> PAGEREF _Toc245198912 \h </w:instrText>
        </w:r>
        <w:r>
          <w:rPr>
            <w:noProof/>
            <w:webHidden/>
          </w:rPr>
        </w:r>
        <w:r>
          <w:rPr>
            <w:noProof/>
            <w:webHidden/>
          </w:rPr>
          <w:fldChar w:fldCharType="separate"/>
        </w:r>
        <w:r w:rsidR="004023F8">
          <w:rPr>
            <w:noProof/>
            <w:webHidden/>
          </w:rPr>
          <w:t>D</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13" w:history="1">
        <w:r w:rsidRPr="00C435FA">
          <w:rPr>
            <w:rStyle w:val="Hypertextovprepojenie"/>
            <w:noProof/>
          </w:rPr>
          <w:t>4.1.2</w:t>
        </w:r>
        <w:r>
          <w:rPr>
            <w:rFonts w:asciiTheme="minorHAnsi" w:eastAsiaTheme="minorEastAsia" w:hAnsiTheme="minorHAnsi" w:cstheme="minorBidi"/>
            <w:noProof/>
            <w:lang w:val="en-US"/>
          </w:rPr>
          <w:tab/>
        </w:r>
        <w:r w:rsidRPr="00C435FA">
          <w:rPr>
            <w:rStyle w:val="Hypertextovprepojenie"/>
            <w:noProof/>
          </w:rPr>
          <w:t>HingeJoint Perceptor</w:t>
        </w:r>
        <w:r>
          <w:rPr>
            <w:noProof/>
            <w:webHidden/>
          </w:rPr>
          <w:tab/>
        </w:r>
        <w:r>
          <w:rPr>
            <w:noProof/>
            <w:webHidden/>
          </w:rPr>
          <w:fldChar w:fldCharType="begin"/>
        </w:r>
        <w:r>
          <w:rPr>
            <w:noProof/>
            <w:webHidden/>
          </w:rPr>
          <w:instrText xml:space="preserve"> PAGEREF _Toc245198913 \h </w:instrText>
        </w:r>
        <w:r>
          <w:rPr>
            <w:noProof/>
            <w:webHidden/>
          </w:rPr>
        </w:r>
        <w:r>
          <w:rPr>
            <w:noProof/>
            <w:webHidden/>
          </w:rPr>
          <w:fldChar w:fldCharType="separate"/>
        </w:r>
        <w:r w:rsidR="004023F8">
          <w:rPr>
            <w:noProof/>
            <w:webHidden/>
          </w:rPr>
          <w:t>D</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14" w:history="1">
        <w:r w:rsidRPr="00C435FA">
          <w:rPr>
            <w:rStyle w:val="Hypertextovprepojenie"/>
            <w:noProof/>
          </w:rPr>
          <w:t>4.1.3</w:t>
        </w:r>
        <w:r>
          <w:rPr>
            <w:rFonts w:asciiTheme="minorHAnsi" w:eastAsiaTheme="minorEastAsia" w:hAnsiTheme="minorHAnsi" w:cstheme="minorBidi"/>
            <w:noProof/>
            <w:lang w:val="en-US"/>
          </w:rPr>
          <w:tab/>
        </w:r>
        <w:r w:rsidRPr="00C435FA">
          <w:rPr>
            <w:rStyle w:val="Hypertextovprepojenie"/>
            <w:noProof/>
          </w:rPr>
          <w:t>UniversalJoint Perceptor</w:t>
        </w:r>
        <w:r>
          <w:rPr>
            <w:noProof/>
            <w:webHidden/>
          </w:rPr>
          <w:tab/>
        </w:r>
        <w:r>
          <w:rPr>
            <w:noProof/>
            <w:webHidden/>
          </w:rPr>
          <w:fldChar w:fldCharType="begin"/>
        </w:r>
        <w:r>
          <w:rPr>
            <w:noProof/>
            <w:webHidden/>
          </w:rPr>
          <w:instrText xml:space="preserve"> PAGEREF _Toc245198914 \h </w:instrText>
        </w:r>
        <w:r>
          <w:rPr>
            <w:noProof/>
            <w:webHidden/>
          </w:rPr>
        </w:r>
        <w:r>
          <w:rPr>
            <w:noProof/>
            <w:webHidden/>
          </w:rPr>
          <w:fldChar w:fldCharType="separate"/>
        </w:r>
        <w:r w:rsidR="004023F8">
          <w:rPr>
            <w:noProof/>
            <w:webHidden/>
          </w:rPr>
          <w:t>E</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15" w:history="1">
        <w:r w:rsidRPr="00C435FA">
          <w:rPr>
            <w:rStyle w:val="Hypertextovprepojenie"/>
            <w:noProof/>
          </w:rPr>
          <w:t>4.1.4</w:t>
        </w:r>
        <w:r>
          <w:rPr>
            <w:rFonts w:asciiTheme="minorHAnsi" w:eastAsiaTheme="minorEastAsia" w:hAnsiTheme="minorHAnsi" w:cstheme="minorBidi"/>
            <w:noProof/>
            <w:lang w:val="en-US"/>
          </w:rPr>
          <w:tab/>
        </w:r>
        <w:r w:rsidRPr="00C435FA">
          <w:rPr>
            <w:rStyle w:val="Hypertextovprepojenie"/>
            <w:noProof/>
          </w:rPr>
          <w:t>Touch Perceptor</w:t>
        </w:r>
        <w:r>
          <w:rPr>
            <w:noProof/>
            <w:webHidden/>
          </w:rPr>
          <w:tab/>
        </w:r>
        <w:r>
          <w:rPr>
            <w:noProof/>
            <w:webHidden/>
          </w:rPr>
          <w:fldChar w:fldCharType="begin"/>
        </w:r>
        <w:r>
          <w:rPr>
            <w:noProof/>
            <w:webHidden/>
          </w:rPr>
          <w:instrText xml:space="preserve"> PAGEREF _Toc245198915 \h </w:instrText>
        </w:r>
        <w:r>
          <w:rPr>
            <w:noProof/>
            <w:webHidden/>
          </w:rPr>
        </w:r>
        <w:r>
          <w:rPr>
            <w:noProof/>
            <w:webHidden/>
          </w:rPr>
          <w:fldChar w:fldCharType="separate"/>
        </w:r>
        <w:r w:rsidR="004023F8">
          <w:rPr>
            <w:noProof/>
            <w:webHidden/>
          </w:rPr>
          <w:t>E</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16" w:history="1">
        <w:r w:rsidRPr="00C435FA">
          <w:rPr>
            <w:rStyle w:val="Hypertextovprepojenie"/>
            <w:noProof/>
          </w:rPr>
          <w:t>4.1.5</w:t>
        </w:r>
        <w:r>
          <w:rPr>
            <w:rFonts w:asciiTheme="minorHAnsi" w:eastAsiaTheme="minorEastAsia" w:hAnsiTheme="minorHAnsi" w:cstheme="minorBidi"/>
            <w:noProof/>
            <w:lang w:val="en-US"/>
          </w:rPr>
          <w:tab/>
        </w:r>
        <w:r w:rsidRPr="00C435FA">
          <w:rPr>
            <w:rStyle w:val="Hypertextovprepojenie"/>
            <w:noProof/>
          </w:rPr>
          <w:t>ForceResistance Perceptor</w:t>
        </w:r>
        <w:r>
          <w:rPr>
            <w:noProof/>
            <w:webHidden/>
          </w:rPr>
          <w:tab/>
        </w:r>
        <w:r>
          <w:rPr>
            <w:noProof/>
            <w:webHidden/>
          </w:rPr>
          <w:fldChar w:fldCharType="begin"/>
        </w:r>
        <w:r>
          <w:rPr>
            <w:noProof/>
            <w:webHidden/>
          </w:rPr>
          <w:instrText xml:space="preserve"> PAGEREF _Toc245198916 \h </w:instrText>
        </w:r>
        <w:r>
          <w:rPr>
            <w:noProof/>
            <w:webHidden/>
          </w:rPr>
        </w:r>
        <w:r>
          <w:rPr>
            <w:noProof/>
            <w:webHidden/>
          </w:rPr>
          <w:fldChar w:fldCharType="separate"/>
        </w:r>
        <w:r w:rsidR="004023F8">
          <w:rPr>
            <w:noProof/>
            <w:webHidden/>
          </w:rPr>
          <w:t>E</w:t>
        </w:r>
        <w:r>
          <w:rPr>
            <w:noProof/>
            <w:webHidden/>
          </w:rPr>
          <w:fldChar w:fldCharType="end"/>
        </w:r>
      </w:hyperlink>
    </w:p>
    <w:p w:rsidR="00DD3F80" w:rsidRDefault="00DD3F80">
      <w:pPr>
        <w:pStyle w:val="Obsah2"/>
        <w:tabs>
          <w:tab w:val="left" w:pos="880"/>
          <w:tab w:val="right" w:leader="dot" w:pos="9016"/>
        </w:tabs>
        <w:rPr>
          <w:rFonts w:asciiTheme="minorHAnsi" w:eastAsiaTheme="minorEastAsia" w:hAnsiTheme="minorHAnsi" w:cstheme="minorBidi"/>
          <w:noProof/>
          <w:lang w:val="en-US"/>
        </w:rPr>
      </w:pPr>
      <w:hyperlink w:anchor="_Toc245198917" w:history="1">
        <w:r w:rsidRPr="00C435FA">
          <w:rPr>
            <w:rStyle w:val="Hypertextovprepojenie"/>
            <w:noProof/>
          </w:rPr>
          <w:t>4.2</w:t>
        </w:r>
        <w:r>
          <w:rPr>
            <w:rFonts w:asciiTheme="minorHAnsi" w:eastAsiaTheme="minorEastAsia" w:hAnsiTheme="minorHAnsi" w:cstheme="minorBidi"/>
            <w:noProof/>
            <w:lang w:val="en-US"/>
          </w:rPr>
          <w:tab/>
        </w:r>
        <w:r w:rsidRPr="00C435FA">
          <w:rPr>
            <w:rStyle w:val="Hypertextovprepojenie"/>
            <w:noProof/>
          </w:rPr>
          <w:t>Perceptory špecifické pre futbal</w:t>
        </w:r>
        <w:r>
          <w:rPr>
            <w:noProof/>
            <w:webHidden/>
          </w:rPr>
          <w:tab/>
        </w:r>
        <w:r>
          <w:rPr>
            <w:noProof/>
            <w:webHidden/>
          </w:rPr>
          <w:fldChar w:fldCharType="begin"/>
        </w:r>
        <w:r>
          <w:rPr>
            <w:noProof/>
            <w:webHidden/>
          </w:rPr>
          <w:instrText xml:space="preserve"> PAGEREF _Toc245198917 \h </w:instrText>
        </w:r>
        <w:r>
          <w:rPr>
            <w:noProof/>
            <w:webHidden/>
          </w:rPr>
        </w:r>
        <w:r>
          <w:rPr>
            <w:noProof/>
            <w:webHidden/>
          </w:rPr>
          <w:fldChar w:fldCharType="separate"/>
        </w:r>
        <w:r w:rsidR="004023F8">
          <w:rPr>
            <w:noProof/>
            <w:webHidden/>
          </w:rPr>
          <w:t>F</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18" w:history="1">
        <w:r w:rsidRPr="00C435FA">
          <w:rPr>
            <w:rStyle w:val="Hypertextovprepojenie"/>
            <w:noProof/>
          </w:rPr>
          <w:t>4.2.1</w:t>
        </w:r>
        <w:r>
          <w:rPr>
            <w:rFonts w:asciiTheme="minorHAnsi" w:eastAsiaTheme="minorEastAsia" w:hAnsiTheme="minorHAnsi" w:cstheme="minorBidi"/>
            <w:noProof/>
            <w:lang w:val="en-US"/>
          </w:rPr>
          <w:tab/>
        </w:r>
        <w:r w:rsidRPr="00C435FA">
          <w:rPr>
            <w:rStyle w:val="Hypertextovprepojenie"/>
            <w:noProof/>
          </w:rPr>
          <w:t>Vision Perceptor</w:t>
        </w:r>
        <w:r>
          <w:rPr>
            <w:noProof/>
            <w:webHidden/>
          </w:rPr>
          <w:tab/>
        </w:r>
        <w:r>
          <w:rPr>
            <w:noProof/>
            <w:webHidden/>
          </w:rPr>
          <w:fldChar w:fldCharType="begin"/>
        </w:r>
        <w:r>
          <w:rPr>
            <w:noProof/>
            <w:webHidden/>
          </w:rPr>
          <w:instrText xml:space="preserve"> PAGEREF _Toc245198918 \h </w:instrText>
        </w:r>
        <w:r>
          <w:rPr>
            <w:noProof/>
            <w:webHidden/>
          </w:rPr>
        </w:r>
        <w:r>
          <w:rPr>
            <w:noProof/>
            <w:webHidden/>
          </w:rPr>
          <w:fldChar w:fldCharType="separate"/>
        </w:r>
        <w:r w:rsidR="004023F8">
          <w:rPr>
            <w:noProof/>
            <w:webHidden/>
          </w:rPr>
          <w:t>F</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19" w:history="1">
        <w:r w:rsidRPr="00C435FA">
          <w:rPr>
            <w:rStyle w:val="Hypertextovprepojenie"/>
            <w:noProof/>
          </w:rPr>
          <w:t>4.2.2</w:t>
        </w:r>
        <w:r>
          <w:rPr>
            <w:rFonts w:asciiTheme="minorHAnsi" w:eastAsiaTheme="minorEastAsia" w:hAnsiTheme="minorHAnsi" w:cstheme="minorBidi"/>
            <w:noProof/>
            <w:lang w:val="en-US"/>
          </w:rPr>
          <w:tab/>
        </w:r>
        <w:r w:rsidRPr="00C435FA">
          <w:rPr>
            <w:rStyle w:val="Hypertextovprepojenie"/>
            <w:noProof/>
          </w:rPr>
          <w:t>GameState Perceptor</w:t>
        </w:r>
        <w:r>
          <w:rPr>
            <w:noProof/>
            <w:webHidden/>
          </w:rPr>
          <w:tab/>
        </w:r>
        <w:r>
          <w:rPr>
            <w:noProof/>
            <w:webHidden/>
          </w:rPr>
          <w:fldChar w:fldCharType="begin"/>
        </w:r>
        <w:r>
          <w:rPr>
            <w:noProof/>
            <w:webHidden/>
          </w:rPr>
          <w:instrText xml:space="preserve"> PAGEREF _Toc245198919 \h </w:instrText>
        </w:r>
        <w:r>
          <w:rPr>
            <w:noProof/>
            <w:webHidden/>
          </w:rPr>
        </w:r>
        <w:r>
          <w:rPr>
            <w:noProof/>
            <w:webHidden/>
          </w:rPr>
          <w:fldChar w:fldCharType="separate"/>
        </w:r>
        <w:r w:rsidR="004023F8">
          <w:rPr>
            <w:noProof/>
            <w:webHidden/>
          </w:rPr>
          <w:t>G</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20" w:history="1">
        <w:r w:rsidRPr="00C435FA">
          <w:rPr>
            <w:rStyle w:val="Hypertextovprepojenie"/>
            <w:noProof/>
          </w:rPr>
          <w:t>4.2.3</w:t>
        </w:r>
        <w:r>
          <w:rPr>
            <w:rFonts w:asciiTheme="minorHAnsi" w:eastAsiaTheme="minorEastAsia" w:hAnsiTheme="minorHAnsi" w:cstheme="minorBidi"/>
            <w:noProof/>
            <w:lang w:val="en-US"/>
          </w:rPr>
          <w:tab/>
        </w:r>
        <w:r w:rsidRPr="00C435FA">
          <w:rPr>
            <w:rStyle w:val="Hypertextovprepojenie"/>
            <w:noProof/>
          </w:rPr>
          <w:t>AgentState Perceptor</w:t>
        </w:r>
        <w:r>
          <w:rPr>
            <w:noProof/>
            <w:webHidden/>
          </w:rPr>
          <w:tab/>
        </w:r>
        <w:r>
          <w:rPr>
            <w:noProof/>
            <w:webHidden/>
          </w:rPr>
          <w:fldChar w:fldCharType="begin"/>
        </w:r>
        <w:r>
          <w:rPr>
            <w:noProof/>
            <w:webHidden/>
          </w:rPr>
          <w:instrText xml:space="preserve"> PAGEREF _Toc245198920 \h </w:instrText>
        </w:r>
        <w:r>
          <w:rPr>
            <w:noProof/>
            <w:webHidden/>
          </w:rPr>
        </w:r>
        <w:r>
          <w:rPr>
            <w:noProof/>
            <w:webHidden/>
          </w:rPr>
          <w:fldChar w:fldCharType="separate"/>
        </w:r>
        <w:r w:rsidR="004023F8">
          <w:rPr>
            <w:noProof/>
            <w:webHidden/>
          </w:rPr>
          <w:t>G</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21" w:history="1">
        <w:r w:rsidRPr="00C435FA">
          <w:rPr>
            <w:rStyle w:val="Hypertextovprepojenie"/>
            <w:noProof/>
          </w:rPr>
          <w:t>4.2.4</w:t>
        </w:r>
        <w:r>
          <w:rPr>
            <w:rFonts w:asciiTheme="minorHAnsi" w:eastAsiaTheme="minorEastAsia" w:hAnsiTheme="minorHAnsi" w:cstheme="minorBidi"/>
            <w:noProof/>
            <w:lang w:val="en-US"/>
          </w:rPr>
          <w:tab/>
        </w:r>
        <w:r w:rsidRPr="00C435FA">
          <w:rPr>
            <w:rStyle w:val="Hypertextovprepojenie"/>
            <w:noProof/>
          </w:rPr>
          <w:t>Hear Perceptor</w:t>
        </w:r>
        <w:r>
          <w:rPr>
            <w:noProof/>
            <w:webHidden/>
          </w:rPr>
          <w:tab/>
        </w:r>
        <w:r>
          <w:rPr>
            <w:noProof/>
            <w:webHidden/>
          </w:rPr>
          <w:fldChar w:fldCharType="begin"/>
        </w:r>
        <w:r>
          <w:rPr>
            <w:noProof/>
            <w:webHidden/>
          </w:rPr>
          <w:instrText xml:space="preserve"> PAGEREF _Toc245198921 \h </w:instrText>
        </w:r>
        <w:r>
          <w:rPr>
            <w:noProof/>
            <w:webHidden/>
          </w:rPr>
        </w:r>
        <w:r>
          <w:rPr>
            <w:noProof/>
            <w:webHidden/>
          </w:rPr>
          <w:fldChar w:fldCharType="separate"/>
        </w:r>
        <w:r w:rsidR="004023F8">
          <w:rPr>
            <w:noProof/>
            <w:webHidden/>
          </w:rPr>
          <w:t>H</w:t>
        </w:r>
        <w:r>
          <w:rPr>
            <w:noProof/>
            <w:webHidden/>
          </w:rPr>
          <w:fldChar w:fldCharType="end"/>
        </w:r>
      </w:hyperlink>
    </w:p>
    <w:p w:rsidR="00DD3F80" w:rsidRDefault="00DD3F80">
      <w:pPr>
        <w:pStyle w:val="Obsah1"/>
        <w:tabs>
          <w:tab w:val="left" w:pos="440"/>
          <w:tab w:val="right" w:leader="dot" w:pos="9016"/>
        </w:tabs>
        <w:rPr>
          <w:rFonts w:asciiTheme="minorHAnsi" w:eastAsiaTheme="minorEastAsia" w:hAnsiTheme="minorHAnsi" w:cstheme="minorBidi"/>
          <w:noProof/>
          <w:lang w:val="en-US"/>
        </w:rPr>
      </w:pPr>
      <w:hyperlink w:anchor="_Toc245198922" w:history="1">
        <w:r w:rsidRPr="00C435FA">
          <w:rPr>
            <w:rStyle w:val="Hypertextovprepojenie"/>
            <w:noProof/>
          </w:rPr>
          <w:t>5</w:t>
        </w:r>
        <w:r>
          <w:rPr>
            <w:rFonts w:asciiTheme="minorHAnsi" w:eastAsiaTheme="minorEastAsia" w:hAnsiTheme="minorHAnsi" w:cstheme="minorBidi"/>
            <w:noProof/>
            <w:lang w:val="en-US"/>
          </w:rPr>
          <w:tab/>
        </w:r>
        <w:r w:rsidRPr="00C435FA">
          <w:rPr>
            <w:rStyle w:val="Hypertextovprepojenie"/>
            <w:noProof/>
          </w:rPr>
          <w:t>Efektory</w:t>
        </w:r>
        <w:r>
          <w:rPr>
            <w:noProof/>
            <w:webHidden/>
          </w:rPr>
          <w:tab/>
        </w:r>
        <w:r>
          <w:rPr>
            <w:noProof/>
            <w:webHidden/>
          </w:rPr>
          <w:fldChar w:fldCharType="begin"/>
        </w:r>
        <w:r>
          <w:rPr>
            <w:noProof/>
            <w:webHidden/>
          </w:rPr>
          <w:instrText xml:space="preserve"> PAGEREF _Toc245198922 \h </w:instrText>
        </w:r>
        <w:r>
          <w:rPr>
            <w:noProof/>
            <w:webHidden/>
          </w:rPr>
        </w:r>
        <w:r>
          <w:rPr>
            <w:noProof/>
            <w:webHidden/>
          </w:rPr>
          <w:fldChar w:fldCharType="separate"/>
        </w:r>
        <w:r w:rsidR="004023F8">
          <w:rPr>
            <w:noProof/>
            <w:webHidden/>
          </w:rPr>
          <w:t>H</w:t>
        </w:r>
        <w:r>
          <w:rPr>
            <w:noProof/>
            <w:webHidden/>
          </w:rPr>
          <w:fldChar w:fldCharType="end"/>
        </w:r>
      </w:hyperlink>
    </w:p>
    <w:p w:rsidR="00DD3F80" w:rsidRDefault="00DD3F80">
      <w:pPr>
        <w:pStyle w:val="Obsah2"/>
        <w:tabs>
          <w:tab w:val="left" w:pos="880"/>
          <w:tab w:val="right" w:leader="dot" w:pos="9016"/>
        </w:tabs>
        <w:rPr>
          <w:rFonts w:asciiTheme="minorHAnsi" w:eastAsiaTheme="minorEastAsia" w:hAnsiTheme="minorHAnsi" w:cstheme="minorBidi"/>
          <w:noProof/>
          <w:lang w:val="en-US"/>
        </w:rPr>
      </w:pPr>
      <w:hyperlink w:anchor="_Toc245198923" w:history="1">
        <w:r w:rsidRPr="00C435FA">
          <w:rPr>
            <w:rStyle w:val="Hypertextovprepojenie"/>
            <w:noProof/>
          </w:rPr>
          <w:t>5.1</w:t>
        </w:r>
        <w:r>
          <w:rPr>
            <w:rFonts w:asciiTheme="minorHAnsi" w:eastAsiaTheme="minorEastAsia" w:hAnsiTheme="minorHAnsi" w:cstheme="minorBidi"/>
            <w:noProof/>
            <w:lang w:val="en-US"/>
          </w:rPr>
          <w:tab/>
        </w:r>
        <w:r w:rsidRPr="00C435FA">
          <w:rPr>
            <w:rStyle w:val="Hypertextovprepojenie"/>
            <w:noProof/>
          </w:rPr>
          <w:t>Základné efektory</w:t>
        </w:r>
        <w:r>
          <w:rPr>
            <w:noProof/>
            <w:webHidden/>
          </w:rPr>
          <w:tab/>
        </w:r>
        <w:r>
          <w:rPr>
            <w:noProof/>
            <w:webHidden/>
          </w:rPr>
          <w:fldChar w:fldCharType="begin"/>
        </w:r>
        <w:r>
          <w:rPr>
            <w:noProof/>
            <w:webHidden/>
          </w:rPr>
          <w:instrText xml:space="preserve"> PAGEREF _Toc245198923 \h </w:instrText>
        </w:r>
        <w:r>
          <w:rPr>
            <w:noProof/>
            <w:webHidden/>
          </w:rPr>
        </w:r>
        <w:r>
          <w:rPr>
            <w:noProof/>
            <w:webHidden/>
          </w:rPr>
          <w:fldChar w:fldCharType="separate"/>
        </w:r>
        <w:r w:rsidR="004023F8">
          <w:rPr>
            <w:noProof/>
            <w:webHidden/>
          </w:rPr>
          <w:t>H</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24" w:history="1">
        <w:r w:rsidRPr="00C435FA">
          <w:rPr>
            <w:rStyle w:val="Hypertextovprepojenie"/>
            <w:noProof/>
          </w:rPr>
          <w:t>5.1.1</w:t>
        </w:r>
        <w:r>
          <w:rPr>
            <w:rFonts w:asciiTheme="minorHAnsi" w:eastAsiaTheme="minorEastAsia" w:hAnsiTheme="minorHAnsi" w:cstheme="minorBidi"/>
            <w:noProof/>
            <w:lang w:val="en-US"/>
          </w:rPr>
          <w:tab/>
        </w:r>
        <w:r w:rsidRPr="00C435FA">
          <w:rPr>
            <w:rStyle w:val="Hypertextovprepojenie"/>
            <w:noProof/>
          </w:rPr>
          <w:t>Create Effector</w:t>
        </w:r>
        <w:r>
          <w:rPr>
            <w:noProof/>
            <w:webHidden/>
          </w:rPr>
          <w:tab/>
        </w:r>
        <w:r>
          <w:rPr>
            <w:noProof/>
            <w:webHidden/>
          </w:rPr>
          <w:fldChar w:fldCharType="begin"/>
        </w:r>
        <w:r>
          <w:rPr>
            <w:noProof/>
            <w:webHidden/>
          </w:rPr>
          <w:instrText xml:space="preserve"> PAGEREF _Toc245198924 \h </w:instrText>
        </w:r>
        <w:r>
          <w:rPr>
            <w:noProof/>
            <w:webHidden/>
          </w:rPr>
        </w:r>
        <w:r>
          <w:rPr>
            <w:noProof/>
            <w:webHidden/>
          </w:rPr>
          <w:fldChar w:fldCharType="separate"/>
        </w:r>
        <w:r w:rsidR="004023F8">
          <w:rPr>
            <w:noProof/>
            <w:webHidden/>
          </w:rPr>
          <w:t>H</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25" w:history="1">
        <w:r w:rsidRPr="00C435FA">
          <w:rPr>
            <w:rStyle w:val="Hypertextovprepojenie"/>
            <w:noProof/>
          </w:rPr>
          <w:t>5.1.2</w:t>
        </w:r>
        <w:r>
          <w:rPr>
            <w:rFonts w:asciiTheme="minorHAnsi" w:eastAsiaTheme="minorEastAsia" w:hAnsiTheme="minorHAnsi" w:cstheme="minorBidi"/>
            <w:noProof/>
            <w:lang w:val="en-US"/>
          </w:rPr>
          <w:tab/>
        </w:r>
        <w:r w:rsidRPr="00C435FA">
          <w:rPr>
            <w:rStyle w:val="Hypertextovprepojenie"/>
            <w:noProof/>
          </w:rPr>
          <w:t>HingeJoint Effector</w:t>
        </w:r>
        <w:r>
          <w:rPr>
            <w:noProof/>
            <w:webHidden/>
          </w:rPr>
          <w:tab/>
        </w:r>
        <w:r>
          <w:rPr>
            <w:noProof/>
            <w:webHidden/>
          </w:rPr>
          <w:fldChar w:fldCharType="begin"/>
        </w:r>
        <w:r>
          <w:rPr>
            <w:noProof/>
            <w:webHidden/>
          </w:rPr>
          <w:instrText xml:space="preserve"> PAGEREF _Toc245198925 \h </w:instrText>
        </w:r>
        <w:r>
          <w:rPr>
            <w:noProof/>
            <w:webHidden/>
          </w:rPr>
        </w:r>
        <w:r>
          <w:rPr>
            <w:noProof/>
            <w:webHidden/>
          </w:rPr>
          <w:fldChar w:fldCharType="separate"/>
        </w:r>
        <w:r w:rsidR="004023F8">
          <w:rPr>
            <w:noProof/>
            <w:webHidden/>
          </w:rPr>
          <w:t>H</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26" w:history="1">
        <w:r w:rsidRPr="00C435FA">
          <w:rPr>
            <w:rStyle w:val="Hypertextovprepojenie"/>
            <w:noProof/>
          </w:rPr>
          <w:t>5.1.3</w:t>
        </w:r>
        <w:r>
          <w:rPr>
            <w:rFonts w:asciiTheme="minorHAnsi" w:eastAsiaTheme="minorEastAsia" w:hAnsiTheme="minorHAnsi" w:cstheme="minorBidi"/>
            <w:noProof/>
            <w:lang w:val="en-US"/>
          </w:rPr>
          <w:tab/>
        </w:r>
        <w:r w:rsidRPr="00C435FA">
          <w:rPr>
            <w:rStyle w:val="Hypertextovprepojenie"/>
            <w:noProof/>
          </w:rPr>
          <w:t>UniversalJoint Effector</w:t>
        </w:r>
        <w:r>
          <w:rPr>
            <w:noProof/>
            <w:webHidden/>
          </w:rPr>
          <w:tab/>
        </w:r>
        <w:r>
          <w:rPr>
            <w:noProof/>
            <w:webHidden/>
          </w:rPr>
          <w:fldChar w:fldCharType="begin"/>
        </w:r>
        <w:r>
          <w:rPr>
            <w:noProof/>
            <w:webHidden/>
          </w:rPr>
          <w:instrText xml:space="preserve"> PAGEREF _Toc245198926 \h </w:instrText>
        </w:r>
        <w:r>
          <w:rPr>
            <w:noProof/>
            <w:webHidden/>
          </w:rPr>
        </w:r>
        <w:r>
          <w:rPr>
            <w:noProof/>
            <w:webHidden/>
          </w:rPr>
          <w:fldChar w:fldCharType="separate"/>
        </w:r>
        <w:r w:rsidR="004023F8">
          <w:rPr>
            <w:noProof/>
            <w:webHidden/>
          </w:rPr>
          <w:t>H</w:t>
        </w:r>
        <w:r>
          <w:rPr>
            <w:noProof/>
            <w:webHidden/>
          </w:rPr>
          <w:fldChar w:fldCharType="end"/>
        </w:r>
      </w:hyperlink>
    </w:p>
    <w:p w:rsidR="00DD3F80" w:rsidRDefault="00DD3F80">
      <w:pPr>
        <w:pStyle w:val="Obsah2"/>
        <w:tabs>
          <w:tab w:val="left" w:pos="880"/>
          <w:tab w:val="right" w:leader="dot" w:pos="9016"/>
        </w:tabs>
        <w:rPr>
          <w:rFonts w:asciiTheme="minorHAnsi" w:eastAsiaTheme="minorEastAsia" w:hAnsiTheme="minorHAnsi" w:cstheme="minorBidi"/>
          <w:noProof/>
          <w:lang w:val="en-US"/>
        </w:rPr>
      </w:pPr>
      <w:hyperlink w:anchor="_Toc245198927" w:history="1">
        <w:r w:rsidRPr="00C435FA">
          <w:rPr>
            <w:rStyle w:val="Hypertextovprepojenie"/>
            <w:noProof/>
          </w:rPr>
          <w:t>5.2</w:t>
        </w:r>
        <w:r>
          <w:rPr>
            <w:rFonts w:asciiTheme="minorHAnsi" w:eastAsiaTheme="minorEastAsia" w:hAnsiTheme="minorHAnsi" w:cstheme="minorBidi"/>
            <w:noProof/>
            <w:lang w:val="en-US"/>
          </w:rPr>
          <w:tab/>
        </w:r>
        <w:r w:rsidRPr="00C435FA">
          <w:rPr>
            <w:rStyle w:val="Hypertextovprepojenie"/>
            <w:noProof/>
          </w:rPr>
          <w:t>Špecifické efektory pre futbal</w:t>
        </w:r>
        <w:r>
          <w:rPr>
            <w:noProof/>
            <w:webHidden/>
          </w:rPr>
          <w:tab/>
        </w:r>
        <w:r>
          <w:rPr>
            <w:noProof/>
            <w:webHidden/>
          </w:rPr>
          <w:fldChar w:fldCharType="begin"/>
        </w:r>
        <w:r>
          <w:rPr>
            <w:noProof/>
            <w:webHidden/>
          </w:rPr>
          <w:instrText xml:space="preserve"> PAGEREF _Toc245198927 \h </w:instrText>
        </w:r>
        <w:r>
          <w:rPr>
            <w:noProof/>
            <w:webHidden/>
          </w:rPr>
        </w:r>
        <w:r>
          <w:rPr>
            <w:noProof/>
            <w:webHidden/>
          </w:rPr>
          <w:fldChar w:fldCharType="separate"/>
        </w:r>
        <w:r w:rsidR="004023F8">
          <w:rPr>
            <w:noProof/>
            <w:webHidden/>
          </w:rPr>
          <w:t>I</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28" w:history="1">
        <w:r w:rsidRPr="00C435FA">
          <w:rPr>
            <w:rStyle w:val="Hypertextovprepojenie"/>
            <w:noProof/>
          </w:rPr>
          <w:t>5.2.1</w:t>
        </w:r>
        <w:r>
          <w:rPr>
            <w:rFonts w:asciiTheme="minorHAnsi" w:eastAsiaTheme="minorEastAsia" w:hAnsiTheme="minorHAnsi" w:cstheme="minorBidi"/>
            <w:noProof/>
            <w:lang w:val="en-US"/>
          </w:rPr>
          <w:tab/>
        </w:r>
        <w:r w:rsidRPr="00C435FA">
          <w:rPr>
            <w:rStyle w:val="Hypertextovprepojenie"/>
            <w:noProof/>
          </w:rPr>
          <w:t>Init Effector</w:t>
        </w:r>
        <w:r>
          <w:rPr>
            <w:noProof/>
            <w:webHidden/>
          </w:rPr>
          <w:tab/>
        </w:r>
        <w:r>
          <w:rPr>
            <w:noProof/>
            <w:webHidden/>
          </w:rPr>
          <w:fldChar w:fldCharType="begin"/>
        </w:r>
        <w:r>
          <w:rPr>
            <w:noProof/>
            <w:webHidden/>
          </w:rPr>
          <w:instrText xml:space="preserve"> PAGEREF _Toc245198928 \h </w:instrText>
        </w:r>
        <w:r>
          <w:rPr>
            <w:noProof/>
            <w:webHidden/>
          </w:rPr>
        </w:r>
        <w:r>
          <w:rPr>
            <w:noProof/>
            <w:webHidden/>
          </w:rPr>
          <w:fldChar w:fldCharType="separate"/>
        </w:r>
        <w:r w:rsidR="004023F8">
          <w:rPr>
            <w:noProof/>
            <w:webHidden/>
          </w:rPr>
          <w:t>I</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29" w:history="1">
        <w:r w:rsidRPr="00C435FA">
          <w:rPr>
            <w:rStyle w:val="Hypertextovprepojenie"/>
            <w:noProof/>
          </w:rPr>
          <w:t>5.2.2</w:t>
        </w:r>
        <w:r>
          <w:rPr>
            <w:rFonts w:asciiTheme="minorHAnsi" w:eastAsiaTheme="minorEastAsia" w:hAnsiTheme="minorHAnsi" w:cstheme="minorBidi"/>
            <w:noProof/>
            <w:lang w:val="en-US"/>
          </w:rPr>
          <w:tab/>
        </w:r>
        <w:r w:rsidRPr="00C435FA">
          <w:rPr>
            <w:rStyle w:val="Hypertextovprepojenie"/>
            <w:noProof/>
          </w:rPr>
          <w:t>Beam Effector</w:t>
        </w:r>
        <w:r>
          <w:rPr>
            <w:noProof/>
            <w:webHidden/>
          </w:rPr>
          <w:tab/>
        </w:r>
        <w:r>
          <w:rPr>
            <w:noProof/>
            <w:webHidden/>
          </w:rPr>
          <w:fldChar w:fldCharType="begin"/>
        </w:r>
        <w:r>
          <w:rPr>
            <w:noProof/>
            <w:webHidden/>
          </w:rPr>
          <w:instrText xml:space="preserve"> PAGEREF _Toc245198929 \h </w:instrText>
        </w:r>
        <w:r>
          <w:rPr>
            <w:noProof/>
            <w:webHidden/>
          </w:rPr>
        </w:r>
        <w:r>
          <w:rPr>
            <w:noProof/>
            <w:webHidden/>
          </w:rPr>
          <w:fldChar w:fldCharType="separate"/>
        </w:r>
        <w:r w:rsidR="004023F8">
          <w:rPr>
            <w:noProof/>
            <w:webHidden/>
          </w:rPr>
          <w:t>I</w:t>
        </w:r>
        <w:r>
          <w:rPr>
            <w:noProof/>
            <w:webHidden/>
          </w:rPr>
          <w:fldChar w:fldCharType="end"/>
        </w:r>
      </w:hyperlink>
    </w:p>
    <w:p w:rsidR="00DD3F80" w:rsidRDefault="00DD3F80">
      <w:pPr>
        <w:pStyle w:val="Obsah3"/>
        <w:tabs>
          <w:tab w:val="left" w:pos="1320"/>
          <w:tab w:val="right" w:leader="dot" w:pos="9016"/>
        </w:tabs>
        <w:rPr>
          <w:rFonts w:asciiTheme="minorHAnsi" w:eastAsiaTheme="minorEastAsia" w:hAnsiTheme="minorHAnsi" w:cstheme="minorBidi"/>
          <w:noProof/>
          <w:lang w:val="en-US"/>
        </w:rPr>
      </w:pPr>
      <w:hyperlink w:anchor="_Toc245198930" w:history="1">
        <w:r w:rsidRPr="00C435FA">
          <w:rPr>
            <w:rStyle w:val="Hypertextovprepojenie"/>
            <w:noProof/>
          </w:rPr>
          <w:t>5.2.3</w:t>
        </w:r>
        <w:r>
          <w:rPr>
            <w:rFonts w:asciiTheme="minorHAnsi" w:eastAsiaTheme="minorEastAsia" w:hAnsiTheme="minorHAnsi" w:cstheme="minorBidi"/>
            <w:noProof/>
            <w:lang w:val="en-US"/>
          </w:rPr>
          <w:tab/>
        </w:r>
        <w:r w:rsidRPr="00C435FA">
          <w:rPr>
            <w:rStyle w:val="Hypertextovprepojenie"/>
            <w:noProof/>
          </w:rPr>
          <w:t>Say Effector</w:t>
        </w:r>
        <w:r>
          <w:rPr>
            <w:noProof/>
            <w:webHidden/>
          </w:rPr>
          <w:tab/>
        </w:r>
        <w:r>
          <w:rPr>
            <w:noProof/>
            <w:webHidden/>
          </w:rPr>
          <w:fldChar w:fldCharType="begin"/>
        </w:r>
        <w:r>
          <w:rPr>
            <w:noProof/>
            <w:webHidden/>
          </w:rPr>
          <w:instrText xml:space="preserve"> PAGEREF _Toc245198930 \h </w:instrText>
        </w:r>
        <w:r>
          <w:rPr>
            <w:noProof/>
            <w:webHidden/>
          </w:rPr>
        </w:r>
        <w:r>
          <w:rPr>
            <w:noProof/>
            <w:webHidden/>
          </w:rPr>
          <w:fldChar w:fldCharType="separate"/>
        </w:r>
        <w:r w:rsidR="004023F8">
          <w:rPr>
            <w:noProof/>
            <w:webHidden/>
          </w:rPr>
          <w:t>I</w:t>
        </w:r>
        <w:r>
          <w:rPr>
            <w:noProof/>
            <w:webHidden/>
          </w:rPr>
          <w:fldChar w:fldCharType="end"/>
        </w:r>
      </w:hyperlink>
    </w:p>
    <w:p w:rsidR="00253E5F" w:rsidRPr="009760FC" w:rsidRDefault="001474B8" w:rsidP="00297F6C">
      <w:pPr>
        <w:rPr>
          <w:rFonts w:ascii="Times New Roman" w:hAnsi="Times New Roman"/>
        </w:rPr>
      </w:pPr>
      <w:r w:rsidRPr="009760FC">
        <w:rPr>
          <w:rFonts w:ascii="Times New Roman" w:hAnsi="Times New Roman"/>
        </w:rPr>
        <w:fldChar w:fldCharType="end"/>
      </w:r>
    </w:p>
    <w:p w:rsidR="00253E5F" w:rsidRPr="009760FC" w:rsidRDefault="00253E5F">
      <w:pPr>
        <w:rPr>
          <w:rFonts w:ascii="Times New Roman" w:hAnsi="Times New Roman"/>
        </w:rPr>
      </w:pPr>
      <w:r w:rsidRPr="009760FC">
        <w:rPr>
          <w:rFonts w:ascii="Times New Roman" w:hAnsi="Times New Roman"/>
        </w:rPr>
        <w:br w:type="page"/>
      </w:r>
    </w:p>
    <w:p w:rsidR="00253E5F" w:rsidRPr="009760FC" w:rsidRDefault="00253E5F" w:rsidP="00297F6C">
      <w:pPr>
        <w:rPr>
          <w:rFonts w:ascii="Times New Roman" w:hAnsi="Times New Roman"/>
        </w:rPr>
        <w:sectPr w:rsidR="00253E5F" w:rsidRPr="009760FC" w:rsidSect="00D555E0">
          <w:footerReference w:type="default" r:id="rId9"/>
          <w:footerReference w:type="first" r:id="rId10"/>
          <w:pgSz w:w="11906" w:h="16838"/>
          <w:pgMar w:top="1440" w:right="1440" w:bottom="1440" w:left="1440" w:header="708" w:footer="708" w:gutter="0"/>
          <w:pgNumType w:fmt="lowerRoman" w:start="1"/>
          <w:cols w:space="708"/>
          <w:titlePg/>
          <w:docGrid w:linePitch="360"/>
        </w:sectPr>
      </w:pPr>
    </w:p>
    <w:p w:rsidR="00253E5F" w:rsidRPr="009760FC" w:rsidRDefault="00253E5F" w:rsidP="00A966BA">
      <w:pPr>
        <w:pStyle w:val="nazovkapitoly"/>
      </w:pPr>
      <w:bookmarkStart w:id="0" w:name="_Toc245198874"/>
      <w:r w:rsidRPr="009760FC">
        <w:lastRenderedPageBreak/>
        <w:t>ÚVOD</w:t>
      </w:r>
      <w:bookmarkEnd w:id="0"/>
    </w:p>
    <w:p w:rsidR="00253E5F" w:rsidRPr="009760FC" w:rsidRDefault="00253E5F" w:rsidP="00A114EC">
      <w:pPr>
        <w:rPr>
          <w:rFonts w:ascii="Times New Roman" w:hAnsi="Times New Roman"/>
        </w:rPr>
      </w:pPr>
    </w:p>
    <w:p w:rsidR="00253E5F" w:rsidRPr="009760FC" w:rsidRDefault="00253E5F" w:rsidP="0088352D">
      <w:pPr>
        <w:spacing w:after="0"/>
        <w:jc w:val="both"/>
        <w:rPr>
          <w:rFonts w:ascii="Cambria" w:hAnsi="Cambria"/>
        </w:rPr>
      </w:pPr>
      <w:r w:rsidRPr="009760FC">
        <w:rPr>
          <w:rFonts w:ascii="Cambria" w:hAnsi="Cambria"/>
        </w:rPr>
        <w:t>RoboCup je medzinárodná súťaž v robotickom futbale. Do tohto projektu sa môžu zapojiť tímy nadšencov pre umelú inteligenciu, informatiku, robotiku a iné príbuzné oblasti, ktorí si chcú medzi sebou zmerať sily vo vytvorení čo najlepšieho tímu humanoidných robotov schopných odohrať medzi sebou zápas. </w:t>
      </w:r>
    </w:p>
    <w:p w:rsidR="00253E5F" w:rsidRPr="009760FC" w:rsidRDefault="00253E5F" w:rsidP="00A257C0">
      <w:pPr>
        <w:spacing w:after="0"/>
        <w:ind w:firstLine="708"/>
        <w:jc w:val="both"/>
        <w:rPr>
          <w:rFonts w:ascii="Cambria" w:hAnsi="Cambria"/>
        </w:rPr>
      </w:pPr>
      <w:r w:rsidRPr="009760FC">
        <w:rPr>
          <w:rFonts w:ascii="Cambria" w:hAnsi="Cambria"/>
        </w:rPr>
        <w:t xml:space="preserve">V súčasnosti existuje viacero typov líg RoboCup 3D. Okrem líg so skutočnými robotmi vznikli aj ligy simulovaného futbalu. Simulovaný robotický futbal nie je finančne náročný do takej miery ako futbal so skutočnými robotmi. To je aj jeden z dôvodov prečo je simulovaná liga stále viac populárna. V tejto lige sa zúčastnené tímy snažia vytvoriť tím hráčov v rámci obmedzení simulačného prostredia a taktiež musia dodržiavať pravidlá hry. Táto liga prebiehala najprv iba v rámci 2D prostredia. Dnes už RoboCup existuje aj v 3D prostredí, ktoré rozširuje možnosti hry a taktiež zvyšuje náročnosť riešenia niektorých úloh. Na rozdiel od 2D prostredia je v 3D prostredí väčší problém s pohybovaním sa hráča. Vznikajú tak nové výzvy pre súťažiace tímy. </w:t>
      </w:r>
    </w:p>
    <w:p w:rsidR="00253E5F" w:rsidRPr="009760FC" w:rsidRDefault="00253E5F" w:rsidP="008B7301">
      <w:pPr>
        <w:jc w:val="both"/>
        <w:rPr>
          <w:rFonts w:ascii="Cambria" w:hAnsi="Cambria"/>
        </w:rPr>
      </w:pPr>
      <w:r w:rsidRPr="009760FC">
        <w:rPr>
          <w:rFonts w:ascii="Cambria" w:hAnsi="Cambria"/>
        </w:rPr>
        <w:tab/>
        <w:t xml:space="preserve">Tento dokument bol vytvorený v rámci predmetu Tímový projekt. Cieľom je popísať danú problematiku a taktiež priblížiť riešenia niektorých problémov simulovaného robotického futbalu s ktorými sme sa stretli v našom tíme. V závere tejto práce sú zhrnuté naše vylepšenia ktoré sme pridali v rámci tohto projektu.  </w:t>
      </w:r>
    </w:p>
    <w:p w:rsidR="00253E5F" w:rsidRPr="009760FC" w:rsidRDefault="00253E5F">
      <w:pPr>
        <w:rPr>
          <w:rFonts w:ascii="Times New Roman" w:hAnsi="Times New Roman"/>
        </w:rPr>
      </w:pPr>
      <w:r w:rsidRPr="009760FC">
        <w:rPr>
          <w:rFonts w:ascii="Times New Roman" w:hAnsi="Times New Roman"/>
        </w:rPr>
        <w:br w:type="page"/>
      </w:r>
    </w:p>
    <w:p w:rsidR="00253E5F" w:rsidRPr="009760FC" w:rsidRDefault="00253E5F" w:rsidP="00A966BA">
      <w:pPr>
        <w:pStyle w:val="nazovkapitoly"/>
      </w:pPr>
      <w:bookmarkStart w:id="1" w:name="_Toc245198875"/>
      <w:r w:rsidRPr="009760FC">
        <w:lastRenderedPageBreak/>
        <w:t>ŠPRINTY</w:t>
      </w:r>
      <w:bookmarkEnd w:id="1"/>
    </w:p>
    <w:p w:rsidR="00253E5F" w:rsidRPr="009760FC" w:rsidRDefault="00253E5F" w:rsidP="00A114EC">
      <w:pPr>
        <w:rPr>
          <w:rFonts w:ascii="Times New Roman" w:hAnsi="Times New Roman"/>
        </w:rPr>
      </w:pPr>
    </w:p>
    <w:p w:rsidR="00253E5F" w:rsidRPr="009760FC" w:rsidRDefault="00253E5F" w:rsidP="008538A7">
      <w:pPr>
        <w:pStyle w:val="dok2"/>
        <w:spacing w:after="240"/>
      </w:pPr>
      <w:r w:rsidRPr="009760FC">
        <w:t xml:space="preserve"> </w:t>
      </w:r>
      <w:bookmarkStart w:id="2" w:name="_Toc245198876"/>
      <w:r w:rsidRPr="009760FC">
        <w:t>Šprint č. 1</w:t>
      </w:r>
      <w:bookmarkEnd w:id="2"/>
    </w:p>
    <w:tbl>
      <w:tblPr>
        <w:tblW w:w="0" w:type="auto"/>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093"/>
        <w:gridCol w:w="6397"/>
      </w:tblGrid>
      <w:tr w:rsidR="00253E5F" w:rsidRPr="004B3E02" w:rsidTr="004B3E02">
        <w:tc>
          <w:tcPr>
            <w:tcW w:w="2093" w:type="dxa"/>
            <w:tcBorders>
              <w:bottom w:val="single" w:sz="18" w:space="0" w:color="4F81BD"/>
            </w:tcBorders>
            <w:vAlign w:val="center"/>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Začiatok šprintu:</w:t>
            </w:r>
          </w:p>
        </w:tc>
        <w:tc>
          <w:tcPr>
            <w:tcW w:w="6397" w:type="dxa"/>
            <w:tcBorders>
              <w:bottom w:val="single" w:sz="18" w:space="0" w:color="4F81BD"/>
            </w:tcBorders>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 xml:space="preserve">   7.10. 2009</w:t>
            </w:r>
          </w:p>
        </w:tc>
      </w:tr>
      <w:tr w:rsidR="00253E5F" w:rsidRPr="004B3E02" w:rsidTr="004B3E02">
        <w:tc>
          <w:tcPr>
            <w:tcW w:w="2093" w:type="dxa"/>
            <w:shd w:val="clear" w:color="auto" w:fill="D3DFEE"/>
            <w:vAlign w:val="center"/>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Koniec šprintu:</w:t>
            </w:r>
          </w:p>
        </w:tc>
        <w:tc>
          <w:tcPr>
            <w:tcW w:w="6397" w:type="dxa"/>
            <w:shd w:val="clear" w:color="auto" w:fill="D3DFEE"/>
          </w:tcPr>
          <w:p w:rsidR="00253E5F" w:rsidRPr="004B3E02" w:rsidRDefault="00253E5F" w:rsidP="004B3E02">
            <w:pPr>
              <w:spacing w:after="0" w:line="240" w:lineRule="auto"/>
              <w:rPr>
                <w:rStyle w:val="Nzovknihy"/>
                <w:rFonts w:ascii="Cambria" w:hAnsi="Cambria"/>
                <w:b w:val="0"/>
              </w:rPr>
            </w:pPr>
            <w:r w:rsidRPr="004B3E02">
              <w:rPr>
                <w:rStyle w:val="Nzovknihy"/>
                <w:rFonts w:ascii="Cambria" w:hAnsi="Cambria"/>
                <w:b w:val="0"/>
              </w:rPr>
              <w:t>21.10. 2009</w:t>
            </w:r>
          </w:p>
        </w:tc>
      </w:tr>
      <w:tr w:rsidR="00253E5F" w:rsidRPr="004B3E02" w:rsidTr="004B3E02">
        <w:tc>
          <w:tcPr>
            <w:tcW w:w="2093" w:type="dxa"/>
            <w:vAlign w:val="center"/>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Informácie:</w:t>
            </w:r>
          </w:p>
        </w:tc>
        <w:tc>
          <w:tcPr>
            <w:tcW w:w="6397" w:type="dxa"/>
          </w:tcPr>
          <w:p w:rsidR="00253E5F" w:rsidRPr="004B3E02" w:rsidRDefault="00253E5F" w:rsidP="004B3E02">
            <w:pPr>
              <w:spacing w:after="0" w:line="240" w:lineRule="auto"/>
              <w:rPr>
                <w:rStyle w:val="Nzovknihy"/>
                <w:rFonts w:ascii="Cambria" w:hAnsi="Cambria"/>
              </w:rPr>
            </w:pPr>
            <w:r w:rsidRPr="004B3E02">
              <w:rPr>
                <w:rStyle w:val="Nzovknihy"/>
                <w:rFonts w:ascii="Cambria" w:hAnsi="Cambria"/>
                <w:b w:val="0"/>
              </w:rPr>
              <w:t xml:space="preserve">Prvý šprint slúžil na oboznámenie sa s projektom, založenie dokumentácie, webovej stránky. Dôležité boli taktiež úlohy spojené s analýzami zdrojových kódov, pohybov, pravidiel RoboCup 3D a pod. Všetky tieto analýzy nám mali pomôcť lepšie porozumieť niektorým základným častiam RoboCup 3D. </w:t>
            </w:r>
          </w:p>
        </w:tc>
      </w:tr>
      <w:tr w:rsidR="00253E5F" w:rsidRPr="004B3E02" w:rsidTr="004B3E02">
        <w:tc>
          <w:tcPr>
            <w:tcW w:w="2093" w:type="dxa"/>
            <w:shd w:val="clear" w:color="auto" w:fill="D3DFEE"/>
            <w:vAlign w:val="center"/>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počet príbehov:</w:t>
            </w:r>
          </w:p>
        </w:tc>
        <w:tc>
          <w:tcPr>
            <w:tcW w:w="6397" w:type="dxa"/>
            <w:shd w:val="clear" w:color="auto" w:fill="D3DFEE"/>
          </w:tcPr>
          <w:p w:rsidR="00253E5F" w:rsidRPr="004B3E02" w:rsidRDefault="00253E5F" w:rsidP="004B3E02">
            <w:pPr>
              <w:spacing w:after="0" w:line="240" w:lineRule="auto"/>
              <w:rPr>
                <w:rStyle w:val="Nzovknihy"/>
                <w:rFonts w:ascii="Cambria" w:hAnsi="Cambria"/>
                <w:b w:val="0"/>
              </w:rPr>
            </w:pPr>
            <w:r w:rsidRPr="004B3E02">
              <w:rPr>
                <w:rStyle w:val="Nzovknihy"/>
                <w:rFonts w:ascii="Cambria" w:hAnsi="Cambria"/>
                <w:b w:val="0"/>
              </w:rPr>
              <w:t>6</w:t>
            </w:r>
          </w:p>
        </w:tc>
      </w:tr>
    </w:tbl>
    <w:p w:rsidR="00253E5F" w:rsidRPr="009760FC" w:rsidRDefault="00253E5F" w:rsidP="00DD3BB1">
      <w:pPr>
        <w:pStyle w:val="dok3"/>
        <w:numPr>
          <w:ilvl w:val="0"/>
          <w:numId w:val="0"/>
        </w:numPr>
      </w:pPr>
    </w:p>
    <w:p w:rsidR="00253E5F" w:rsidRPr="009760FC" w:rsidRDefault="00253E5F" w:rsidP="00873140">
      <w:pPr>
        <w:pStyle w:val="ulohavUS"/>
        <w:rPr>
          <w:rStyle w:val="Zvraznenie"/>
          <w:i w:val="0"/>
          <w:sz w:val="36"/>
          <w:szCs w:val="36"/>
        </w:rPr>
      </w:pPr>
      <w:r w:rsidRPr="009760FC">
        <w:rPr>
          <w:rStyle w:val="Zvraznenie"/>
          <w:i w:val="0"/>
          <w:sz w:val="36"/>
          <w:szCs w:val="36"/>
        </w:rPr>
        <w:t>Analýza</w:t>
      </w:r>
    </w:p>
    <w:p w:rsidR="00253E5F" w:rsidRPr="009760FC" w:rsidRDefault="00253E5F" w:rsidP="00066FD2">
      <w:pPr>
        <w:pStyle w:val="ulohavUS"/>
        <w:spacing w:after="0"/>
        <w:rPr>
          <w:rStyle w:val="Zvraznenie"/>
          <w:i w:val="0"/>
          <w:sz w:val="36"/>
          <w:szCs w:val="36"/>
        </w:rPr>
      </w:pPr>
    </w:p>
    <w:p w:rsidR="00253E5F" w:rsidRPr="009760FC" w:rsidRDefault="00253E5F" w:rsidP="00066FD2">
      <w:pPr>
        <w:pStyle w:val="dok3"/>
        <w:spacing w:before="0"/>
        <w:rPr>
          <w:rStyle w:val="Zvraznenie"/>
          <w:i w:val="0"/>
          <w:szCs w:val="32"/>
        </w:rPr>
      </w:pPr>
      <w:r w:rsidRPr="009760FC">
        <w:rPr>
          <w:rStyle w:val="Zvraznenie"/>
          <w:i w:val="0"/>
          <w:szCs w:val="32"/>
        </w:rPr>
        <w:t xml:space="preserve"> </w:t>
      </w:r>
      <w:bookmarkStart w:id="3" w:name="_Toc245198877"/>
      <w:r w:rsidRPr="009760FC">
        <w:rPr>
          <w:rStyle w:val="Zvraznenie"/>
          <w:i w:val="0"/>
          <w:szCs w:val="32"/>
        </w:rPr>
        <w:t>Analýza štruktúry zdrojových kódov</w:t>
      </w:r>
      <w:bookmarkEnd w:id="3"/>
    </w:p>
    <w:p w:rsidR="00253E5F" w:rsidRPr="009760FC" w:rsidRDefault="00253E5F" w:rsidP="00ED4FFA">
      <w:pPr>
        <w:pStyle w:val="dok3"/>
        <w:numPr>
          <w:ilvl w:val="0"/>
          <w:numId w:val="0"/>
        </w:numPr>
        <w:spacing w:before="0"/>
        <w:rPr>
          <w:rStyle w:val="Zvraznenie"/>
          <w:i w:val="0"/>
          <w:szCs w:val="32"/>
        </w:rPr>
      </w:pPr>
    </w:p>
    <w:p w:rsidR="00253E5F" w:rsidRPr="009760FC" w:rsidRDefault="00253E5F" w:rsidP="00ED4FFA">
      <w:pPr>
        <w:jc w:val="both"/>
        <w:rPr>
          <w:rFonts w:ascii="Cambria" w:hAnsi="Cambria"/>
        </w:rPr>
      </w:pPr>
      <w:r w:rsidRPr="009760FC">
        <w:rPr>
          <w:rFonts w:ascii="Cambria" w:hAnsi="Cambria"/>
        </w:rPr>
        <w:t>Keďže v projekte RoboCup náš tím pokračuje v mieste, kde skončil predošlí tím, je potrebné analyzovať kompletne všetky zdrojové kódy. Tieto analýzy uľahčujú a urýchľujú lokalizáciu niektorých dôležitých častí kódu. Výsledkom tejto analýzy je pre nás prehľadné členenie častí kódov s ich popisom, čo robí konkrétna časť kódu, a ktoré funkcie obsahuje.</w:t>
      </w:r>
    </w:p>
    <w:p w:rsidR="00253E5F" w:rsidRPr="009760FC" w:rsidRDefault="00253E5F" w:rsidP="007C51AB">
      <w:pPr>
        <w:pStyle w:val="USPODNADPIS"/>
      </w:pPr>
      <w:r w:rsidRPr="009760FC">
        <w:t>Analýza na úrovni modulov</w:t>
      </w:r>
    </w:p>
    <w:p w:rsidR="00253E5F" w:rsidRPr="009760FC" w:rsidRDefault="00253E5F" w:rsidP="008663A3">
      <w:pPr>
        <w:spacing w:after="0"/>
        <w:jc w:val="both"/>
        <w:rPr>
          <w:rFonts w:ascii="Cambria" w:hAnsi="Cambria"/>
        </w:rPr>
      </w:pPr>
      <w:r w:rsidRPr="009760FC">
        <w:rPr>
          <w:rFonts w:ascii="Cambria" w:hAnsi="Cambria"/>
        </w:rPr>
        <w:t>Nasleduje popis tried v jednotlivých moduloch/adresároch. Ku každej triede sme pridali stručný popis, vymenovali hlavné údaje, ktoré uchováva a popísali funkcionalitu. Niektoré nevýznamné veci sme vynechali.</w:t>
      </w:r>
    </w:p>
    <w:p w:rsidR="00253E5F" w:rsidRPr="009760FC" w:rsidRDefault="00253E5F" w:rsidP="008663A3">
      <w:pPr>
        <w:pStyle w:val="Nadpis2"/>
        <w:numPr>
          <w:ilvl w:val="0"/>
          <w:numId w:val="0"/>
        </w:numPr>
        <w:spacing w:before="0"/>
      </w:pPr>
    </w:p>
    <w:p w:rsidR="00253E5F" w:rsidRPr="009760FC" w:rsidRDefault="00253E5F" w:rsidP="00F10083">
      <w:pPr>
        <w:rPr>
          <w:rFonts w:ascii="Cambria" w:hAnsi="Cambria"/>
        </w:rPr>
      </w:pPr>
      <w:r w:rsidRPr="009760FC">
        <w:rPr>
          <w:rFonts w:ascii="Cambria" w:hAnsi="Cambria"/>
        </w:rPr>
        <w:t xml:space="preserve">Domovský projektový adresár obsahuje </w:t>
      </w:r>
      <w:r w:rsidRPr="009760FC">
        <w:rPr>
          <w:rFonts w:ascii="Cambria" w:hAnsi="Cambria"/>
          <w:i/>
        </w:rPr>
        <w:t>main</w:t>
      </w:r>
      <w:r w:rsidRPr="009760FC">
        <w:rPr>
          <w:rFonts w:ascii="Cambria" w:hAnsi="Cambria"/>
        </w:rPr>
        <w:t xml:space="preserve"> a základnú runnable triedu – </w:t>
      </w:r>
      <w:r w:rsidRPr="009760FC">
        <w:rPr>
          <w:rFonts w:ascii="Cambria" w:hAnsi="Cambria"/>
          <w:i/>
        </w:rPr>
        <w:t>Agent</w:t>
      </w:r>
      <w:r w:rsidRPr="009760FC">
        <w:rPr>
          <w:rFonts w:ascii="Cambria" w:hAnsi="Cambri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3"/>
        <w:gridCol w:w="1809"/>
        <w:gridCol w:w="1726"/>
        <w:gridCol w:w="4264"/>
      </w:tblGrid>
      <w:tr w:rsidR="00253E5F" w:rsidRPr="004B3E02" w:rsidTr="007B5154">
        <w:tc>
          <w:tcPr>
            <w:tcW w:w="1383"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1844"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1701"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4360"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1383" w:type="dxa"/>
          </w:tcPr>
          <w:p w:rsidR="00253E5F" w:rsidRPr="004B3E02" w:rsidRDefault="00253E5F" w:rsidP="007B5154">
            <w:pPr>
              <w:spacing w:after="0" w:line="240" w:lineRule="auto"/>
              <w:rPr>
                <w:rFonts w:ascii="Cambria" w:hAnsi="Cambria"/>
              </w:rPr>
            </w:pPr>
            <w:r w:rsidRPr="004B3E02">
              <w:rPr>
                <w:rFonts w:ascii="Cambria" w:hAnsi="Cambria"/>
              </w:rPr>
              <w:t>Agent</w:t>
            </w:r>
          </w:p>
        </w:tc>
        <w:tc>
          <w:tcPr>
            <w:tcW w:w="1844" w:type="dxa"/>
          </w:tcPr>
          <w:p w:rsidR="00253E5F" w:rsidRPr="004B3E02" w:rsidRDefault="00253E5F" w:rsidP="007B5154">
            <w:pPr>
              <w:spacing w:after="0" w:line="240" w:lineRule="auto"/>
              <w:rPr>
                <w:rFonts w:ascii="Cambria" w:hAnsi="Cambria"/>
              </w:rPr>
            </w:pPr>
            <w:r w:rsidRPr="004B3E02">
              <w:rPr>
                <w:rFonts w:ascii="Cambria" w:hAnsi="Cambria"/>
              </w:rPr>
              <w:t>Predstavuje hráča v štýle Java Runnable objektu</w:t>
            </w:r>
          </w:p>
        </w:tc>
        <w:tc>
          <w:tcPr>
            <w:tcW w:w="1701" w:type="dxa"/>
          </w:tcPr>
          <w:p w:rsidR="00253E5F" w:rsidRPr="004B3E02" w:rsidRDefault="00253E5F" w:rsidP="007B5154">
            <w:pPr>
              <w:spacing w:after="0" w:line="240" w:lineRule="auto"/>
              <w:rPr>
                <w:rFonts w:ascii="Cambria" w:hAnsi="Cambria"/>
              </w:rPr>
            </w:pPr>
            <w:r w:rsidRPr="004B3E02">
              <w:rPr>
                <w:rFonts w:ascii="Cambria" w:hAnsi="Cambria"/>
              </w:rPr>
              <w:t>model, behaviour, communication,</w:t>
            </w:r>
          </w:p>
          <w:p w:rsidR="00253E5F" w:rsidRPr="004B3E02" w:rsidRDefault="00253E5F" w:rsidP="007B5154">
            <w:pPr>
              <w:spacing w:after="0" w:line="240" w:lineRule="auto"/>
              <w:rPr>
                <w:rFonts w:ascii="Cambria" w:hAnsi="Cambria"/>
              </w:rPr>
            </w:pPr>
            <w:r w:rsidRPr="004B3E02">
              <w:rPr>
                <w:rFonts w:ascii="Cambria" w:hAnsi="Cambria"/>
              </w:rPr>
              <w:t>príznak, či treba skončiť cyklus</w:t>
            </w:r>
          </w:p>
        </w:tc>
        <w:tc>
          <w:tcPr>
            <w:tcW w:w="4360" w:type="dxa"/>
          </w:tcPr>
          <w:p w:rsidR="00253E5F" w:rsidRPr="004B3E02" w:rsidRDefault="00253E5F" w:rsidP="007B5154">
            <w:pPr>
              <w:spacing w:after="0" w:line="240" w:lineRule="auto"/>
              <w:rPr>
                <w:rFonts w:ascii="Cambria" w:hAnsi="Cambria"/>
              </w:rPr>
            </w:pPr>
            <w:r w:rsidRPr="004B3E02">
              <w:rPr>
                <w:rFonts w:ascii="Cambria" w:hAnsi="Cambria"/>
              </w:rPr>
              <w:t>Metóda start vykonáva hlavný cyklus: načítanie správ zo servera, rozhodnutie, čo ďalej, zaslanie akcií na server až kým program nie je ukončený signálom interrupt</w:t>
            </w:r>
          </w:p>
        </w:tc>
      </w:tr>
      <w:tr w:rsidR="00253E5F" w:rsidRPr="004B3E02" w:rsidTr="007B5154">
        <w:tc>
          <w:tcPr>
            <w:tcW w:w="1383" w:type="dxa"/>
          </w:tcPr>
          <w:p w:rsidR="00253E5F" w:rsidRPr="004B3E02" w:rsidRDefault="00253E5F" w:rsidP="007B5154">
            <w:pPr>
              <w:spacing w:after="0" w:line="240" w:lineRule="auto"/>
              <w:rPr>
                <w:rFonts w:ascii="Cambria" w:hAnsi="Cambria"/>
              </w:rPr>
            </w:pPr>
            <w:r w:rsidRPr="004B3E02">
              <w:rPr>
                <w:rFonts w:ascii="Cambria" w:hAnsi="Cambria"/>
              </w:rPr>
              <w:t>main</w:t>
            </w:r>
          </w:p>
        </w:tc>
        <w:tc>
          <w:tcPr>
            <w:tcW w:w="1844" w:type="dxa"/>
          </w:tcPr>
          <w:p w:rsidR="00253E5F" w:rsidRPr="004B3E02" w:rsidRDefault="00253E5F" w:rsidP="007B5154">
            <w:pPr>
              <w:spacing w:after="0" w:line="240" w:lineRule="auto"/>
              <w:rPr>
                <w:rFonts w:ascii="Cambria" w:hAnsi="Cambria"/>
              </w:rPr>
            </w:pPr>
            <w:r w:rsidRPr="004B3E02">
              <w:rPr>
                <w:rFonts w:ascii="Cambria" w:hAnsi="Cambria"/>
              </w:rPr>
              <w:t>Vstupný bod programu</w:t>
            </w:r>
          </w:p>
        </w:tc>
        <w:tc>
          <w:tcPr>
            <w:tcW w:w="1701" w:type="dxa"/>
          </w:tcPr>
          <w:p w:rsidR="00253E5F" w:rsidRPr="004B3E02" w:rsidRDefault="00253E5F" w:rsidP="007B5154">
            <w:pPr>
              <w:spacing w:after="0" w:line="240" w:lineRule="auto"/>
              <w:rPr>
                <w:rFonts w:ascii="Cambria" w:hAnsi="Cambria"/>
              </w:rPr>
            </w:pPr>
            <w:r w:rsidRPr="004B3E02">
              <w:rPr>
                <w:rFonts w:ascii="Cambria" w:hAnsi="Cambria"/>
              </w:rPr>
              <w:t>IP servera, ID hráča, meno tímu, príznak behu hráča</w:t>
            </w:r>
          </w:p>
        </w:tc>
        <w:tc>
          <w:tcPr>
            <w:tcW w:w="4360" w:type="dxa"/>
          </w:tcPr>
          <w:p w:rsidR="00253E5F" w:rsidRPr="004B3E02" w:rsidRDefault="00253E5F" w:rsidP="007B5154">
            <w:pPr>
              <w:spacing w:after="0" w:line="240" w:lineRule="auto"/>
              <w:rPr>
                <w:rFonts w:ascii="Cambria" w:hAnsi="Cambria"/>
              </w:rPr>
            </w:pPr>
            <w:r w:rsidRPr="004B3E02">
              <w:rPr>
                <w:rFonts w:ascii="Cambria" w:hAnsi="Cambria"/>
              </w:rPr>
              <w:t xml:space="preserve">Parsovanie vstupných argumentov, prípadne výpis usage, inicializácia inštancie Behaviour/ConfigRepository, v prípade, že ide o test, spustiť Tests/TestRunnera, inak vytvorenie a </w:t>
            </w:r>
            <w:r w:rsidRPr="004B3E02">
              <w:rPr>
                <w:rFonts w:ascii="Cambria" w:hAnsi="Cambria"/>
              </w:rPr>
              <w:lastRenderedPageBreak/>
              <w:t>spustenie agenta so zadanými vstupmi. Pri zachytení signálu interrupt ukončenie hráča, na konci zavretie Logging/Loggera.</w:t>
            </w:r>
          </w:p>
        </w:tc>
      </w:tr>
    </w:tbl>
    <w:p w:rsidR="00253E5F" w:rsidRPr="009760FC" w:rsidRDefault="00253E5F" w:rsidP="00F10083">
      <w:pPr>
        <w:rPr>
          <w:rFonts w:ascii="Cambria" w:hAnsi="Cambria"/>
        </w:rPr>
      </w:pPr>
    </w:p>
    <w:p w:rsidR="00253E5F" w:rsidRPr="009760FC" w:rsidRDefault="00253E5F" w:rsidP="00C55C12">
      <w:pPr>
        <w:pStyle w:val="Nadpis4"/>
      </w:pPr>
      <w:r w:rsidRPr="009760FC">
        <w:t>Communication</w:t>
      </w:r>
    </w:p>
    <w:p w:rsidR="00253E5F" w:rsidRPr="009760FC" w:rsidRDefault="00253E5F" w:rsidP="00F10083">
      <w:pPr>
        <w:jc w:val="both"/>
        <w:rPr>
          <w:rFonts w:ascii="Cambria" w:hAnsi="Cambria"/>
        </w:rPr>
      </w:pPr>
      <w:r w:rsidRPr="009760FC">
        <w:rPr>
          <w:rFonts w:ascii="Cambria" w:hAnsi="Cambria"/>
        </w:rPr>
        <w:t>Komunikačná vrstva je v adresári Communication. Obsahuje sokety, wrapper, parser a builder S-výrazov. Tieto triedy sú priamo využité v Agentovi, ktorý v cykle volá Communication.receive(), SExpressionParser.parse(), SExpressionBuilder.build(), Communication.send().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2"/>
        <w:gridCol w:w="2612"/>
        <w:gridCol w:w="1452"/>
        <w:gridCol w:w="3106"/>
      </w:tblGrid>
      <w:tr w:rsidR="00253E5F" w:rsidRPr="004B3E02" w:rsidTr="007B5154">
        <w:tc>
          <w:tcPr>
            <w:tcW w:w="1964"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2642"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1456"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3150"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1964" w:type="dxa"/>
          </w:tcPr>
          <w:p w:rsidR="00253E5F" w:rsidRPr="004B3E02" w:rsidRDefault="00253E5F" w:rsidP="007B5154">
            <w:pPr>
              <w:spacing w:after="0" w:line="240" w:lineRule="auto"/>
              <w:rPr>
                <w:rFonts w:ascii="Cambria" w:hAnsi="Cambria"/>
              </w:rPr>
            </w:pPr>
            <w:r w:rsidRPr="004B3E02">
              <w:rPr>
                <w:rFonts w:ascii="Cambria" w:hAnsi="Cambria"/>
              </w:rPr>
              <w:t>Communication</w:t>
            </w:r>
          </w:p>
        </w:tc>
        <w:tc>
          <w:tcPr>
            <w:tcW w:w="2642" w:type="dxa"/>
          </w:tcPr>
          <w:p w:rsidR="00253E5F" w:rsidRPr="004B3E02" w:rsidRDefault="00253E5F" w:rsidP="007B5154">
            <w:pPr>
              <w:spacing w:after="0" w:line="240" w:lineRule="auto"/>
              <w:rPr>
                <w:rFonts w:ascii="Cambria" w:hAnsi="Cambria"/>
              </w:rPr>
            </w:pPr>
            <w:r w:rsidRPr="004B3E02">
              <w:rPr>
                <w:rFonts w:ascii="Cambria" w:hAnsi="Cambria"/>
              </w:rPr>
              <w:t>Wrapper okolo TCP alebo UDP soketu (enkapsuluje komunikačný protokol), to závisí od konfigurácie</w:t>
            </w:r>
          </w:p>
        </w:tc>
        <w:tc>
          <w:tcPr>
            <w:tcW w:w="1456" w:type="dxa"/>
          </w:tcPr>
          <w:p w:rsidR="00253E5F" w:rsidRPr="004B3E02" w:rsidRDefault="00253E5F" w:rsidP="007B5154">
            <w:pPr>
              <w:spacing w:after="0" w:line="240" w:lineRule="auto"/>
              <w:rPr>
                <w:rFonts w:ascii="Cambria" w:hAnsi="Cambria"/>
              </w:rPr>
            </w:pPr>
            <w:r w:rsidRPr="004B3E02">
              <w:rPr>
                <w:rFonts w:ascii="Cambria" w:hAnsi="Cambria"/>
              </w:rPr>
              <w:t>TCPSocket, UDPSocket,</w:t>
            </w:r>
          </w:p>
          <w:p w:rsidR="00253E5F" w:rsidRPr="004B3E02" w:rsidRDefault="00253E5F" w:rsidP="007B5154">
            <w:pPr>
              <w:spacing w:after="0" w:line="240" w:lineRule="auto"/>
              <w:rPr>
                <w:rFonts w:ascii="Cambria" w:hAnsi="Cambria"/>
              </w:rPr>
            </w:pPr>
            <w:r w:rsidRPr="004B3E02">
              <w:rPr>
                <w:rFonts w:ascii="Cambria" w:hAnsi="Cambria"/>
              </w:rPr>
              <w:t>adresa servera</w:t>
            </w:r>
          </w:p>
        </w:tc>
        <w:tc>
          <w:tcPr>
            <w:tcW w:w="3150" w:type="dxa"/>
          </w:tcPr>
          <w:p w:rsidR="00253E5F" w:rsidRPr="004B3E02" w:rsidRDefault="00253E5F" w:rsidP="007B5154">
            <w:pPr>
              <w:spacing w:after="0" w:line="240" w:lineRule="auto"/>
              <w:rPr>
                <w:rFonts w:ascii="Cambria" w:hAnsi="Cambria"/>
              </w:rPr>
            </w:pPr>
            <w:r w:rsidRPr="004B3E02">
              <w:rPr>
                <w:rFonts w:ascii="Cambria" w:hAnsi="Cambria"/>
              </w:rPr>
              <w:t>Deleguje send a receive na príslušný soket</w:t>
            </w:r>
          </w:p>
        </w:tc>
      </w:tr>
      <w:tr w:rsidR="00253E5F" w:rsidRPr="004B3E02" w:rsidTr="007B5154">
        <w:tc>
          <w:tcPr>
            <w:tcW w:w="1964" w:type="dxa"/>
          </w:tcPr>
          <w:p w:rsidR="00253E5F" w:rsidRPr="004B3E02" w:rsidRDefault="00253E5F" w:rsidP="007B5154">
            <w:pPr>
              <w:spacing w:after="0" w:line="240" w:lineRule="auto"/>
              <w:rPr>
                <w:rFonts w:ascii="Cambria" w:hAnsi="Cambria"/>
              </w:rPr>
            </w:pPr>
            <w:r w:rsidRPr="004B3E02">
              <w:rPr>
                <w:rFonts w:ascii="Cambria" w:hAnsi="Cambria"/>
              </w:rPr>
              <w:t>Sockets/TCPSocket</w:t>
            </w:r>
          </w:p>
        </w:tc>
        <w:tc>
          <w:tcPr>
            <w:tcW w:w="2642" w:type="dxa"/>
          </w:tcPr>
          <w:p w:rsidR="00253E5F" w:rsidRPr="004B3E02" w:rsidRDefault="00253E5F" w:rsidP="007B5154">
            <w:pPr>
              <w:spacing w:after="0" w:line="240" w:lineRule="auto"/>
              <w:rPr>
                <w:rFonts w:ascii="Cambria" w:hAnsi="Cambria"/>
              </w:rPr>
            </w:pPr>
            <w:r w:rsidRPr="004B3E02">
              <w:rPr>
                <w:rFonts w:ascii="Cambria" w:hAnsi="Cambria"/>
              </w:rPr>
              <w:t>Soket komunikujúci protokolom TCP</w:t>
            </w:r>
          </w:p>
        </w:tc>
        <w:tc>
          <w:tcPr>
            <w:tcW w:w="1456" w:type="dxa"/>
          </w:tcPr>
          <w:p w:rsidR="00253E5F" w:rsidRPr="004B3E02" w:rsidRDefault="00253E5F" w:rsidP="007B5154">
            <w:pPr>
              <w:spacing w:after="0" w:line="240" w:lineRule="auto"/>
              <w:rPr>
                <w:rFonts w:ascii="Cambria" w:hAnsi="Cambria"/>
              </w:rPr>
            </w:pPr>
            <w:r w:rsidRPr="004B3E02">
              <w:rPr>
                <w:rFonts w:ascii="Cambria" w:hAnsi="Cambria"/>
              </w:rPr>
              <w:t>Deskriptor soketu</w:t>
            </w:r>
          </w:p>
        </w:tc>
        <w:tc>
          <w:tcPr>
            <w:tcW w:w="3150" w:type="dxa"/>
          </w:tcPr>
          <w:p w:rsidR="00253E5F" w:rsidRPr="004B3E02" w:rsidRDefault="00253E5F" w:rsidP="007B5154">
            <w:pPr>
              <w:spacing w:after="0" w:line="240" w:lineRule="auto"/>
              <w:rPr>
                <w:rFonts w:ascii="Cambria" w:hAnsi="Cambria"/>
              </w:rPr>
            </w:pPr>
            <w:r w:rsidRPr="004B3E02">
              <w:rPr>
                <w:rFonts w:ascii="Cambria" w:hAnsi="Cambria"/>
              </w:rPr>
              <w:t>Send a receive s použitím protokolu TCP</w:t>
            </w:r>
          </w:p>
        </w:tc>
      </w:tr>
      <w:tr w:rsidR="00253E5F" w:rsidRPr="004B3E02" w:rsidTr="007B5154">
        <w:tc>
          <w:tcPr>
            <w:tcW w:w="1964" w:type="dxa"/>
          </w:tcPr>
          <w:p w:rsidR="00253E5F" w:rsidRPr="004B3E02" w:rsidRDefault="00253E5F" w:rsidP="007B5154">
            <w:pPr>
              <w:spacing w:after="0" w:line="240" w:lineRule="auto"/>
              <w:rPr>
                <w:rFonts w:ascii="Cambria" w:hAnsi="Cambria"/>
              </w:rPr>
            </w:pPr>
            <w:r w:rsidRPr="004B3E02">
              <w:rPr>
                <w:rFonts w:ascii="Cambria" w:hAnsi="Cambria"/>
              </w:rPr>
              <w:t>Sockets/UDPSocket</w:t>
            </w:r>
          </w:p>
        </w:tc>
        <w:tc>
          <w:tcPr>
            <w:tcW w:w="2642" w:type="dxa"/>
          </w:tcPr>
          <w:p w:rsidR="00253E5F" w:rsidRPr="004B3E02" w:rsidRDefault="00253E5F" w:rsidP="007B5154">
            <w:pPr>
              <w:spacing w:after="0" w:line="240" w:lineRule="auto"/>
              <w:rPr>
                <w:rFonts w:ascii="Cambria" w:hAnsi="Cambria"/>
              </w:rPr>
            </w:pPr>
            <w:r w:rsidRPr="004B3E02">
              <w:rPr>
                <w:rFonts w:ascii="Cambria" w:hAnsi="Cambria"/>
              </w:rPr>
              <w:t>Soket komunikujúci protokolom UDP</w:t>
            </w:r>
          </w:p>
        </w:tc>
        <w:tc>
          <w:tcPr>
            <w:tcW w:w="1456" w:type="dxa"/>
          </w:tcPr>
          <w:p w:rsidR="00253E5F" w:rsidRPr="004B3E02" w:rsidRDefault="00253E5F" w:rsidP="007B5154">
            <w:pPr>
              <w:spacing w:after="0" w:line="240" w:lineRule="auto"/>
              <w:rPr>
                <w:rFonts w:ascii="Cambria" w:hAnsi="Cambria"/>
              </w:rPr>
            </w:pPr>
            <w:r w:rsidRPr="004B3E02">
              <w:rPr>
                <w:rFonts w:ascii="Cambria" w:hAnsi="Cambria"/>
              </w:rPr>
              <w:t>Deskriptor soketu</w:t>
            </w:r>
          </w:p>
        </w:tc>
        <w:tc>
          <w:tcPr>
            <w:tcW w:w="3150" w:type="dxa"/>
          </w:tcPr>
          <w:p w:rsidR="00253E5F" w:rsidRPr="004B3E02" w:rsidRDefault="00253E5F" w:rsidP="007B5154">
            <w:pPr>
              <w:spacing w:after="0" w:line="240" w:lineRule="auto"/>
              <w:rPr>
                <w:rFonts w:ascii="Cambria" w:hAnsi="Cambria"/>
              </w:rPr>
            </w:pPr>
            <w:r w:rsidRPr="004B3E02">
              <w:rPr>
                <w:rFonts w:ascii="Cambria" w:hAnsi="Cambria"/>
              </w:rPr>
              <w:t>Send a receive s použitím protokolu UDP</w:t>
            </w:r>
          </w:p>
        </w:tc>
      </w:tr>
      <w:tr w:rsidR="00253E5F" w:rsidRPr="004B3E02" w:rsidTr="007B5154">
        <w:tc>
          <w:tcPr>
            <w:tcW w:w="1964" w:type="dxa"/>
          </w:tcPr>
          <w:p w:rsidR="00253E5F" w:rsidRPr="004B3E02" w:rsidRDefault="00253E5F" w:rsidP="007B5154">
            <w:pPr>
              <w:spacing w:after="0" w:line="240" w:lineRule="auto"/>
              <w:rPr>
                <w:rFonts w:ascii="Cambria" w:hAnsi="Cambria"/>
              </w:rPr>
            </w:pPr>
            <w:r w:rsidRPr="004B3E02">
              <w:rPr>
                <w:rFonts w:ascii="Cambria" w:hAnsi="Cambria"/>
              </w:rPr>
              <w:t>Sexpressions/ SExpressionParser</w:t>
            </w:r>
          </w:p>
        </w:tc>
        <w:tc>
          <w:tcPr>
            <w:tcW w:w="2642" w:type="dxa"/>
          </w:tcPr>
          <w:p w:rsidR="00253E5F" w:rsidRPr="004B3E02" w:rsidRDefault="00253E5F" w:rsidP="007B5154">
            <w:pPr>
              <w:spacing w:after="0" w:line="240" w:lineRule="auto"/>
              <w:rPr>
                <w:rFonts w:ascii="Cambria" w:hAnsi="Cambria"/>
              </w:rPr>
            </w:pPr>
            <w:r w:rsidRPr="004B3E02">
              <w:rPr>
                <w:rFonts w:ascii="Cambria" w:hAnsi="Cambria"/>
              </w:rPr>
              <w:t>Parsuje správy prijaté od servera a priebežne aktualizuje pozície objektov na ihrisku</w:t>
            </w:r>
          </w:p>
        </w:tc>
        <w:tc>
          <w:tcPr>
            <w:tcW w:w="1456" w:type="dxa"/>
          </w:tcPr>
          <w:p w:rsidR="00253E5F" w:rsidRPr="004B3E02" w:rsidRDefault="00253E5F" w:rsidP="007B5154">
            <w:pPr>
              <w:spacing w:after="0" w:line="240" w:lineRule="auto"/>
              <w:rPr>
                <w:rFonts w:ascii="Cambria" w:hAnsi="Cambria"/>
              </w:rPr>
            </w:pPr>
          </w:p>
        </w:tc>
        <w:tc>
          <w:tcPr>
            <w:tcW w:w="3150" w:type="dxa"/>
          </w:tcPr>
          <w:p w:rsidR="00253E5F" w:rsidRPr="004B3E02" w:rsidRDefault="00253E5F" w:rsidP="007B5154">
            <w:pPr>
              <w:autoSpaceDE w:val="0"/>
              <w:autoSpaceDN w:val="0"/>
              <w:adjustRightInd w:val="0"/>
              <w:spacing w:after="0" w:line="240" w:lineRule="auto"/>
              <w:rPr>
                <w:rFonts w:ascii="Cambria" w:hAnsi="Cambria" w:cs="Courier New"/>
                <w:lang w:eastAsia="sk-SK"/>
              </w:rPr>
            </w:pPr>
            <w:r w:rsidRPr="004B3E02">
              <w:rPr>
                <w:rFonts w:ascii="Cambria" w:hAnsi="Cambria" w:cs="Courier New"/>
                <w:lang w:eastAsia="sk-SK"/>
              </w:rPr>
              <w:t>Parsuje komunikáciu (funkcia parse) zo serveru v podobe s-výrazov a zapisuje ju do modelu hráča. Pre každý prvok sveta má samostatnú private funkciu.</w:t>
            </w:r>
          </w:p>
        </w:tc>
      </w:tr>
      <w:tr w:rsidR="00253E5F" w:rsidRPr="004B3E02" w:rsidTr="007B5154">
        <w:tc>
          <w:tcPr>
            <w:tcW w:w="1964" w:type="dxa"/>
          </w:tcPr>
          <w:p w:rsidR="00253E5F" w:rsidRPr="004B3E02" w:rsidRDefault="00253E5F" w:rsidP="007B5154">
            <w:pPr>
              <w:spacing w:after="0" w:line="240" w:lineRule="auto"/>
              <w:rPr>
                <w:rFonts w:ascii="Cambria" w:hAnsi="Cambria"/>
              </w:rPr>
            </w:pPr>
            <w:r w:rsidRPr="004B3E02">
              <w:rPr>
                <w:rFonts w:ascii="Cambria" w:hAnsi="Cambria"/>
              </w:rPr>
              <w:t>Sexpressions/ SExpressionBuilder</w:t>
            </w:r>
          </w:p>
        </w:tc>
        <w:tc>
          <w:tcPr>
            <w:tcW w:w="2642" w:type="dxa"/>
          </w:tcPr>
          <w:p w:rsidR="00253E5F" w:rsidRPr="004B3E02" w:rsidRDefault="00253E5F" w:rsidP="007B5154">
            <w:pPr>
              <w:spacing w:after="0" w:line="240" w:lineRule="auto"/>
              <w:rPr>
                <w:rFonts w:ascii="Cambria" w:hAnsi="Cambria"/>
              </w:rPr>
            </w:pPr>
            <w:r w:rsidRPr="004B3E02">
              <w:rPr>
                <w:rFonts w:ascii="Cambria" w:hAnsi="Cambria"/>
              </w:rPr>
              <w:t>Vytvára správy pre server</w:t>
            </w:r>
          </w:p>
        </w:tc>
        <w:tc>
          <w:tcPr>
            <w:tcW w:w="1456" w:type="dxa"/>
          </w:tcPr>
          <w:p w:rsidR="00253E5F" w:rsidRPr="004B3E02" w:rsidRDefault="00253E5F" w:rsidP="007B5154">
            <w:pPr>
              <w:spacing w:after="0" w:line="240" w:lineRule="auto"/>
              <w:rPr>
                <w:rFonts w:ascii="Cambria" w:hAnsi="Cambria"/>
              </w:rPr>
            </w:pPr>
          </w:p>
        </w:tc>
        <w:tc>
          <w:tcPr>
            <w:tcW w:w="3150" w:type="dxa"/>
          </w:tcPr>
          <w:p w:rsidR="00253E5F" w:rsidRPr="004B3E02" w:rsidRDefault="00253E5F" w:rsidP="007B5154">
            <w:pPr>
              <w:spacing w:after="0" w:line="240" w:lineRule="auto"/>
              <w:rPr>
                <w:rFonts w:ascii="Cambria" w:hAnsi="Cambria"/>
              </w:rPr>
            </w:pPr>
            <w:r w:rsidRPr="004B3E02">
              <w:rPr>
                <w:rFonts w:ascii="Cambria" w:hAnsi="Cambria" w:cs="Courier New"/>
                <w:lang w:eastAsia="sk-SK"/>
              </w:rPr>
              <w:t>Na základe modelu poskladá (funkcia build) string s príkazmi, ktorý sa posiela na server. Pre každý typ akcie má samostatnú private funkciu.</w:t>
            </w:r>
          </w:p>
        </w:tc>
      </w:tr>
    </w:tbl>
    <w:p w:rsidR="00253E5F" w:rsidRPr="009760FC" w:rsidRDefault="00253E5F" w:rsidP="008663A3">
      <w:pPr>
        <w:pStyle w:val="Nadpis2"/>
        <w:numPr>
          <w:ilvl w:val="0"/>
          <w:numId w:val="0"/>
        </w:numPr>
      </w:pPr>
    </w:p>
    <w:p w:rsidR="00253E5F" w:rsidRPr="009760FC" w:rsidRDefault="00253E5F" w:rsidP="00C55C12">
      <w:pPr>
        <w:pStyle w:val="Nadpis4"/>
      </w:pPr>
      <w:r w:rsidRPr="009760FC">
        <w:t>Model</w:t>
      </w:r>
    </w:p>
    <w:p w:rsidR="00253E5F" w:rsidRPr="009760FC" w:rsidRDefault="00253E5F" w:rsidP="00F10083">
      <w:pPr>
        <w:jc w:val="both"/>
        <w:rPr>
          <w:rFonts w:ascii="Cambria" w:hAnsi="Cambria"/>
        </w:rPr>
      </w:pPr>
      <w:r w:rsidRPr="009760FC">
        <w:rPr>
          <w:rFonts w:ascii="Cambria" w:hAnsi="Cambria"/>
        </w:rPr>
        <w:t>Zjednotenie všetkých hráčovi dostupných údajov sprostredkuje trieda Model. Detailnejšie v jednotlivých sub-moduloch/pod-adresároch. K väčšine údajov majú priamy prístup SexpressionParser a SexpressionBuilder, aby sa dalo efektívne aktualizovať videnie sveta.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9"/>
        <w:gridCol w:w="3199"/>
        <w:gridCol w:w="1550"/>
        <w:gridCol w:w="2424"/>
      </w:tblGrid>
      <w:tr w:rsidR="00253E5F" w:rsidRPr="004B3E02" w:rsidTr="007B5154">
        <w:tc>
          <w:tcPr>
            <w:tcW w:w="1951"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3260"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1560"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2441"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1951" w:type="dxa"/>
          </w:tcPr>
          <w:p w:rsidR="00253E5F" w:rsidRPr="004B3E02" w:rsidRDefault="00253E5F" w:rsidP="007B5154">
            <w:pPr>
              <w:spacing w:after="0" w:line="240" w:lineRule="auto"/>
              <w:rPr>
                <w:rFonts w:ascii="Cambria" w:hAnsi="Cambria"/>
              </w:rPr>
            </w:pPr>
            <w:r w:rsidRPr="004B3E02">
              <w:rPr>
                <w:rFonts w:ascii="Cambria" w:hAnsi="Cambria"/>
              </w:rPr>
              <w:t>InitialConfiguration</w:t>
            </w:r>
          </w:p>
        </w:tc>
        <w:tc>
          <w:tcPr>
            <w:tcW w:w="3260" w:type="dxa"/>
          </w:tcPr>
          <w:p w:rsidR="00253E5F" w:rsidRPr="004B3E02" w:rsidRDefault="00253E5F" w:rsidP="007B5154">
            <w:pPr>
              <w:spacing w:after="0" w:line="240" w:lineRule="auto"/>
              <w:rPr>
                <w:rFonts w:ascii="Cambria" w:hAnsi="Cambria"/>
              </w:rPr>
            </w:pPr>
            <w:r w:rsidRPr="004B3E02">
              <w:rPr>
                <w:rFonts w:ascii="Cambria" w:hAnsi="Cambria" w:cs="Courier New"/>
                <w:lang w:eastAsia="sk-SK"/>
              </w:rPr>
              <w:t>Obsahuje kompletnú metrickú konfiguráciu hráča</w:t>
            </w:r>
          </w:p>
        </w:tc>
        <w:tc>
          <w:tcPr>
            <w:tcW w:w="1560" w:type="dxa"/>
          </w:tcPr>
          <w:p w:rsidR="00253E5F" w:rsidRPr="004B3E02" w:rsidRDefault="00253E5F" w:rsidP="007B5154">
            <w:pPr>
              <w:spacing w:after="0" w:line="240" w:lineRule="auto"/>
              <w:rPr>
                <w:rFonts w:ascii="Cambria" w:hAnsi="Cambria"/>
              </w:rPr>
            </w:pPr>
            <w:r w:rsidRPr="004B3E02">
              <w:rPr>
                <w:rFonts w:ascii="Cambria" w:hAnsi="Cambria"/>
              </w:rPr>
              <w:t>Metrické údaje ihriska, metrické údaje tela robota</w:t>
            </w:r>
          </w:p>
        </w:tc>
        <w:tc>
          <w:tcPr>
            <w:tcW w:w="2441" w:type="dxa"/>
          </w:tcPr>
          <w:p w:rsidR="00253E5F" w:rsidRPr="004B3E02" w:rsidRDefault="00253E5F" w:rsidP="007B5154">
            <w:pPr>
              <w:spacing w:after="0" w:line="240" w:lineRule="auto"/>
              <w:rPr>
                <w:rFonts w:ascii="Cambria" w:hAnsi="Cambria"/>
              </w:rPr>
            </w:pPr>
          </w:p>
        </w:tc>
      </w:tr>
      <w:tr w:rsidR="00253E5F" w:rsidRPr="004B3E02" w:rsidTr="007B5154">
        <w:tc>
          <w:tcPr>
            <w:tcW w:w="1951" w:type="dxa"/>
          </w:tcPr>
          <w:p w:rsidR="00253E5F" w:rsidRPr="004B3E02" w:rsidRDefault="00253E5F" w:rsidP="007B5154">
            <w:pPr>
              <w:spacing w:after="0" w:line="240" w:lineRule="auto"/>
              <w:rPr>
                <w:rFonts w:ascii="Cambria" w:hAnsi="Cambria"/>
              </w:rPr>
            </w:pPr>
            <w:r w:rsidRPr="004B3E02">
              <w:rPr>
                <w:rFonts w:ascii="Cambria" w:hAnsi="Cambria"/>
              </w:rPr>
              <w:t>Model</w:t>
            </w:r>
          </w:p>
        </w:tc>
        <w:tc>
          <w:tcPr>
            <w:tcW w:w="3260" w:type="dxa"/>
          </w:tcPr>
          <w:p w:rsidR="00253E5F" w:rsidRPr="004B3E02" w:rsidRDefault="00253E5F" w:rsidP="007B5154">
            <w:pPr>
              <w:spacing w:after="0" w:line="240" w:lineRule="auto"/>
              <w:rPr>
                <w:rFonts w:ascii="Cambria" w:hAnsi="Cambria"/>
              </w:rPr>
            </w:pPr>
            <w:r w:rsidRPr="004B3E02">
              <w:rPr>
                <w:rFonts w:ascii="Cambria" w:hAnsi="Cambria"/>
              </w:rPr>
              <w:t>Štruktúra zahŕňajúca perceptory, efektory a všetky údaje o svete, tele a interakcii, v každej iterácii hlavného cyklu sú údaje doplnené zo servera</w:t>
            </w:r>
          </w:p>
        </w:tc>
        <w:tc>
          <w:tcPr>
            <w:tcW w:w="1560" w:type="dxa"/>
          </w:tcPr>
          <w:p w:rsidR="00253E5F" w:rsidRPr="004B3E02" w:rsidRDefault="00253E5F" w:rsidP="007B5154">
            <w:pPr>
              <w:spacing w:after="0" w:line="240" w:lineRule="auto"/>
              <w:rPr>
                <w:rFonts w:ascii="Cambria" w:hAnsi="Cambria"/>
              </w:rPr>
            </w:pPr>
            <w:r w:rsidRPr="004B3E02">
              <w:rPr>
                <w:rFonts w:ascii="Cambria" w:hAnsi="Cambria"/>
              </w:rPr>
              <w:t>Body, World, Interaction</w:t>
            </w:r>
          </w:p>
        </w:tc>
        <w:tc>
          <w:tcPr>
            <w:tcW w:w="2441" w:type="dxa"/>
          </w:tcPr>
          <w:p w:rsidR="00253E5F" w:rsidRPr="004B3E02" w:rsidRDefault="00253E5F" w:rsidP="007B5154">
            <w:pPr>
              <w:spacing w:after="0" w:line="240" w:lineRule="auto"/>
              <w:rPr>
                <w:rFonts w:ascii="Cambria" w:hAnsi="Cambria"/>
              </w:rPr>
            </w:pPr>
            <w:r w:rsidRPr="004B3E02">
              <w:rPr>
                <w:rFonts w:ascii="Cambria" w:hAnsi="Cambria"/>
              </w:rPr>
              <w:t>Compute – dopočíta ostatné údaje, ktoré neprišli zo servera</w:t>
            </w:r>
          </w:p>
        </w:tc>
      </w:tr>
      <w:tr w:rsidR="00253E5F" w:rsidRPr="004B3E02" w:rsidTr="007B5154">
        <w:tc>
          <w:tcPr>
            <w:tcW w:w="1951" w:type="dxa"/>
          </w:tcPr>
          <w:p w:rsidR="00253E5F" w:rsidRPr="004B3E02" w:rsidRDefault="00253E5F" w:rsidP="007B5154">
            <w:pPr>
              <w:spacing w:after="0" w:line="240" w:lineRule="auto"/>
              <w:rPr>
                <w:rFonts w:ascii="Cambria" w:hAnsi="Cambria"/>
              </w:rPr>
            </w:pPr>
            <w:r w:rsidRPr="004B3E02">
              <w:rPr>
                <w:rFonts w:ascii="Cambria" w:hAnsi="Cambria"/>
              </w:rPr>
              <w:t>ModelComputable</w:t>
            </w:r>
          </w:p>
        </w:tc>
        <w:tc>
          <w:tcPr>
            <w:tcW w:w="3260" w:type="dxa"/>
          </w:tcPr>
          <w:p w:rsidR="00253E5F" w:rsidRPr="004B3E02" w:rsidRDefault="00253E5F" w:rsidP="007B5154">
            <w:pPr>
              <w:autoSpaceDE w:val="0"/>
              <w:autoSpaceDN w:val="0"/>
              <w:adjustRightInd w:val="0"/>
              <w:spacing w:after="0" w:line="240" w:lineRule="auto"/>
              <w:rPr>
                <w:rFonts w:ascii="Cambria" w:hAnsi="Cambria"/>
              </w:rPr>
            </w:pPr>
            <w:r w:rsidRPr="004B3E02">
              <w:rPr>
                <w:rFonts w:ascii="Cambria" w:hAnsi="Cambria" w:cs="Courier New"/>
                <w:lang w:eastAsia="sk-SK"/>
              </w:rPr>
              <w:t xml:space="preserve">Interface pre všetky časti </w:t>
            </w:r>
            <w:r w:rsidRPr="004B3E02">
              <w:rPr>
                <w:rFonts w:ascii="Cambria" w:hAnsi="Cambria" w:cs="Courier New"/>
                <w:lang w:eastAsia="sk-SK"/>
              </w:rPr>
              <w:lastRenderedPageBreak/>
              <w:t>modelu, v ktorých sa dopočítavajú hodnoty.</w:t>
            </w:r>
          </w:p>
        </w:tc>
        <w:tc>
          <w:tcPr>
            <w:tcW w:w="1560" w:type="dxa"/>
          </w:tcPr>
          <w:p w:rsidR="00253E5F" w:rsidRPr="004B3E02" w:rsidRDefault="00253E5F" w:rsidP="007B5154">
            <w:pPr>
              <w:spacing w:after="0" w:line="240" w:lineRule="auto"/>
              <w:rPr>
                <w:rFonts w:ascii="Cambria" w:hAnsi="Cambria"/>
              </w:rPr>
            </w:pPr>
          </w:p>
        </w:tc>
        <w:tc>
          <w:tcPr>
            <w:tcW w:w="2441" w:type="dxa"/>
          </w:tcPr>
          <w:p w:rsidR="00253E5F" w:rsidRPr="004B3E02" w:rsidRDefault="00253E5F" w:rsidP="007B5154">
            <w:pPr>
              <w:spacing w:after="0" w:line="240" w:lineRule="auto"/>
              <w:rPr>
                <w:rFonts w:ascii="Cambria" w:hAnsi="Cambria"/>
              </w:rPr>
            </w:pPr>
            <w:r w:rsidRPr="004B3E02">
              <w:rPr>
                <w:rFonts w:ascii="Cambria" w:hAnsi="Cambria"/>
              </w:rPr>
              <w:t xml:space="preserve">Compute – dopočíta </w:t>
            </w:r>
            <w:r w:rsidRPr="004B3E02">
              <w:rPr>
                <w:rFonts w:ascii="Cambria" w:hAnsi="Cambria"/>
              </w:rPr>
              <w:lastRenderedPageBreak/>
              <w:t>ostatné údaje, ktoré neprišli zo servera, je zavolaná aj na všetkých ModelComputable vnútorných členoch</w:t>
            </w:r>
          </w:p>
        </w:tc>
      </w:tr>
    </w:tbl>
    <w:p w:rsidR="00253E5F" w:rsidRPr="009760FC" w:rsidRDefault="00253E5F" w:rsidP="008663A3">
      <w:pPr>
        <w:pStyle w:val="Nadpis2"/>
        <w:numPr>
          <w:ilvl w:val="0"/>
          <w:numId w:val="0"/>
        </w:numPr>
      </w:pPr>
    </w:p>
    <w:p w:rsidR="00253E5F" w:rsidRPr="009760FC" w:rsidRDefault="00253E5F" w:rsidP="00C55C12">
      <w:pPr>
        <w:pStyle w:val="Nadpis4"/>
      </w:pPr>
      <w:r w:rsidRPr="009760FC">
        <w:t>Model/World</w:t>
      </w:r>
    </w:p>
    <w:p w:rsidR="00253E5F" w:rsidRPr="009760FC" w:rsidRDefault="00253E5F" w:rsidP="00F10083">
      <w:pPr>
        <w:jc w:val="both"/>
        <w:rPr>
          <w:rFonts w:ascii="Cambria" w:hAnsi="Cambria"/>
        </w:rPr>
      </w:pPr>
      <w:r w:rsidRPr="009760FC">
        <w:rPr>
          <w:rFonts w:ascii="Cambria" w:hAnsi="Cambria"/>
        </w:rPr>
        <w:t>Tu sa nachádzajú triedy uchovávajúce súradnice a iné údaje objektov na ihrisku, absolútna poloha aj poloha pozorovaná z perspektívy hráča. Niektoré objekty majú konštantnú pozíciu (konštanty) sú deklarované v Model/InitialConfiguration, iné objekty sú pribežne aktualizované Communitaction/ SExpressions/SExpressionParserom a ostatné údaje sú dopočítavané (pozri ModelComputable).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4"/>
        <w:gridCol w:w="2848"/>
        <w:gridCol w:w="2149"/>
        <w:gridCol w:w="2141"/>
      </w:tblGrid>
      <w:tr w:rsidR="00253E5F" w:rsidRPr="004B3E02" w:rsidTr="007B5154">
        <w:tc>
          <w:tcPr>
            <w:tcW w:w="2013"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2915"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2126"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2171"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2013" w:type="dxa"/>
          </w:tcPr>
          <w:p w:rsidR="00253E5F" w:rsidRPr="004B3E02" w:rsidRDefault="00253E5F" w:rsidP="007B5154">
            <w:pPr>
              <w:spacing w:after="0" w:line="240" w:lineRule="auto"/>
              <w:rPr>
                <w:rFonts w:ascii="Cambria" w:hAnsi="Cambria"/>
              </w:rPr>
            </w:pPr>
            <w:r w:rsidRPr="004B3E02">
              <w:rPr>
                <w:rFonts w:ascii="Cambria" w:hAnsi="Cambria"/>
              </w:rPr>
              <w:t>World</w:t>
            </w:r>
          </w:p>
        </w:tc>
        <w:tc>
          <w:tcPr>
            <w:tcW w:w="2915" w:type="dxa"/>
          </w:tcPr>
          <w:p w:rsidR="00253E5F" w:rsidRPr="004B3E02" w:rsidRDefault="00253E5F" w:rsidP="007B5154">
            <w:pPr>
              <w:spacing w:after="0" w:line="240" w:lineRule="auto"/>
              <w:rPr>
                <w:rFonts w:ascii="Cambria" w:hAnsi="Cambria"/>
              </w:rPr>
            </w:pPr>
            <w:r w:rsidRPr="004B3E02">
              <w:rPr>
                <w:rFonts w:ascii="Cambria" w:hAnsi="Cambria"/>
              </w:rPr>
              <w:t>Model sveta a všetkých jeho objektov, je to iba štruktúra s linkami na konkrétne objekty</w:t>
            </w:r>
          </w:p>
        </w:tc>
        <w:tc>
          <w:tcPr>
            <w:tcW w:w="2126" w:type="dxa"/>
          </w:tcPr>
          <w:p w:rsidR="00253E5F" w:rsidRPr="004B3E02" w:rsidRDefault="00253E5F" w:rsidP="007B5154">
            <w:pPr>
              <w:spacing w:after="0" w:line="240" w:lineRule="auto"/>
              <w:rPr>
                <w:rFonts w:ascii="Cambria" w:hAnsi="Cambria"/>
              </w:rPr>
            </w:pPr>
            <w:r w:rsidRPr="004B3E02">
              <w:rPr>
                <w:rFonts w:ascii="Cambria" w:hAnsi="Cambria"/>
              </w:rPr>
              <w:t>Left/right GoalPost, SV, SZ, JV, JZ Flag, hráči, lopta</w:t>
            </w:r>
          </w:p>
        </w:tc>
        <w:tc>
          <w:tcPr>
            <w:tcW w:w="2171" w:type="dxa"/>
          </w:tcPr>
          <w:p w:rsidR="00253E5F" w:rsidRPr="004B3E02" w:rsidRDefault="00253E5F" w:rsidP="007B5154">
            <w:pPr>
              <w:spacing w:after="0" w:line="240" w:lineRule="auto"/>
              <w:rPr>
                <w:rFonts w:ascii="Cambria" w:hAnsi="Cambria"/>
              </w:rPr>
            </w:pPr>
            <w:r w:rsidRPr="004B3E02">
              <w:rPr>
                <w:rFonts w:ascii="Cambria" w:hAnsi="Cambria"/>
              </w:rPr>
              <w:t>Compute – dopočíta potrebné hodnoty pre hráčov a loptu</w:t>
            </w:r>
          </w:p>
        </w:tc>
      </w:tr>
      <w:tr w:rsidR="00253E5F" w:rsidRPr="004B3E02" w:rsidTr="007B5154">
        <w:tc>
          <w:tcPr>
            <w:tcW w:w="2013" w:type="dxa"/>
          </w:tcPr>
          <w:p w:rsidR="00253E5F" w:rsidRPr="004B3E02" w:rsidRDefault="00253E5F" w:rsidP="007B5154">
            <w:pPr>
              <w:spacing w:after="0" w:line="240" w:lineRule="auto"/>
              <w:rPr>
                <w:rFonts w:ascii="Cambria" w:hAnsi="Cambria"/>
              </w:rPr>
            </w:pPr>
            <w:r w:rsidRPr="004B3E02">
              <w:rPr>
                <w:rFonts w:ascii="Cambria" w:hAnsi="Cambria"/>
              </w:rPr>
              <w:t>GoalPost</w:t>
            </w:r>
          </w:p>
        </w:tc>
        <w:tc>
          <w:tcPr>
            <w:tcW w:w="2915" w:type="dxa"/>
          </w:tcPr>
          <w:p w:rsidR="00253E5F" w:rsidRPr="004B3E02" w:rsidRDefault="00253E5F" w:rsidP="007B5154">
            <w:pPr>
              <w:spacing w:after="0" w:line="240" w:lineRule="auto"/>
              <w:rPr>
                <w:rFonts w:ascii="Cambria" w:hAnsi="Cambria"/>
              </w:rPr>
            </w:pPr>
            <w:r w:rsidRPr="004B3E02">
              <w:rPr>
                <w:rFonts w:ascii="Cambria" w:hAnsi="Cambria"/>
              </w:rPr>
              <w:t>Uchováva pozíciu bránky na ihrisku. Inicializácia z konštánt v Model/InitialConfiguration</w:t>
            </w:r>
          </w:p>
        </w:tc>
        <w:tc>
          <w:tcPr>
            <w:tcW w:w="2126" w:type="dxa"/>
          </w:tcPr>
          <w:p w:rsidR="00253E5F" w:rsidRPr="004B3E02" w:rsidRDefault="00253E5F" w:rsidP="007B5154">
            <w:pPr>
              <w:spacing w:after="0" w:line="240" w:lineRule="auto"/>
              <w:rPr>
                <w:rFonts w:ascii="Cambria" w:hAnsi="Cambria"/>
              </w:rPr>
            </w:pPr>
            <w:r w:rsidRPr="004B3E02">
              <w:rPr>
                <w:rFonts w:ascii="Cambria" w:hAnsi="Cambria"/>
              </w:rPr>
              <w:t>Horná tyč, dolná tyč (Flags)</w:t>
            </w:r>
          </w:p>
        </w:tc>
        <w:tc>
          <w:tcPr>
            <w:tcW w:w="2171" w:type="dxa"/>
          </w:tcPr>
          <w:p w:rsidR="00253E5F" w:rsidRPr="004B3E02" w:rsidRDefault="00253E5F" w:rsidP="007B5154">
            <w:pPr>
              <w:spacing w:after="0" w:line="240" w:lineRule="auto"/>
              <w:rPr>
                <w:rFonts w:ascii="Cambria" w:hAnsi="Cambria"/>
              </w:rPr>
            </w:pPr>
          </w:p>
        </w:tc>
      </w:tr>
      <w:tr w:rsidR="00253E5F" w:rsidRPr="004B3E02" w:rsidTr="007B5154">
        <w:tc>
          <w:tcPr>
            <w:tcW w:w="2013" w:type="dxa"/>
          </w:tcPr>
          <w:p w:rsidR="00253E5F" w:rsidRPr="004B3E02" w:rsidRDefault="00253E5F" w:rsidP="007B5154">
            <w:pPr>
              <w:spacing w:after="0" w:line="240" w:lineRule="auto"/>
              <w:rPr>
                <w:rFonts w:ascii="Cambria" w:hAnsi="Cambria"/>
              </w:rPr>
            </w:pPr>
            <w:r w:rsidRPr="004B3E02">
              <w:rPr>
                <w:rFonts w:ascii="Cambria" w:hAnsi="Cambria"/>
              </w:rPr>
              <w:t>Flag</w:t>
            </w:r>
          </w:p>
        </w:tc>
        <w:tc>
          <w:tcPr>
            <w:tcW w:w="2915" w:type="dxa"/>
          </w:tcPr>
          <w:p w:rsidR="00253E5F" w:rsidRPr="004B3E02" w:rsidRDefault="00253E5F" w:rsidP="007B5154">
            <w:pPr>
              <w:spacing w:after="0" w:line="240" w:lineRule="auto"/>
              <w:rPr>
                <w:rFonts w:ascii="Cambria" w:hAnsi="Cambria"/>
              </w:rPr>
            </w:pPr>
            <w:r w:rsidRPr="004B3E02">
              <w:rPr>
                <w:rFonts w:ascii="Cambria" w:hAnsi="Cambria"/>
              </w:rPr>
              <w:t>Uchováva pozíciu vlajky na ihrisku (napr. rohy). Inicializácia z konštánt v Model/InitialConfiguration</w:t>
            </w:r>
          </w:p>
        </w:tc>
        <w:tc>
          <w:tcPr>
            <w:tcW w:w="2126" w:type="dxa"/>
          </w:tcPr>
          <w:p w:rsidR="00253E5F" w:rsidRPr="004B3E02" w:rsidRDefault="00253E5F" w:rsidP="007B5154">
            <w:pPr>
              <w:spacing w:after="0" w:line="240" w:lineRule="auto"/>
              <w:rPr>
                <w:rFonts w:ascii="Cambria" w:hAnsi="Cambria"/>
              </w:rPr>
            </w:pPr>
            <w:r w:rsidRPr="004B3E02">
              <w:rPr>
                <w:rFonts w:ascii="Cambria" w:hAnsi="Cambria"/>
              </w:rPr>
              <w:t>Point3D – pozícia na ihrisku, seenLocation – kde ju vidím</w:t>
            </w:r>
          </w:p>
        </w:tc>
        <w:tc>
          <w:tcPr>
            <w:tcW w:w="2171" w:type="dxa"/>
          </w:tcPr>
          <w:p w:rsidR="00253E5F" w:rsidRPr="004B3E02" w:rsidRDefault="00253E5F" w:rsidP="007B5154">
            <w:pPr>
              <w:spacing w:after="0" w:line="240" w:lineRule="auto"/>
              <w:rPr>
                <w:rFonts w:ascii="Cambria" w:hAnsi="Cambria"/>
              </w:rPr>
            </w:pPr>
          </w:p>
        </w:tc>
      </w:tr>
      <w:tr w:rsidR="00253E5F" w:rsidRPr="004B3E02" w:rsidTr="007B5154">
        <w:tc>
          <w:tcPr>
            <w:tcW w:w="2013" w:type="dxa"/>
          </w:tcPr>
          <w:p w:rsidR="00253E5F" w:rsidRPr="004B3E02" w:rsidRDefault="00253E5F" w:rsidP="007B5154">
            <w:pPr>
              <w:spacing w:after="0" w:line="240" w:lineRule="auto"/>
              <w:rPr>
                <w:rFonts w:ascii="Cambria" w:hAnsi="Cambria"/>
              </w:rPr>
            </w:pPr>
            <w:r w:rsidRPr="004B3E02">
              <w:rPr>
                <w:rFonts w:ascii="Cambria" w:hAnsi="Cambria"/>
              </w:rPr>
              <w:t>PlaygroundMovable</w:t>
            </w:r>
          </w:p>
        </w:tc>
        <w:tc>
          <w:tcPr>
            <w:tcW w:w="2915" w:type="dxa"/>
          </w:tcPr>
          <w:p w:rsidR="00253E5F" w:rsidRPr="004B3E02" w:rsidRDefault="00253E5F" w:rsidP="007B5154">
            <w:pPr>
              <w:spacing w:after="0" w:line="240" w:lineRule="auto"/>
              <w:rPr>
                <w:rFonts w:ascii="Cambria" w:hAnsi="Cambria"/>
              </w:rPr>
            </w:pPr>
            <w:r w:rsidRPr="004B3E02">
              <w:rPr>
                <w:rFonts w:ascii="Cambria" w:hAnsi="Cambria"/>
              </w:rPr>
              <w:t>ModelComputable objekt</w:t>
            </w:r>
          </w:p>
        </w:tc>
        <w:tc>
          <w:tcPr>
            <w:tcW w:w="2126" w:type="dxa"/>
          </w:tcPr>
          <w:p w:rsidR="00253E5F" w:rsidRPr="004B3E02" w:rsidRDefault="00253E5F" w:rsidP="007B5154">
            <w:pPr>
              <w:spacing w:after="0" w:line="240" w:lineRule="auto"/>
              <w:rPr>
                <w:rFonts w:ascii="Cambria" w:hAnsi="Cambria"/>
              </w:rPr>
            </w:pPr>
            <w:r w:rsidRPr="004B3E02">
              <w:rPr>
                <w:rFonts w:ascii="Cambria" w:hAnsi="Cambria"/>
              </w:rPr>
              <w:t>Point3D – pozícia na ihrisku, seenLocation – kde ho vidím</w:t>
            </w:r>
          </w:p>
        </w:tc>
        <w:tc>
          <w:tcPr>
            <w:tcW w:w="2171" w:type="dxa"/>
          </w:tcPr>
          <w:p w:rsidR="00253E5F" w:rsidRPr="004B3E02" w:rsidRDefault="00253E5F" w:rsidP="007B5154">
            <w:pPr>
              <w:spacing w:after="0" w:line="240" w:lineRule="auto"/>
              <w:rPr>
                <w:rFonts w:ascii="Cambria" w:hAnsi="Cambria"/>
              </w:rPr>
            </w:pPr>
            <w:r w:rsidRPr="004B3E02">
              <w:rPr>
                <w:rFonts w:ascii="Cambria" w:hAnsi="Cambria"/>
              </w:rPr>
              <w:t>Compute – dopočíta potrebné hodnoty</w:t>
            </w:r>
          </w:p>
        </w:tc>
      </w:tr>
      <w:tr w:rsidR="00253E5F" w:rsidRPr="004B3E02" w:rsidTr="007B5154">
        <w:tc>
          <w:tcPr>
            <w:tcW w:w="2013" w:type="dxa"/>
          </w:tcPr>
          <w:p w:rsidR="00253E5F" w:rsidRPr="004B3E02" w:rsidRDefault="00253E5F" w:rsidP="007B5154">
            <w:pPr>
              <w:spacing w:after="0" w:line="240" w:lineRule="auto"/>
              <w:rPr>
                <w:rFonts w:ascii="Cambria" w:hAnsi="Cambria"/>
              </w:rPr>
            </w:pPr>
            <w:r w:rsidRPr="004B3E02">
              <w:rPr>
                <w:rFonts w:ascii="Cambria" w:hAnsi="Cambria"/>
              </w:rPr>
              <w:t>Player</w:t>
            </w:r>
          </w:p>
        </w:tc>
        <w:tc>
          <w:tcPr>
            <w:tcW w:w="2915" w:type="dxa"/>
          </w:tcPr>
          <w:p w:rsidR="00253E5F" w:rsidRPr="004B3E02" w:rsidRDefault="00253E5F" w:rsidP="007B5154">
            <w:pPr>
              <w:spacing w:after="0" w:line="240" w:lineRule="auto"/>
              <w:rPr>
                <w:rFonts w:ascii="Cambria" w:hAnsi="Cambria"/>
              </w:rPr>
            </w:pPr>
            <w:r w:rsidRPr="004B3E02">
              <w:rPr>
                <w:rFonts w:ascii="Cambria" w:hAnsi="Cambria"/>
              </w:rPr>
              <w:t>PlaygroundMovable updatovaná v každej iterácii SexpressionParserom, predstavuje futbalovú spoluhráča alebo protihráča</w:t>
            </w:r>
          </w:p>
        </w:tc>
        <w:tc>
          <w:tcPr>
            <w:tcW w:w="2126" w:type="dxa"/>
          </w:tcPr>
          <w:p w:rsidR="00253E5F" w:rsidRPr="004B3E02" w:rsidRDefault="00253E5F" w:rsidP="007B5154">
            <w:pPr>
              <w:spacing w:after="0" w:line="240" w:lineRule="auto"/>
              <w:rPr>
                <w:rFonts w:ascii="Cambria" w:hAnsi="Cambria"/>
              </w:rPr>
            </w:pPr>
            <w:r w:rsidRPr="004B3E02">
              <w:rPr>
                <w:rFonts w:ascii="Cambria" w:hAnsi="Cambria"/>
              </w:rPr>
              <w:t>Zdedené od PlaygroundMovable,</w:t>
            </w:r>
          </w:p>
          <w:p w:rsidR="00253E5F" w:rsidRPr="004B3E02" w:rsidRDefault="00253E5F" w:rsidP="007B5154">
            <w:pPr>
              <w:spacing w:after="0" w:line="240" w:lineRule="auto"/>
              <w:rPr>
                <w:rFonts w:ascii="Cambria" w:hAnsi="Cambria"/>
              </w:rPr>
            </w:pPr>
            <w:r w:rsidRPr="004B3E02">
              <w:rPr>
                <w:rFonts w:ascii="Cambria" w:hAnsi="Cambria"/>
              </w:rPr>
              <w:t>ID, názov tímu</w:t>
            </w:r>
          </w:p>
        </w:tc>
        <w:tc>
          <w:tcPr>
            <w:tcW w:w="2171" w:type="dxa"/>
          </w:tcPr>
          <w:p w:rsidR="00253E5F" w:rsidRPr="004B3E02" w:rsidRDefault="00253E5F" w:rsidP="007B5154">
            <w:pPr>
              <w:spacing w:after="0" w:line="240" w:lineRule="auto"/>
              <w:rPr>
                <w:rFonts w:ascii="Cambria" w:hAnsi="Cambria"/>
              </w:rPr>
            </w:pPr>
            <w:r w:rsidRPr="004B3E02">
              <w:rPr>
                <w:rFonts w:ascii="Cambria" w:hAnsi="Cambria"/>
              </w:rPr>
              <w:t>Zdedené od PlaygroundMovable</w:t>
            </w:r>
          </w:p>
        </w:tc>
      </w:tr>
      <w:tr w:rsidR="00253E5F" w:rsidRPr="004B3E02" w:rsidTr="007B5154">
        <w:tc>
          <w:tcPr>
            <w:tcW w:w="2013" w:type="dxa"/>
          </w:tcPr>
          <w:p w:rsidR="00253E5F" w:rsidRPr="004B3E02" w:rsidRDefault="00253E5F" w:rsidP="007B5154">
            <w:pPr>
              <w:spacing w:after="0" w:line="240" w:lineRule="auto"/>
              <w:rPr>
                <w:rFonts w:ascii="Cambria" w:hAnsi="Cambria"/>
              </w:rPr>
            </w:pPr>
            <w:r w:rsidRPr="004B3E02">
              <w:rPr>
                <w:rFonts w:ascii="Cambria" w:hAnsi="Cambria"/>
              </w:rPr>
              <w:t>Ball</w:t>
            </w:r>
          </w:p>
        </w:tc>
        <w:tc>
          <w:tcPr>
            <w:tcW w:w="2915" w:type="dxa"/>
          </w:tcPr>
          <w:p w:rsidR="00253E5F" w:rsidRPr="004B3E02" w:rsidRDefault="00253E5F" w:rsidP="007B5154">
            <w:pPr>
              <w:spacing w:after="0" w:line="240" w:lineRule="auto"/>
              <w:rPr>
                <w:rFonts w:ascii="Cambria" w:hAnsi="Cambria"/>
              </w:rPr>
            </w:pPr>
            <w:r w:rsidRPr="004B3E02">
              <w:rPr>
                <w:rFonts w:ascii="Cambria" w:hAnsi="Cambria"/>
              </w:rPr>
              <w:t>PlaygroundMovable updatovaná v každej iterácii SexpressionParserom, predstavuje futbalovú loptu</w:t>
            </w:r>
          </w:p>
        </w:tc>
        <w:tc>
          <w:tcPr>
            <w:tcW w:w="2126" w:type="dxa"/>
          </w:tcPr>
          <w:p w:rsidR="00253E5F" w:rsidRPr="004B3E02" w:rsidRDefault="00253E5F" w:rsidP="007B5154">
            <w:pPr>
              <w:spacing w:after="0" w:line="240" w:lineRule="auto"/>
              <w:rPr>
                <w:rFonts w:ascii="Cambria" w:hAnsi="Cambria"/>
              </w:rPr>
            </w:pPr>
            <w:r w:rsidRPr="004B3E02">
              <w:rPr>
                <w:rFonts w:ascii="Cambria" w:hAnsi="Cambria"/>
              </w:rPr>
              <w:t>Zdedené od PlaygroundMovable</w:t>
            </w:r>
          </w:p>
        </w:tc>
        <w:tc>
          <w:tcPr>
            <w:tcW w:w="2171" w:type="dxa"/>
          </w:tcPr>
          <w:p w:rsidR="00253E5F" w:rsidRPr="004B3E02" w:rsidRDefault="00253E5F" w:rsidP="007B5154">
            <w:pPr>
              <w:spacing w:after="0" w:line="240" w:lineRule="auto"/>
              <w:rPr>
                <w:rFonts w:ascii="Cambria" w:hAnsi="Cambria"/>
              </w:rPr>
            </w:pPr>
            <w:r w:rsidRPr="004B3E02">
              <w:rPr>
                <w:rFonts w:ascii="Cambria" w:hAnsi="Cambria"/>
              </w:rPr>
              <w:t>Zdedené od PlaygroundMovable</w:t>
            </w:r>
          </w:p>
        </w:tc>
      </w:tr>
    </w:tbl>
    <w:p w:rsidR="00253E5F" w:rsidRPr="009760FC" w:rsidRDefault="00253E5F" w:rsidP="00F10083">
      <w:pPr>
        <w:rPr>
          <w:rFonts w:ascii="Cambria" w:hAnsi="Cambria"/>
        </w:rPr>
      </w:pPr>
    </w:p>
    <w:p w:rsidR="00253E5F" w:rsidRPr="009760FC" w:rsidRDefault="00253E5F" w:rsidP="00C55C12">
      <w:pPr>
        <w:pStyle w:val="Nadpis4"/>
      </w:pPr>
      <w:r w:rsidRPr="009760FC">
        <w:t>Model/Body</w:t>
      </w:r>
    </w:p>
    <w:p w:rsidR="00253E5F" w:rsidRPr="009760FC" w:rsidRDefault="00253E5F" w:rsidP="00F10083">
      <w:pPr>
        <w:jc w:val="both"/>
        <w:rPr>
          <w:rFonts w:ascii="Cambria" w:hAnsi="Cambria"/>
        </w:rPr>
      </w:pPr>
      <w:r w:rsidRPr="009760FC">
        <w:rPr>
          <w:rFonts w:ascii="Cambria" w:hAnsi="Cambria"/>
        </w:rPr>
        <w:t>Tu sa nachádzajú triedy popisujúce telo hráča, stav jeho kĺbov, gyroskop.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3"/>
        <w:gridCol w:w="2688"/>
        <w:gridCol w:w="2682"/>
        <w:gridCol w:w="2429"/>
      </w:tblGrid>
      <w:tr w:rsidR="00253E5F" w:rsidRPr="004B3E02" w:rsidTr="007B5154">
        <w:tc>
          <w:tcPr>
            <w:tcW w:w="1384"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2693"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2694"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2441"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1384" w:type="dxa"/>
          </w:tcPr>
          <w:p w:rsidR="00253E5F" w:rsidRPr="004B3E02" w:rsidRDefault="00253E5F" w:rsidP="007B5154">
            <w:pPr>
              <w:spacing w:after="0" w:line="240" w:lineRule="auto"/>
              <w:rPr>
                <w:rFonts w:ascii="Cambria" w:hAnsi="Cambria"/>
              </w:rPr>
            </w:pPr>
            <w:r w:rsidRPr="004B3E02">
              <w:rPr>
                <w:rFonts w:ascii="Cambria" w:hAnsi="Cambria"/>
              </w:rPr>
              <w:t>Body</w:t>
            </w:r>
          </w:p>
        </w:tc>
        <w:tc>
          <w:tcPr>
            <w:tcW w:w="2693" w:type="dxa"/>
          </w:tcPr>
          <w:p w:rsidR="00253E5F" w:rsidRPr="004B3E02" w:rsidRDefault="00253E5F" w:rsidP="007B5154">
            <w:pPr>
              <w:spacing w:after="0" w:line="240" w:lineRule="auto"/>
              <w:rPr>
                <w:rFonts w:ascii="Cambria" w:hAnsi="Cambria"/>
              </w:rPr>
            </w:pPr>
            <w:r w:rsidRPr="004B3E02">
              <w:rPr>
                <w:rFonts w:ascii="Cambria" w:hAnsi="Cambria"/>
              </w:rPr>
              <w:t>Telo hráča poskladané z častí.</w:t>
            </w:r>
          </w:p>
        </w:tc>
        <w:tc>
          <w:tcPr>
            <w:tcW w:w="2694" w:type="dxa"/>
          </w:tcPr>
          <w:p w:rsidR="00253E5F" w:rsidRPr="004B3E02" w:rsidRDefault="00253E5F" w:rsidP="007B5154">
            <w:pPr>
              <w:spacing w:after="0" w:line="240" w:lineRule="auto"/>
              <w:rPr>
                <w:rFonts w:ascii="Cambria" w:hAnsi="Cambria"/>
              </w:rPr>
            </w:pPr>
            <w:r w:rsidRPr="004B3E02">
              <w:rPr>
                <w:rFonts w:ascii="Cambria" w:hAnsi="Cambria"/>
              </w:rPr>
              <w:t xml:space="preserve">Gyroscope, BodyPart head, neck, torso, </w:t>
            </w:r>
            <w:r w:rsidRPr="004B3E02">
              <w:rPr>
                <w:rFonts w:ascii="Cambria" w:hAnsi="Cambria"/>
              </w:rPr>
              <w:lastRenderedPageBreak/>
              <w:t>left/right arm, left/right leg, hmotnosťm ťažisko, oporné body (StrongPoints), lokácia</w:t>
            </w:r>
          </w:p>
        </w:tc>
        <w:tc>
          <w:tcPr>
            <w:tcW w:w="2441" w:type="dxa"/>
          </w:tcPr>
          <w:p w:rsidR="00253E5F" w:rsidRPr="004B3E02" w:rsidRDefault="00253E5F" w:rsidP="007B5154">
            <w:pPr>
              <w:spacing w:after="0" w:line="240" w:lineRule="auto"/>
              <w:rPr>
                <w:rFonts w:ascii="Cambria" w:hAnsi="Cambria"/>
              </w:rPr>
            </w:pPr>
            <w:r w:rsidRPr="004B3E02">
              <w:rPr>
                <w:rFonts w:ascii="Cambria" w:hAnsi="Cambria"/>
              </w:rPr>
              <w:lastRenderedPageBreak/>
              <w:t xml:space="preserve">Výpočet ťažiska, oporných bodov, </w:t>
            </w:r>
            <w:r w:rsidRPr="004B3E02">
              <w:rPr>
                <w:rFonts w:ascii="Cambria" w:hAnsi="Cambria"/>
              </w:rPr>
              <w:lastRenderedPageBreak/>
              <w:t>pozície na ihrisku (chýba)</w:t>
            </w:r>
          </w:p>
        </w:tc>
      </w:tr>
      <w:tr w:rsidR="00253E5F" w:rsidRPr="004B3E02" w:rsidTr="007B5154">
        <w:tc>
          <w:tcPr>
            <w:tcW w:w="1384" w:type="dxa"/>
          </w:tcPr>
          <w:p w:rsidR="00253E5F" w:rsidRPr="004B3E02" w:rsidRDefault="00253E5F" w:rsidP="007B5154">
            <w:pPr>
              <w:spacing w:after="0" w:line="240" w:lineRule="auto"/>
              <w:rPr>
                <w:rFonts w:ascii="Cambria" w:hAnsi="Cambria"/>
              </w:rPr>
            </w:pPr>
            <w:r w:rsidRPr="004B3E02">
              <w:rPr>
                <w:rFonts w:ascii="Cambria" w:hAnsi="Cambria"/>
              </w:rPr>
              <w:lastRenderedPageBreak/>
              <w:t>BodyPart</w:t>
            </w:r>
          </w:p>
        </w:tc>
        <w:tc>
          <w:tcPr>
            <w:tcW w:w="2693" w:type="dxa"/>
          </w:tcPr>
          <w:p w:rsidR="00253E5F" w:rsidRPr="004B3E02" w:rsidRDefault="00253E5F" w:rsidP="007B5154">
            <w:pPr>
              <w:spacing w:after="0" w:line="240" w:lineRule="auto"/>
              <w:rPr>
                <w:rFonts w:ascii="Cambria" w:hAnsi="Cambria"/>
              </w:rPr>
            </w:pPr>
            <w:r w:rsidRPr="004B3E02">
              <w:rPr>
                <w:rFonts w:ascii="Cambria" w:hAnsi="Cambria"/>
              </w:rPr>
              <w:t>Všeobecná časť tela, z nich je poskladaný celý hráč</w:t>
            </w:r>
          </w:p>
        </w:tc>
        <w:tc>
          <w:tcPr>
            <w:tcW w:w="2694" w:type="dxa"/>
          </w:tcPr>
          <w:p w:rsidR="00253E5F" w:rsidRPr="004B3E02" w:rsidRDefault="00253E5F" w:rsidP="007B5154">
            <w:pPr>
              <w:spacing w:after="0" w:line="240" w:lineRule="auto"/>
              <w:rPr>
                <w:rFonts w:ascii="Cambria" w:hAnsi="Cambria"/>
              </w:rPr>
            </w:pPr>
            <w:r w:rsidRPr="004B3E02">
              <w:rPr>
                <w:rFonts w:ascii="Cambria" w:hAnsi="Cambria"/>
              </w:rPr>
              <w:t>Názov perceptora, efektora, časti tela, rodičovská časť tela, hmotnosť, uhol, posun, lokácia</w:t>
            </w:r>
          </w:p>
        </w:tc>
        <w:tc>
          <w:tcPr>
            <w:tcW w:w="2441" w:type="dxa"/>
          </w:tcPr>
          <w:p w:rsidR="00253E5F" w:rsidRPr="004B3E02" w:rsidRDefault="00253E5F" w:rsidP="007B5154">
            <w:pPr>
              <w:spacing w:after="0" w:line="240" w:lineRule="auto"/>
              <w:rPr>
                <w:rFonts w:ascii="Cambria" w:hAnsi="Cambria"/>
              </w:rPr>
            </w:pPr>
            <w:r w:rsidRPr="004B3E02">
              <w:rPr>
                <w:rFonts w:ascii="Cambria" w:hAnsi="Cambria"/>
              </w:rPr>
              <w:t>Relativizácia zadaného bodu vzhľadom k časti tela, výpočet pozície vzhľadom k torzu (zatiaľ nie vzhľadom k zemi)</w:t>
            </w:r>
          </w:p>
        </w:tc>
      </w:tr>
      <w:tr w:rsidR="00253E5F" w:rsidRPr="004B3E02" w:rsidTr="007B5154">
        <w:tc>
          <w:tcPr>
            <w:tcW w:w="1384" w:type="dxa"/>
          </w:tcPr>
          <w:p w:rsidR="00253E5F" w:rsidRPr="004B3E02" w:rsidRDefault="00253E5F" w:rsidP="007B5154">
            <w:pPr>
              <w:spacing w:after="0" w:line="240" w:lineRule="auto"/>
              <w:rPr>
                <w:rFonts w:ascii="Cambria" w:hAnsi="Cambria"/>
              </w:rPr>
            </w:pPr>
            <w:r w:rsidRPr="004B3E02">
              <w:rPr>
                <w:rFonts w:ascii="Cambria" w:hAnsi="Cambria"/>
              </w:rPr>
              <w:t>StrongPoint</w:t>
            </w:r>
          </w:p>
        </w:tc>
        <w:tc>
          <w:tcPr>
            <w:tcW w:w="2693" w:type="dxa"/>
          </w:tcPr>
          <w:p w:rsidR="00253E5F" w:rsidRPr="004B3E02" w:rsidRDefault="00253E5F" w:rsidP="007B5154">
            <w:pPr>
              <w:spacing w:after="0" w:line="240" w:lineRule="auto"/>
              <w:rPr>
                <w:rFonts w:ascii="Cambria" w:hAnsi="Cambria"/>
              </w:rPr>
            </w:pPr>
            <w:r w:rsidRPr="004B3E02">
              <w:rPr>
                <w:rFonts w:ascii="Cambria" w:hAnsi="Cambria"/>
              </w:rPr>
              <w:t>oporný bod, slúži hlavne (zatiaľ) na sprehľadnenie a debugovacie účely</w:t>
            </w:r>
          </w:p>
        </w:tc>
        <w:tc>
          <w:tcPr>
            <w:tcW w:w="2694" w:type="dxa"/>
          </w:tcPr>
          <w:p w:rsidR="00253E5F" w:rsidRPr="004B3E02" w:rsidRDefault="00253E5F" w:rsidP="007B5154">
            <w:pPr>
              <w:spacing w:after="0" w:line="240" w:lineRule="auto"/>
              <w:rPr>
                <w:rFonts w:ascii="Cambria" w:hAnsi="Cambria"/>
              </w:rPr>
            </w:pPr>
            <w:r w:rsidRPr="004B3E02">
              <w:rPr>
                <w:rFonts w:ascii="Cambria" w:hAnsi="Cambria"/>
              </w:rPr>
              <w:t>Point3D lokácia, názov BodyPartu</w:t>
            </w:r>
          </w:p>
        </w:tc>
        <w:tc>
          <w:tcPr>
            <w:tcW w:w="2441" w:type="dxa"/>
          </w:tcPr>
          <w:p w:rsidR="00253E5F" w:rsidRPr="004B3E02" w:rsidRDefault="00253E5F" w:rsidP="007B5154">
            <w:pPr>
              <w:spacing w:after="0" w:line="240" w:lineRule="auto"/>
              <w:rPr>
                <w:rFonts w:ascii="Cambria" w:hAnsi="Cambria"/>
              </w:rPr>
            </w:pPr>
          </w:p>
        </w:tc>
      </w:tr>
      <w:tr w:rsidR="00253E5F" w:rsidRPr="004B3E02" w:rsidTr="007B5154">
        <w:tc>
          <w:tcPr>
            <w:tcW w:w="1384" w:type="dxa"/>
          </w:tcPr>
          <w:p w:rsidR="00253E5F" w:rsidRPr="004B3E02" w:rsidRDefault="00253E5F" w:rsidP="007B5154">
            <w:pPr>
              <w:spacing w:after="0" w:line="240" w:lineRule="auto"/>
              <w:rPr>
                <w:rFonts w:ascii="Cambria" w:hAnsi="Cambria"/>
              </w:rPr>
            </w:pPr>
            <w:r w:rsidRPr="004B3E02">
              <w:rPr>
                <w:rFonts w:ascii="Cambria" w:hAnsi="Cambria"/>
              </w:rPr>
              <w:t>Arm</w:t>
            </w:r>
          </w:p>
        </w:tc>
        <w:tc>
          <w:tcPr>
            <w:tcW w:w="2693" w:type="dxa"/>
          </w:tcPr>
          <w:p w:rsidR="00253E5F" w:rsidRPr="004B3E02" w:rsidRDefault="00253E5F" w:rsidP="007B5154">
            <w:pPr>
              <w:spacing w:after="0" w:line="240" w:lineRule="auto"/>
              <w:rPr>
                <w:rFonts w:ascii="Cambria" w:hAnsi="Cambria"/>
              </w:rPr>
            </w:pPr>
            <w:r w:rsidRPr="004B3E02">
              <w:rPr>
                <w:rFonts w:ascii="Cambria" w:hAnsi="Cambria"/>
              </w:rPr>
              <w:t>Ruka poskladaná z BodyParts, inicializácia z konštánt v InitialConfiguration</w:t>
            </w:r>
          </w:p>
        </w:tc>
        <w:tc>
          <w:tcPr>
            <w:tcW w:w="2694" w:type="dxa"/>
          </w:tcPr>
          <w:p w:rsidR="00253E5F" w:rsidRPr="004B3E02" w:rsidRDefault="00253E5F" w:rsidP="007B5154">
            <w:pPr>
              <w:spacing w:after="0" w:line="240" w:lineRule="auto"/>
              <w:rPr>
                <w:rFonts w:ascii="Cambria" w:hAnsi="Cambria"/>
              </w:rPr>
            </w:pPr>
            <w:r w:rsidRPr="004B3E02">
              <w:rPr>
                <w:rFonts w:ascii="Cambria" w:hAnsi="Cambria" w:cs="Courier New"/>
                <w:lang w:eastAsia="sk-SK"/>
              </w:rPr>
              <w:t>shoulder, upperarm, elbow, lowerarm</w:t>
            </w:r>
          </w:p>
        </w:tc>
        <w:tc>
          <w:tcPr>
            <w:tcW w:w="2441" w:type="dxa"/>
          </w:tcPr>
          <w:p w:rsidR="00253E5F" w:rsidRPr="004B3E02" w:rsidRDefault="00253E5F" w:rsidP="007B5154">
            <w:pPr>
              <w:spacing w:after="0" w:line="240" w:lineRule="auto"/>
              <w:rPr>
                <w:rFonts w:ascii="Cambria" w:hAnsi="Cambria"/>
              </w:rPr>
            </w:pPr>
          </w:p>
        </w:tc>
      </w:tr>
      <w:tr w:rsidR="00253E5F" w:rsidRPr="004B3E02" w:rsidTr="007B5154">
        <w:tc>
          <w:tcPr>
            <w:tcW w:w="1384" w:type="dxa"/>
          </w:tcPr>
          <w:p w:rsidR="00253E5F" w:rsidRPr="004B3E02" w:rsidRDefault="00253E5F" w:rsidP="007B5154">
            <w:pPr>
              <w:spacing w:after="0" w:line="240" w:lineRule="auto"/>
              <w:rPr>
                <w:rFonts w:ascii="Cambria" w:hAnsi="Cambria"/>
              </w:rPr>
            </w:pPr>
            <w:r w:rsidRPr="004B3E02">
              <w:rPr>
                <w:rFonts w:ascii="Cambria" w:hAnsi="Cambria"/>
              </w:rPr>
              <w:t>Leg</w:t>
            </w:r>
          </w:p>
        </w:tc>
        <w:tc>
          <w:tcPr>
            <w:tcW w:w="2693" w:type="dxa"/>
          </w:tcPr>
          <w:p w:rsidR="00253E5F" w:rsidRPr="004B3E02" w:rsidRDefault="00253E5F" w:rsidP="007B5154">
            <w:pPr>
              <w:spacing w:after="0" w:line="240" w:lineRule="auto"/>
              <w:rPr>
                <w:rFonts w:ascii="Cambria" w:hAnsi="Cambria"/>
              </w:rPr>
            </w:pPr>
            <w:r w:rsidRPr="004B3E02">
              <w:rPr>
                <w:rFonts w:ascii="Cambria" w:hAnsi="Cambria"/>
              </w:rPr>
              <w:t>Noha poskladaná z BodyParts, inicializácia z konštánt v InitialConfiguration</w:t>
            </w:r>
          </w:p>
        </w:tc>
        <w:tc>
          <w:tcPr>
            <w:tcW w:w="2694" w:type="dxa"/>
          </w:tcPr>
          <w:p w:rsidR="00253E5F" w:rsidRPr="004B3E02" w:rsidRDefault="00253E5F" w:rsidP="007B5154">
            <w:pPr>
              <w:spacing w:after="0" w:line="240" w:lineRule="auto"/>
              <w:rPr>
                <w:rFonts w:ascii="Cambria" w:hAnsi="Cambria"/>
              </w:rPr>
            </w:pPr>
            <w:r w:rsidRPr="004B3E02">
              <w:rPr>
                <w:rFonts w:ascii="Cambria" w:hAnsi="Cambria" w:cs="Courier New"/>
                <w:lang w:eastAsia="sk-SK"/>
              </w:rPr>
              <w:t>hip1, hip2, thigh, shank, ankle, foot</w:t>
            </w:r>
          </w:p>
        </w:tc>
        <w:tc>
          <w:tcPr>
            <w:tcW w:w="2441" w:type="dxa"/>
          </w:tcPr>
          <w:p w:rsidR="00253E5F" w:rsidRPr="004B3E02" w:rsidRDefault="00253E5F" w:rsidP="007B5154">
            <w:pPr>
              <w:spacing w:after="0" w:line="240" w:lineRule="auto"/>
              <w:rPr>
                <w:rFonts w:ascii="Cambria" w:hAnsi="Cambria"/>
              </w:rPr>
            </w:pPr>
          </w:p>
        </w:tc>
      </w:tr>
      <w:tr w:rsidR="00253E5F" w:rsidRPr="004B3E02" w:rsidTr="007B5154">
        <w:tc>
          <w:tcPr>
            <w:tcW w:w="1384" w:type="dxa"/>
          </w:tcPr>
          <w:p w:rsidR="00253E5F" w:rsidRPr="004B3E02" w:rsidRDefault="00253E5F" w:rsidP="007B5154">
            <w:pPr>
              <w:spacing w:after="0" w:line="240" w:lineRule="auto"/>
              <w:rPr>
                <w:rFonts w:ascii="Cambria" w:hAnsi="Cambria"/>
              </w:rPr>
            </w:pPr>
            <w:r w:rsidRPr="004B3E02">
              <w:rPr>
                <w:rFonts w:ascii="Cambria" w:hAnsi="Cambria"/>
              </w:rPr>
              <w:t>Gyroscope</w:t>
            </w:r>
          </w:p>
        </w:tc>
        <w:tc>
          <w:tcPr>
            <w:tcW w:w="2693" w:type="dxa"/>
          </w:tcPr>
          <w:p w:rsidR="00253E5F" w:rsidRPr="004B3E02" w:rsidRDefault="00253E5F" w:rsidP="007B5154">
            <w:pPr>
              <w:spacing w:after="0" w:line="240" w:lineRule="auto"/>
              <w:rPr>
                <w:rFonts w:ascii="Cambria" w:hAnsi="Cambria"/>
              </w:rPr>
            </w:pPr>
            <w:r w:rsidRPr="004B3E02">
              <w:rPr>
                <w:rFonts w:ascii="Cambria" w:hAnsi="Cambria"/>
              </w:rPr>
              <w:t>Zotrvačník, hodnoty uhlová rýchlosť je aktualizovaná SExpressionParserom</w:t>
            </w:r>
          </w:p>
        </w:tc>
        <w:tc>
          <w:tcPr>
            <w:tcW w:w="2694" w:type="dxa"/>
          </w:tcPr>
          <w:p w:rsidR="00253E5F" w:rsidRPr="004B3E02" w:rsidRDefault="00253E5F" w:rsidP="007B5154">
            <w:pPr>
              <w:spacing w:after="0" w:line="240" w:lineRule="auto"/>
              <w:rPr>
                <w:rFonts w:ascii="Cambria" w:hAnsi="Cambria"/>
              </w:rPr>
            </w:pPr>
            <w:r w:rsidRPr="004B3E02">
              <w:rPr>
                <w:rFonts w:ascii="Cambria" w:hAnsi="Cambria"/>
              </w:rPr>
              <w:t>Uhlová rýchlosť, absolútny uhol</w:t>
            </w:r>
          </w:p>
        </w:tc>
        <w:tc>
          <w:tcPr>
            <w:tcW w:w="2441" w:type="dxa"/>
          </w:tcPr>
          <w:p w:rsidR="00253E5F" w:rsidRPr="004B3E02" w:rsidRDefault="00253E5F" w:rsidP="007B5154">
            <w:pPr>
              <w:spacing w:after="0" w:line="240" w:lineRule="auto"/>
              <w:rPr>
                <w:rFonts w:ascii="Cambria" w:hAnsi="Cambria"/>
              </w:rPr>
            </w:pPr>
            <w:r w:rsidRPr="004B3E02">
              <w:rPr>
                <w:rFonts w:ascii="Cambria" w:hAnsi="Cambria"/>
              </w:rPr>
              <w:t>Aktualizácia absolútneho uhla v časových krokoch</w:t>
            </w:r>
          </w:p>
        </w:tc>
      </w:tr>
    </w:tbl>
    <w:p w:rsidR="00253E5F" w:rsidRPr="009760FC" w:rsidRDefault="00253E5F" w:rsidP="00F10083">
      <w:pPr>
        <w:rPr>
          <w:rFonts w:ascii="Cambria" w:hAnsi="Cambria"/>
        </w:rPr>
      </w:pPr>
    </w:p>
    <w:p w:rsidR="00253E5F" w:rsidRPr="009760FC" w:rsidRDefault="00253E5F" w:rsidP="00C55C12">
      <w:pPr>
        <w:pStyle w:val="Nadpis4"/>
      </w:pPr>
      <w:r w:rsidRPr="009760FC">
        <w:t>Model/Interaction</w:t>
      </w:r>
    </w:p>
    <w:p w:rsidR="00253E5F" w:rsidRPr="009760FC" w:rsidRDefault="00253E5F" w:rsidP="00F10083">
      <w:pPr>
        <w:jc w:val="both"/>
        <w:rPr>
          <w:rFonts w:ascii="Cambria" w:hAnsi="Cambria"/>
        </w:rPr>
      </w:pPr>
      <w:r w:rsidRPr="009760FC">
        <w:rPr>
          <w:rFonts w:ascii="Cambria" w:hAnsi="Cambria"/>
        </w:rPr>
        <w:t>V týchto triedach sa nachádzajú údaje, ktorými hráč interaguje s prostredím (beaming, talking) s výnimkou pohybu.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4527"/>
        <w:gridCol w:w="2256"/>
        <w:gridCol w:w="933"/>
      </w:tblGrid>
      <w:tr w:rsidR="00253E5F" w:rsidRPr="004B3E02" w:rsidTr="007B5154">
        <w:tc>
          <w:tcPr>
            <w:tcW w:w="1526"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4536"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2259"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891"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1526" w:type="dxa"/>
          </w:tcPr>
          <w:p w:rsidR="00253E5F" w:rsidRPr="004B3E02" w:rsidRDefault="00253E5F" w:rsidP="007B5154">
            <w:pPr>
              <w:spacing w:after="0" w:line="240" w:lineRule="auto"/>
              <w:rPr>
                <w:rFonts w:ascii="Cambria" w:hAnsi="Cambria"/>
              </w:rPr>
            </w:pPr>
            <w:r w:rsidRPr="004B3E02">
              <w:rPr>
                <w:rFonts w:ascii="Cambria" w:hAnsi="Cambria"/>
              </w:rPr>
              <w:t>Interaction</w:t>
            </w:r>
          </w:p>
        </w:tc>
        <w:tc>
          <w:tcPr>
            <w:tcW w:w="4536" w:type="dxa"/>
          </w:tcPr>
          <w:p w:rsidR="00253E5F" w:rsidRPr="004B3E02" w:rsidRDefault="00253E5F" w:rsidP="007B5154">
            <w:pPr>
              <w:autoSpaceDE w:val="0"/>
              <w:autoSpaceDN w:val="0"/>
              <w:adjustRightInd w:val="0"/>
              <w:spacing w:after="0" w:line="240" w:lineRule="auto"/>
              <w:rPr>
                <w:rFonts w:ascii="Cambria" w:hAnsi="Cambria"/>
              </w:rPr>
            </w:pPr>
            <w:r w:rsidRPr="004B3E02">
              <w:rPr>
                <w:rFonts w:ascii="Cambria" w:hAnsi="Cambria" w:cs="Courier New"/>
                <w:lang w:eastAsia="sk-SK"/>
              </w:rPr>
              <w:t>Enkapsuluje interakciu hráča s prostredím: uchováva zistený stav hry, beam premiestnenie a správy na komunikáciu s inými hráčmi</w:t>
            </w:r>
          </w:p>
        </w:tc>
        <w:tc>
          <w:tcPr>
            <w:tcW w:w="2259" w:type="dxa"/>
          </w:tcPr>
          <w:p w:rsidR="00253E5F" w:rsidRPr="004B3E02" w:rsidRDefault="00253E5F" w:rsidP="007B5154">
            <w:pPr>
              <w:spacing w:after="0" w:line="240" w:lineRule="auto"/>
              <w:rPr>
                <w:rFonts w:ascii="Cambria" w:hAnsi="Cambria"/>
              </w:rPr>
            </w:pPr>
            <w:r w:rsidRPr="004B3E02">
              <w:rPr>
                <w:rFonts w:ascii="Cambria" w:hAnsi="Cambria"/>
              </w:rPr>
              <w:t>GameState, Beam, message</w:t>
            </w:r>
          </w:p>
        </w:tc>
        <w:tc>
          <w:tcPr>
            <w:tcW w:w="891" w:type="dxa"/>
          </w:tcPr>
          <w:p w:rsidR="00253E5F" w:rsidRPr="004B3E02" w:rsidRDefault="00253E5F" w:rsidP="007B5154">
            <w:pPr>
              <w:spacing w:after="0" w:line="240" w:lineRule="auto"/>
              <w:rPr>
                <w:rFonts w:ascii="Cambria" w:hAnsi="Cambria"/>
              </w:rPr>
            </w:pPr>
          </w:p>
        </w:tc>
      </w:tr>
      <w:tr w:rsidR="00253E5F" w:rsidRPr="004B3E02" w:rsidTr="007B5154">
        <w:tc>
          <w:tcPr>
            <w:tcW w:w="1526" w:type="dxa"/>
          </w:tcPr>
          <w:p w:rsidR="00253E5F" w:rsidRPr="004B3E02" w:rsidRDefault="00253E5F" w:rsidP="007B5154">
            <w:pPr>
              <w:spacing w:after="0" w:line="240" w:lineRule="auto"/>
              <w:rPr>
                <w:rFonts w:ascii="Cambria" w:hAnsi="Cambria"/>
              </w:rPr>
            </w:pPr>
            <w:r w:rsidRPr="004B3E02">
              <w:rPr>
                <w:rFonts w:ascii="Cambria" w:hAnsi="Cambria"/>
              </w:rPr>
              <w:t>GameState</w:t>
            </w:r>
          </w:p>
        </w:tc>
        <w:tc>
          <w:tcPr>
            <w:tcW w:w="4536" w:type="dxa"/>
          </w:tcPr>
          <w:p w:rsidR="00253E5F" w:rsidRPr="004B3E02" w:rsidRDefault="00253E5F" w:rsidP="007B5154">
            <w:pPr>
              <w:spacing w:after="0" w:line="240" w:lineRule="auto"/>
              <w:rPr>
                <w:rFonts w:ascii="Cambria" w:hAnsi="Cambria"/>
              </w:rPr>
            </w:pPr>
            <w:r w:rsidRPr="004B3E02">
              <w:rPr>
                <w:rFonts w:ascii="Cambria" w:hAnsi="Cambria"/>
              </w:rPr>
              <w:t>Stav hry a hráča v nej</w:t>
            </w:r>
          </w:p>
        </w:tc>
        <w:tc>
          <w:tcPr>
            <w:tcW w:w="2259" w:type="dxa"/>
          </w:tcPr>
          <w:p w:rsidR="00253E5F" w:rsidRPr="004B3E02" w:rsidRDefault="00253E5F" w:rsidP="007B5154">
            <w:pPr>
              <w:spacing w:after="0" w:line="240" w:lineRule="auto"/>
              <w:rPr>
                <w:rFonts w:ascii="Cambria" w:hAnsi="Cambria"/>
              </w:rPr>
            </w:pPr>
            <w:r w:rsidRPr="004B3E02">
              <w:rPr>
                <w:rFonts w:ascii="Cambria" w:hAnsi="Cambria"/>
              </w:rPr>
              <w:t>ID hráča, názov tímu, čas, hrací mód</w:t>
            </w:r>
          </w:p>
        </w:tc>
        <w:tc>
          <w:tcPr>
            <w:tcW w:w="891" w:type="dxa"/>
          </w:tcPr>
          <w:p w:rsidR="00253E5F" w:rsidRPr="004B3E02" w:rsidRDefault="00253E5F" w:rsidP="007B5154">
            <w:pPr>
              <w:spacing w:after="0" w:line="240" w:lineRule="auto"/>
              <w:rPr>
                <w:rFonts w:ascii="Cambria" w:hAnsi="Cambria"/>
              </w:rPr>
            </w:pPr>
          </w:p>
        </w:tc>
      </w:tr>
      <w:tr w:rsidR="00253E5F" w:rsidRPr="004B3E02" w:rsidTr="007B5154">
        <w:tc>
          <w:tcPr>
            <w:tcW w:w="1526" w:type="dxa"/>
          </w:tcPr>
          <w:p w:rsidR="00253E5F" w:rsidRPr="004B3E02" w:rsidRDefault="00253E5F" w:rsidP="007B5154">
            <w:pPr>
              <w:spacing w:after="0" w:line="240" w:lineRule="auto"/>
              <w:rPr>
                <w:rFonts w:ascii="Cambria" w:hAnsi="Cambria"/>
              </w:rPr>
            </w:pPr>
            <w:r w:rsidRPr="004B3E02">
              <w:rPr>
                <w:rFonts w:ascii="Cambria" w:hAnsi="Cambria"/>
              </w:rPr>
              <w:t>Beam</w:t>
            </w:r>
          </w:p>
        </w:tc>
        <w:tc>
          <w:tcPr>
            <w:tcW w:w="4536" w:type="dxa"/>
          </w:tcPr>
          <w:p w:rsidR="00253E5F" w:rsidRPr="004B3E02" w:rsidRDefault="00253E5F" w:rsidP="007B5154">
            <w:pPr>
              <w:spacing w:after="0" w:line="240" w:lineRule="auto"/>
              <w:rPr>
                <w:rFonts w:ascii="Cambria" w:hAnsi="Cambria"/>
              </w:rPr>
            </w:pPr>
            <w:r w:rsidRPr="004B3E02">
              <w:rPr>
                <w:rFonts w:ascii="Cambria" w:hAnsi="Cambria" w:cs="Courier New"/>
                <w:lang w:eastAsia="sk-SK"/>
              </w:rPr>
              <w:t>Požadované umiestnenie hráča na hracej ploche</w:t>
            </w:r>
          </w:p>
        </w:tc>
        <w:tc>
          <w:tcPr>
            <w:tcW w:w="2259" w:type="dxa"/>
          </w:tcPr>
          <w:p w:rsidR="00253E5F" w:rsidRPr="004B3E02" w:rsidRDefault="00253E5F" w:rsidP="007B5154">
            <w:pPr>
              <w:spacing w:after="0" w:line="240" w:lineRule="auto"/>
              <w:rPr>
                <w:rFonts w:ascii="Cambria" w:hAnsi="Cambria"/>
              </w:rPr>
            </w:pPr>
            <w:r w:rsidRPr="004B3E02">
              <w:rPr>
                <w:rFonts w:ascii="Cambria" w:hAnsi="Cambria"/>
              </w:rPr>
              <w:t>x,y, rotácia (vzhľadom ku kladnej osi x)</w:t>
            </w:r>
          </w:p>
        </w:tc>
        <w:tc>
          <w:tcPr>
            <w:tcW w:w="891" w:type="dxa"/>
          </w:tcPr>
          <w:p w:rsidR="00253E5F" w:rsidRPr="004B3E02" w:rsidRDefault="00253E5F" w:rsidP="007B5154">
            <w:pPr>
              <w:spacing w:after="0" w:line="240" w:lineRule="auto"/>
              <w:rPr>
                <w:rFonts w:ascii="Cambria" w:hAnsi="Cambria"/>
              </w:rPr>
            </w:pPr>
          </w:p>
        </w:tc>
      </w:tr>
    </w:tbl>
    <w:p w:rsidR="00253E5F" w:rsidRPr="009760FC" w:rsidRDefault="00253E5F" w:rsidP="00F10083">
      <w:pPr>
        <w:rPr>
          <w:rFonts w:ascii="Cambria" w:hAnsi="Cambria"/>
        </w:rPr>
      </w:pPr>
    </w:p>
    <w:p w:rsidR="00253E5F" w:rsidRPr="009760FC" w:rsidRDefault="00253E5F" w:rsidP="00C55C12">
      <w:pPr>
        <w:pStyle w:val="Nadpis4"/>
      </w:pPr>
      <w:r w:rsidRPr="009760FC">
        <w:t>Behaviour</w:t>
      </w:r>
    </w:p>
    <w:p w:rsidR="00253E5F" w:rsidRPr="009760FC" w:rsidRDefault="00253E5F" w:rsidP="00F10083">
      <w:pPr>
        <w:jc w:val="both"/>
        <w:rPr>
          <w:rFonts w:ascii="Cambria" w:hAnsi="Cambria"/>
        </w:rPr>
      </w:pPr>
      <w:r w:rsidRPr="009760FC">
        <w:rPr>
          <w:rFonts w:ascii="Cambria" w:hAnsi="Cambria"/>
        </w:rPr>
        <w:t xml:space="preserve">Obsahuje triedy zodpovedné za pohyb, rozhodovanie. Modul má túto hierarchiu: </w:t>
      </w:r>
    </w:p>
    <w:p w:rsidR="00253E5F" w:rsidRPr="009760FC" w:rsidRDefault="00253E5F" w:rsidP="00F10083">
      <w:pPr>
        <w:numPr>
          <w:ilvl w:val="0"/>
          <w:numId w:val="3"/>
        </w:numPr>
        <w:spacing w:after="0"/>
        <w:jc w:val="both"/>
        <w:rPr>
          <w:rFonts w:ascii="Cambria" w:hAnsi="Cambria"/>
        </w:rPr>
      </w:pPr>
      <w:r w:rsidRPr="009760FC">
        <w:rPr>
          <w:rFonts w:ascii="Cambria" w:hAnsi="Cambria"/>
        </w:rPr>
        <w:t xml:space="preserve">Behaviour -&gt; Action[]; </w:t>
      </w:r>
    </w:p>
    <w:p w:rsidR="00253E5F" w:rsidRPr="009760FC" w:rsidRDefault="00253E5F" w:rsidP="00F10083">
      <w:pPr>
        <w:numPr>
          <w:ilvl w:val="0"/>
          <w:numId w:val="3"/>
        </w:numPr>
        <w:spacing w:after="0"/>
        <w:jc w:val="both"/>
        <w:rPr>
          <w:rFonts w:ascii="Cambria" w:hAnsi="Cambria"/>
        </w:rPr>
      </w:pPr>
      <w:r w:rsidRPr="009760FC">
        <w:rPr>
          <w:rFonts w:ascii="Cambria" w:hAnsi="Cambria"/>
        </w:rPr>
        <w:t xml:space="preserve">Action -&gt; State[]; </w:t>
      </w:r>
    </w:p>
    <w:p w:rsidR="00253E5F" w:rsidRPr="009760FC" w:rsidRDefault="00253E5F" w:rsidP="00F10083">
      <w:pPr>
        <w:numPr>
          <w:ilvl w:val="0"/>
          <w:numId w:val="3"/>
        </w:numPr>
        <w:spacing w:after="0"/>
        <w:jc w:val="both"/>
        <w:rPr>
          <w:rFonts w:ascii="Cambria" w:hAnsi="Cambria"/>
        </w:rPr>
      </w:pPr>
      <w:r w:rsidRPr="009760FC">
        <w:rPr>
          <w:rFonts w:ascii="Cambria" w:hAnsi="Cambria"/>
        </w:rPr>
        <w:t xml:space="preserve">State -&gt; Move[]; </w:t>
      </w:r>
    </w:p>
    <w:p w:rsidR="00253E5F" w:rsidRPr="009760FC" w:rsidRDefault="00253E5F" w:rsidP="00F10083">
      <w:pPr>
        <w:numPr>
          <w:ilvl w:val="0"/>
          <w:numId w:val="3"/>
        </w:numPr>
        <w:spacing w:after="0"/>
        <w:jc w:val="both"/>
        <w:rPr>
          <w:rFonts w:ascii="Cambria" w:hAnsi="Cambria"/>
        </w:rPr>
      </w:pPr>
      <w:r w:rsidRPr="009760FC">
        <w:rPr>
          <w:rFonts w:ascii="Cambria" w:hAnsi="Cambria"/>
        </w:rPr>
        <w:t>Move -&gt; JointCondition[].</w:t>
      </w:r>
    </w:p>
    <w:p w:rsidR="00253E5F" w:rsidRPr="009760FC" w:rsidRDefault="00253E5F" w:rsidP="00F10083">
      <w:pPr>
        <w:spacing w:after="0"/>
        <w:jc w:val="both"/>
        <w:rPr>
          <w:rFonts w:ascii="Cambria" w:hAnsi="Cambr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2268"/>
        <w:gridCol w:w="2410"/>
        <w:gridCol w:w="2801"/>
      </w:tblGrid>
      <w:tr w:rsidR="00253E5F" w:rsidRPr="004B3E02" w:rsidTr="007B5154">
        <w:tc>
          <w:tcPr>
            <w:tcW w:w="1809" w:type="dxa"/>
          </w:tcPr>
          <w:p w:rsidR="00253E5F" w:rsidRPr="004B3E02" w:rsidRDefault="00253E5F" w:rsidP="007B5154">
            <w:pPr>
              <w:spacing w:after="0" w:line="240" w:lineRule="auto"/>
              <w:rPr>
                <w:rFonts w:ascii="Cambria" w:hAnsi="Cambria"/>
                <w:i/>
              </w:rPr>
            </w:pPr>
            <w:r w:rsidRPr="004B3E02">
              <w:rPr>
                <w:rFonts w:ascii="Cambria" w:hAnsi="Cambria"/>
                <w:i/>
              </w:rPr>
              <w:lastRenderedPageBreak/>
              <w:t>Trieda/súbor</w:t>
            </w:r>
          </w:p>
        </w:tc>
        <w:tc>
          <w:tcPr>
            <w:tcW w:w="2268"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2410"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2801"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1809" w:type="dxa"/>
          </w:tcPr>
          <w:p w:rsidR="00253E5F" w:rsidRPr="004B3E02" w:rsidRDefault="00253E5F" w:rsidP="007B5154">
            <w:pPr>
              <w:spacing w:after="0" w:line="240" w:lineRule="auto"/>
              <w:rPr>
                <w:rFonts w:ascii="Cambria" w:hAnsi="Cambria"/>
              </w:rPr>
            </w:pPr>
            <w:r w:rsidRPr="004B3E02">
              <w:rPr>
                <w:rFonts w:ascii="Cambria" w:hAnsi="Cambria"/>
              </w:rPr>
              <w:t>ConfigRepository</w:t>
            </w:r>
          </w:p>
        </w:tc>
        <w:tc>
          <w:tcPr>
            <w:tcW w:w="2268" w:type="dxa"/>
          </w:tcPr>
          <w:p w:rsidR="00253E5F" w:rsidRPr="004B3E02" w:rsidRDefault="00253E5F" w:rsidP="007B5154">
            <w:pPr>
              <w:spacing w:after="0" w:line="240" w:lineRule="auto"/>
              <w:rPr>
                <w:rFonts w:ascii="Cambria" w:hAnsi="Cambria"/>
              </w:rPr>
            </w:pPr>
            <w:r w:rsidRPr="004B3E02">
              <w:rPr>
                <w:rFonts w:ascii="Cambria" w:hAnsi="Cambria"/>
              </w:rPr>
              <w:t>Singleton uchovávajúci command-line argumenty. Je inicializovaný na začiatku v main (funkcia parseArgs).</w:t>
            </w:r>
          </w:p>
        </w:tc>
        <w:tc>
          <w:tcPr>
            <w:tcW w:w="2410" w:type="dxa"/>
          </w:tcPr>
          <w:p w:rsidR="00253E5F" w:rsidRPr="004B3E02" w:rsidRDefault="00253E5F" w:rsidP="007B5154">
            <w:pPr>
              <w:spacing w:after="0" w:line="240" w:lineRule="auto"/>
              <w:rPr>
                <w:rFonts w:ascii="Cambria" w:hAnsi="Cambria"/>
              </w:rPr>
            </w:pPr>
            <w:r w:rsidRPr="004B3E02">
              <w:rPr>
                <w:rFonts w:ascii="Cambria" w:hAnsi="Cambria"/>
              </w:rPr>
              <w:t>cmd args</w:t>
            </w:r>
          </w:p>
        </w:tc>
        <w:tc>
          <w:tcPr>
            <w:tcW w:w="2801" w:type="dxa"/>
          </w:tcPr>
          <w:p w:rsidR="00253E5F" w:rsidRPr="004B3E02" w:rsidRDefault="00253E5F" w:rsidP="007B5154">
            <w:pPr>
              <w:spacing w:after="0" w:line="240" w:lineRule="auto"/>
              <w:rPr>
                <w:rFonts w:ascii="Cambria" w:hAnsi="Cambria"/>
              </w:rPr>
            </w:pPr>
            <w:r w:rsidRPr="004B3E02">
              <w:rPr>
                <w:rFonts w:ascii="Cambria" w:hAnsi="Cambria"/>
              </w:rPr>
              <w:t>Operácie dátovej štruktúry mapa&lt;Option,string&gt;. Option je enum definované v tomto súbore.</w:t>
            </w:r>
          </w:p>
        </w:tc>
      </w:tr>
      <w:tr w:rsidR="00253E5F" w:rsidRPr="004B3E02" w:rsidTr="007B5154">
        <w:tc>
          <w:tcPr>
            <w:tcW w:w="1809" w:type="dxa"/>
          </w:tcPr>
          <w:p w:rsidR="00253E5F" w:rsidRPr="004B3E02" w:rsidRDefault="00253E5F" w:rsidP="007B5154">
            <w:pPr>
              <w:spacing w:after="0" w:line="240" w:lineRule="auto"/>
              <w:rPr>
                <w:rFonts w:ascii="Cambria" w:hAnsi="Cambria"/>
              </w:rPr>
            </w:pPr>
            <w:r w:rsidRPr="004B3E02">
              <w:rPr>
                <w:rFonts w:ascii="Cambria" w:hAnsi="Cambria"/>
              </w:rPr>
              <w:t>Behaviour</w:t>
            </w:r>
          </w:p>
        </w:tc>
        <w:tc>
          <w:tcPr>
            <w:tcW w:w="2268" w:type="dxa"/>
          </w:tcPr>
          <w:p w:rsidR="00253E5F" w:rsidRPr="004B3E02" w:rsidRDefault="00253E5F" w:rsidP="007B5154">
            <w:pPr>
              <w:spacing w:after="0" w:line="240" w:lineRule="auto"/>
              <w:rPr>
                <w:rFonts w:ascii="Cambria" w:hAnsi="Cambria"/>
              </w:rPr>
            </w:pPr>
            <w:r w:rsidRPr="004B3E02">
              <w:rPr>
                <w:rFonts w:ascii="Cambria" w:hAnsi="Cambria" w:cs="Courier New"/>
                <w:lang w:eastAsia="sk-SK"/>
              </w:rPr>
              <w:t>Správanie, číta model a mení ho podľa toho, ako sa chce agent správať. Ide o singleton.</w:t>
            </w:r>
          </w:p>
        </w:tc>
        <w:tc>
          <w:tcPr>
            <w:tcW w:w="2410" w:type="dxa"/>
          </w:tcPr>
          <w:p w:rsidR="00253E5F" w:rsidRPr="004B3E02" w:rsidRDefault="00253E5F" w:rsidP="007B5154">
            <w:pPr>
              <w:spacing w:after="0" w:line="240" w:lineRule="auto"/>
              <w:rPr>
                <w:rFonts w:ascii="Cambria" w:hAnsi="Cambria"/>
              </w:rPr>
            </w:pPr>
            <w:r w:rsidRPr="004B3E02">
              <w:rPr>
                <w:rFonts w:ascii="Cambria" w:hAnsi="Cambria"/>
              </w:rPr>
              <w:t>ActionRepository, bool firstRun</w:t>
            </w:r>
          </w:p>
        </w:tc>
        <w:tc>
          <w:tcPr>
            <w:tcW w:w="2801" w:type="dxa"/>
          </w:tcPr>
          <w:p w:rsidR="00253E5F" w:rsidRPr="004B3E02" w:rsidRDefault="00253E5F" w:rsidP="007B5154">
            <w:pPr>
              <w:spacing w:after="0" w:line="240" w:lineRule="auto"/>
              <w:rPr>
                <w:rFonts w:ascii="Cambria" w:hAnsi="Cambria"/>
              </w:rPr>
            </w:pPr>
            <w:r w:rsidRPr="004B3E02">
              <w:rPr>
                <w:rFonts w:ascii="Cambria" w:hAnsi="Cambria"/>
              </w:rPr>
              <w:t>Vykonanie kroku pomocou nextStep(model), ak ide o prvý krok, vykoná sa beam, nextAction vyberie ďalšiu akciu z ActionRepository (zatiaľ sa robot snaží kráčať)</w:t>
            </w:r>
          </w:p>
        </w:tc>
      </w:tr>
      <w:tr w:rsidR="00253E5F" w:rsidRPr="004B3E02" w:rsidTr="007B5154">
        <w:tc>
          <w:tcPr>
            <w:tcW w:w="1809" w:type="dxa"/>
          </w:tcPr>
          <w:p w:rsidR="00253E5F" w:rsidRPr="004B3E02" w:rsidRDefault="00253E5F" w:rsidP="007B5154">
            <w:pPr>
              <w:spacing w:after="0" w:line="240" w:lineRule="auto"/>
              <w:rPr>
                <w:rFonts w:ascii="Cambria" w:hAnsi="Cambria"/>
              </w:rPr>
            </w:pPr>
            <w:r w:rsidRPr="004B3E02">
              <w:rPr>
                <w:rFonts w:ascii="Cambria" w:hAnsi="Cambria"/>
              </w:rPr>
              <w:t>Action/ ActionRepository</w:t>
            </w:r>
          </w:p>
        </w:tc>
        <w:tc>
          <w:tcPr>
            <w:tcW w:w="2268" w:type="dxa"/>
          </w:tcPr>
          <w:p w:rsidR="00253E5F" w:rsidRPr="004B3E02" w:rsidRDefault="00253E5F" w:rsidP="007B5154">
            <w:pPr>
              <w:spacing w:after="0" w:line="240" w:lineRule="auto"/>
              <w:rPr>
                <w:rFonts w:ascii="Cambria" w:hAnsi="Cambria"/>
              </w:rPr>
            </w:pPr>
            <w:r w:rsidRPr="004B3E02">
              <w:rPr>
                <w:rFonts w:ascii="Cambria" w:hAnsi="Cambria"/>
              </w:rPr>
              <w:t>Množina akcií načítaných zo súborov v adresári akcií</w:t>
            </w:r>
          </w:p>
        </w:tc>
        <w:tc>
          <w:tcPr>
            <w:tcW w:w="2410" w:type="dxa"/>
          </w:tcPr>
          <w:p w:rsidR="00253E5F" w:rsidRPr="004B3E02" w:rsidRDefault="00253E5F" w:rsidP="007B5154">
            <w:pPr>
              <w:spacing w:after="0" w:line="240" w:lineRule="auto"/>
              <w:rPr>
                <w:rFonts w:ascii="Cambria" w:hAnsi="Cambria"/>
              </w:rPr>
            </w:pPr>
            <w:r w:rsidRPr="004B3E02">
              <w:rPr>
                <w:rFonts w:ascii="Cambria" w:hAnsi="Cambria"/>
              </w:rPr>
              <w:t>actionQueue, lastAction</w:t>
            </w:r>
          </w:p>
        </w:tc>
        <w:tc>
          <w:tcPr>
            <w:tcW w:w="2801" w:type="dxa"/>
          </w:tcPr>
          <w:p w:rsidR="00253E5F" w:rsidRPr="004B3E02" w:rsidRDefault="00253E5F" w:rsidP="007B5154">
            <w:pPr>
              <w:spacing w:after="0" w:line="240" w:lineRule="auto"/>
              <w:rPr>
                <w:rFonts w:ascii="Cambria" w:hAnsi="Cambria"/>
              </w:rPr>
            </w:pPr>
            <w:r w:rsidRPr="004B3E02">
              <w:rPr>
                <w:rFonts w:ascii="Cambria" w:hAnsi="Cambria"/>
              </w:rPr>
              <w:t>Pridávanie akcií, nastavenie current akcie</w:t>
            </w:r>
          </w:p>
        </w:tc>
      </w:tr>
      <w:tr w:rsidR="00253E5F" w:rsidRPr="004B3E02" w:rsidTr="007B5154">
        <w:tc>
          <w:tcPr>
            <w:tcW w:w="1809" w:type="dxa"/>
          </w:tcPr>
          <w:p w:rsidR="00253E5F" w:rsidRPr="004B3E02" w:rsidRDefault="00253E5F" w:rsidP="007B5154">
            <w:pPr>
              <w:spacing w:after="0" w:line="240" w:lineRule="auto"/>
              <w:rPr>
                <w:rFonts w:ascii="Cambria" w:hAnsi="Cambria"/>
              </w:rPr>
            </w:pPr>
            <w:r w:rsidRPr="004B3E02">
              <w:rPr>
                <w:rFonts w:ascii="Cambria" w:hAnsi="Cambria"/>
              </w:rPr>
              <w:t>Action/Action</w:t>
            </w:r>
          </w:p>
        </w:tc>
        <w:tc>
          <w:tcPr>
            <w:tcW w:w="2268" w:type="dxa"/>
          </w:tcPr>
          <w:p w:rsidR="00253E5F" w:rsidRPr="004B3E02" w:rsidRDefault="00253E5F" w:rsidP="007B5154">
            <w:pPr>
              <w:spacing w:after="0" w:line="240" w:lineRule="auto"/>
              <w:rPr>
                <w:rFonts w:ascii="Cambria" w:hAnsi="Cambria"/>
              </w:rPr>
            </w:pPr>
            <w:r w:rsidRPr="004B3E02">
              <w:rPr>
                <w:rFonts w:ascii="Cambria" w:hAnsi="Cambria"/>
              </w:rPr>
              <w:t>Postupnosť stavov, ktorými sa prechádza,</w:t>
            </w:r>
          </w:p>
          <w:p w:rsidR="00253E5F" w:rsidRPr="004B3E02" w:rsidRDefault="00253E5F" w:rsidP="007B5154">
            <w:pPr>
              <w:spacing w:after="0" w:line="240" w:lineRule="auto"/>
              <w:rPr>
                <w:rFonts w:ascii="Cambria" w:hAnsi="Cambria"/>
              </w:rPr>
            </w:pPr>
            <w:r w:rsidRPr="004B3E02">
              <w:rPr>
                <w:rFonts w:ascii="Cambria" w:hAnsi="Cambria"/>
              </w:rPr>
              <w:t>Dá sa načítať zo súboru</w:t>
            </w:r>
          </w:p>
        </w:tc>
        <w:tc>
          <w:tcPr>
            <w:tcW w:w="2410" w:type="dxa"/>
          </w:tcPr>
          <w:p w:rsidR="00253E5F" w:rsidRPr="004B3E02" w:rsidRDefault="00253E5F" w:rsidP="007B5154">
            <w:pPr>
              <w:spacing w:after="0" w:line="240" w:lineRule="auto"/>
              <w:rPr>
                <w:rFonts w:ascii="Cambria" w:hAnsi="Cambria"/>
              </w:rPr>
            </w:pPr>
            <w:r w:rsidRPr="004B3E02">
              <w:rPr>
                <w:rFonts w:ascii="Cambria" w:hAnsi="Cambria"/>
              </w:rPr>
              <w:t>States, aktuálny state</w:t>
            </w:r>
          </w:p>
        </w:tc>
        <w:tc>
          <w:tcPr>
            <w:tcW w:w="2801" w:type="dxa"/>
          </w:tcPr>
          <w:p w:rsidR="00253E5F" w:rsidRPr="004B3E02" w:rsidRDefault="00253E5F" w:rsidP="007B5154">
            <w:pPr>
              <w:spacing w:after="0" w:line="240" w:lineRule="auto"/>
              <w:rPr>
                <w:rFonts w:ascii="Cambria" w:hAnsi="Cambria"/>
              </w:rPr>
            </w:pPr>
            <w:r w:rsidRPr="004B3E02">
              <w:rPr>
                <w:rFonts w:ascii="Cambria" w:hAnsi="Cambria"/>
              </w:rPr>
              <w:t>execute(model) – vykonanie nasledujúceho kroku aktuálneho stavu,</w:t>
            </w:r>
          </w:p>
          <w:p w:rsidR="00253E5F" w:rsidRPr="004B3E02" w:rsidRDefault="00253E5F" w:rsidP="007B5154">
            <w:pPr>
              <w:spacing w:after="0" w:line="240" w:lineRule="auto"/>
              <w:rPr>
                <w:rFonts w:ascii="Cambria" w:hAnsi="Cambria"/>
              </w:rPr>
            </w:pPr>
            <w:r w:rsidRPr="004B3E02">
              <w:rPr>
                <w:rFonts w:ascii="Cambria" w:hAnsi="Cambria"/>
              </w:rPr>
              <w:t>setNextState – posun na ďalší stav</w:t>
            </w:r>
          </w:p>
        </w:tc>
      </w:tr>
      <w:tr w:rsidR="00253E5F" w:rsidRPr="004B3E02" w:rsidTr="007B5154">
        <w:tc>
          <w:tcPr>
            <w:tcW w:w="1809" w:type="dxa"/>
          </w:tcPr>
          <w:p w:rsidR="00253E5F" w:rsidRPr="004B3E02" w:rsidRDefault="00253E5F" w:rsidP="007B5154">
            <w:pPr>
              <w:spacing w:after="0" w:line="240" w:lineRule="auto"/>
              <w:rPr>
                <w:rFonts w:ascii="Cambria" w:hAnsi="Cambria"/>
              </w:rPr>
            </w:pPr>
            <w:r w:rsidRPr="004B3E02">
              <w:rPr>
                <w:rFonts w:ascii="Cambria" w:hAnsi="Cambria"/>
              </w:rPr>
              <w:t>Action/State</w:t>
            </w:r>
          </w:p>
        </w:tc>
        <w:tc>
          <w:tcPr>
            <w:tcW w:w="2268" w:type="dxa"/>
          </w:tcPr>
          <w:p w:rsidR="00253E5F" w:rsidRPr="004B3E02" w:rsidRDefault="00253E5F" w:rsidP="007B5154">
            <w:pPr>
              <w:spacing w:after="0" w:line="240" w:lineRule="auto"/>
              <w:rPr>
                <w:rFonts w:ascii="Cambria" w:hAnsi="Cambria"/>
              </w:rPr>
            </w:pPr>
            <w:r w:rsidRPr="004B3E02">
              <w:rPr>
                <w:rFonts w:ascii="Cambria" w:hAnsi="Cambria"/>
              </w:rPr>
              <w:t>Zahŕňa postupnosť pohybov</w:t>
            </w:r>
          </w:p>
        </w:tc>
        <w:tc>
          <w:tcPr>
            <w:tcW w:w="2410" w:type="dxa"/>
          </w:tcPr>
          <w:p w:rsidR="00253E5F" w:rsidRPr="004B3E02" w:rsidRDefault="00253E5F" w:rsidP="007B5154">
            <w:pPr>
              <w:spacing w:after="0" w:line="240" w:lineRule="auto"/>
              <w:rPr>
                <w:rFonts w:ascii="Cambria" w:hAnsi="Cambria"/>
              </w:rPr>
            </w:pPr>
            <w:r w:rsidRPr="004B3E02">
              <w:rPr>
                <w:rFonts w:ascii="Cambria" w:hAnsi="Cambria"/>
              </w:rPr>
              <w:t>MoveQueue, Moves, materská akcia</w:t>
            </w:r>
          </w:p>
        </w:tc>
        <w:tc>
          <w:tcPr>
            <w:tcW w:w="2801" w:type="dxa"/>
          </w:tcPr>
          <w:p w:rsidR="00253E5F" w:rsidRPr="004B3E02" w:rsidRDefault="00253E5F" w:rsidP="007B5154">
            <w:pPr>
              <w:spacing w:after="0" w:line="240" w:lineRule="auto"/>
              <w:rPr>
                <w:rFonts w:ascii="Cambria" w:hAnsi="Cambria"/>
              </w:rPr>
            </w:pPr>
            <w:r w:rsidRPr="004B3E02">
              <w:rPr>
                <w:rFonts w:ascii="Cambria" w:hAnsi="Cambria"/>
              </w:rPr>
              <w:t>execute(model) – vykonanie nasledujúceho kroku všetkých pohybov (podľa času), pokiaľ sú všetky dokončené, materská akcia je presunutá na ďalší stav</w:t>
            </w:r>
          </w:p>
        </w:tc>
      </w:tr>
      <w:tr w:rsidR="00253E5F" w:rsidRPr="004B3E02" w:rsidTr="007B5154">
        <w:tc>
          <w:tcPr>
            <w:tcW w:w="1809" w:type="dxa"/>
          </w:tcPr>
          <w:p w:rsidR="00253E5F" w:rsidRPr="004B3E02" w:rsidRDefault="00253E5F" w:rsidP="007B5154">
            <w:pPr>
              <w:spacing w:after="0" w:line="240" w:lineRule="auto"/>
              <w:rPr>
                <w:rFonts w:ascii="Cambria" w:hAnsi="Cambria"/>
              </w:rPr>
            </w:pPr>
            <w:r w:rsidRPr="004B3E02">
              <w:rPr>
                <w:rFonts w:ascii="Cambria" w:hAnsi="Cambria"/>
              </w:rPr>
              <w:t>Action/ JointCondition</w:t>
            </w:r>
          </w:p>
        </w:tc>
        <w:tc>
          <w:tcPr>
            <w:tcW w:w="2268" w:type="dxa"/>
          </w:tcPr>
          <w:p w:rsidR="00253E5F" w:rsidRPr="004B3E02" w:rsidRDefault="00253E5F" w:rsidP="007B5154">
            <w:pPr>
              <w:spacing w:after="0" w:line="240" w:lineRule="auto"/>
              <w:rPr>
                <w:rFonts w:ascii="Cambria" w:hAnsi="Cambria"/>
              </w:rPr>
            </w:pPr>
            <w:r w:rsidRPr="004B3E02">
              <w:rPr>
                <w:rFonts w:ascii="Cambria" w:hAnsi="Cambria"/>
              </w:rPr>
              <w:t>Predstavuje podmienku na želanú pozíciu kĺbu, pred vykonaním pohybu</w:t>
            </w:r>
          </w:p>
        </w:tc>
        <w:tc>
          <w:tcPr>
            <w:tcW w:w="2410" w:type="dxa"/>
          </w:tcPr>
          <w:p w:rsidR="00253E5F" w:rsidRPr="004B3E02" w:rsidRDefault="00253E5F" w:rsidP="007B5154">
            <w:pPr>
              <w:spacing w:after="0" w:line="240" w:lineRule="auto"/>
              <w:rPr>
                <w:rFonts w:ascii="Cambria" w:hAnsi="Cambria"/>
              </w:rPr>
            </w:pPr>
            <w:r w:rsidRPr="004B3E02">
              <w:rPr>
                <w:rFonts w:ascii="Cambria" w:hAnsi="Cambria"/>
              </w:rPr>
              <w:t>Názov kĺbu, pozícia, príznak, či je smer pozitívny</w:t>
            </w:r>
          </w:p>
        </w:tc>
        <w:tc>
          <w:tcPr>
            <w:tcW w:w="2801" w:type="dxa"/>
          </w:tcPr>
          <w:p w:rsidR="00253E5F" w:rsidRPr="004B3E02" w:rsidRDefault="00253E5F" w:rsidP="007B5154">
            <w:pPr>
              <w:spacing w:after="0" w:line="240" w:lineRule="auto"/>
              <w:rPr>
                <w:rFonts w:ascii="Cambria" w:hAnsi="Cambria"/>
              </w:rPr>
            </w:pPr>
            <w:r w:rsidRPr="004B3E02">
              <w:rPr>
                <w:rFonts w:ascii="Cambria" w:hAnsi="Cambria"/>
              </w:rPr>
              <w:t>Vyhodnotenie (funkcia evaluate), či daná situácia nastala</w:t>
            </w:r>
          </w:p>
        </w:tc>
      </w:tr>
      <w:tr w:rsidR="00253E5F" w:rsidRPr="004B3E02" w:rsidTr="007B5154">
        <w:tc>
          <w:tcPr>
            <w:tcW w:w="1809" w:type="dxa"/>
          </w:tcPr>
          <w:p w:rsidR="00253E5F" w:rsidRPr="004B3E02" w:rsidRDefault="00253E5F" w:rsidP="007B5154">
            <w:pPr>
              <w:spacing w:after="0" w:line="240" w:lineRule="auto"/>
              <w:rPr>
                <w:rFonts w:ascii="Cambria" w:hAnsi="Cambria"/>
              </w:rPr>
            </w:pPr>
            <w:r w:rsidRPr="004B3E02">
              <w:rPr>
                <w:rFonts w:ascii="Cambria" w:hAnsi="Cambria"/>
              </w:rPr>
              <w:t>Action/Move</w:t>
            </w:r>
          </w:p>
        </w:tc>
        <w:tc>
          <w:tcPr>
            <w:tcW w:w="2268" w:type="dxa"/>
          </w:tcPr>
          <w:p w:rsidR="00253E5F" w:rsidRPr="004B3E02" w:rsidRDefault="00253E5F" w:rsidP="007B5154">
            <w:pPr>
              <w:spacing w:after="0" w:line="240" w:lineRule="auto"/>
              <w:rPr>
                <w:rFonts w:ascii="Cambria" w:hAnsi="Cambria"/>
              </w:rPr>
            </w:pPr>
            <w:r w:rsidRPr="004B3E02">
              <w:rPr>
                <w:rFonts w:ascii="Cambria" w:hAnsi="Cambria"/>
              </w:rPr>
              <w:t>Predstavuje pohyb jedným kĺbom</w:t>
            </w:r>
          </w:p>
        </w:tc>
        <w:tc>
          <w:tcPr>
            <w:tcW w:w="2410" w:type="dxa"/>
          </w:tcPr>
          <w:p w:rsidR="00253E5F" w:rsidRPr="004B3E02" w:rsidRDefault="00253E5F" w:rsidP="007B5154">
            <w:pPr>
              <w:spacing w:after="0" w:line="240" w:lineRule="auto"/>
              <w:rPr>
                <w:rFonts w:ascii="Cambria" w:hAnsi="Cambria"/>
              </w:rPr>
            </w:pPr>
            <w:r w:rsidRPr="004B3E02">
              <w:rPr>
                <w:rFonts w:ascii="Cambria" w:hAnsi="Cambria"/>
              </w:rPr>
              <w:t>BodyPart, kĺb (joint), JointConditions,</w:t>
            </w:r>
          </w:p>
          <w:p w:rsidR="00253E5F" w:rsidRPr="004B3E02" w:rsidRDefault="00253E5F" w:rsidP="007B5154">
            <w:pPr>
              <w:spacing w:after="0" w:line="240" w:lineRule="auto"/>
              <w:rPr>
                <w:rFonts w:ascii="Cambria" w:hAnsi="Cambria"/>
              </w:rPr>
            </w:pPr>
            <w:r w:rsidRPr="004B3E02">
              <w:rPr>
                <w:rFonts w:ascii="Cambria" w:hAnsi="Cambria"/>
              </w:rPr>
              <w:t>štartovací uhol, koncový uhol, posledný uhol, dĺžka trvania, štartovací čas, príznak, či skončil</w:t>
            </w:r>
          </w:p>
        </w:tc>
        <w:tc>
          <w:tcPr>
            <w:tcW w:w="2801" w:type="dxa"/>
          </w:tcPr>
          <w:p w:rsidR="00253E5F" w:rsidRPr="004B3E02" w:rsidRDefault="00253E5F" w:rsidP="007B5154">
            <w:pPr>
              <w:spacing w:after="0" w:line="240" w:lineRule="auto"/>
              <w:rPr>
                <w:rFonts w:ascii="Cambria" w:hAnsi="Cambria"/>
              </w:rPr>
            </w:pPr>
            <w:r w:rsidRPr="004B3E02">
              <w:rPr>
                <w:rFonts w:ascii="Cambria" w:hAnsi="Cambria"/>
              </w:rPr>
              <w:t>execute(model) – vykonanie kroku v rámci tohto pohybu, aby sa mohol pohyb vykonať, musia byť splnené JointConditions</w:t>
            </w:r>
          </w:p>
        </w:tc>
      </w:tr>
      <w:tr w:rsidR="00253E5F" w:rsidRPr="004B3E02" w:rsidTr="007B5154">
        <w:tc>
          <w:tcPr>
            <w:tcW w:w="1809" w:type="dxa"/>
          </w:tcPr>
          <w:p w:rsidR="00253E5F" w:rsidRPr="004B3E02" w:rsidRDefault="00253E5F" w:rsidP="007B5154">
            <w:pPr>
              <w:spacing w:after="0" w:line="240" w:lineRule="auto"/>
              <w:rPr>
                <w:rFonts w:ascii="Cambria" w:hAnsi="Cambria"/>
              </w:rPr>
            </w:pPr>
            <w:r w:rsidRPr="004B3E02">
              <w:rPr>
                <w:rFonts w:ascii="Cambria" w:hAnsi="Cambria"/>
              </w:rPr>
              <w:t>Action/ MoveQueue</w:t>
            </w:r>
          </w:p>
        </w:tc>
        <w:tc>
          <w:tcPr>
            <w:tcW w:w="2268" w:type="dxa"/>
          </w:tcPr>
          <w:p w:rsidR="00253E5F" w:rsidRPr="004B3E02" w:rsidRDefault="00253E5F" w:rsidP="007B5154">
            <w:pPr>
              <w:spacing w:after="0" w:line="240" w:lineRule="auto"/>
              <w:rPr>
                <w:rFonts w:ascii="Cambria" w:hAnsi="Cambria"/>
              </w:rPr>
            </w:pPr>
            <w:r w:rsidRPr="004B3E02">
              <w:rPr>
                <w:rFonts w:ascii="Cambria" w:hAnsi="Cambria"/>
              </w:rPr>
              <w:t>Usporiadaný rad pohybov (Move) na vykonanie</w:t>
            </w:r>
          </w:p>
        </w:tc>
        <w:tc>
          <w:tcPr>
            <w:tcW w:w="2410" w:type="dxa"/>
          </w:tcPr>
          <w:p w:rsidR="00253E5F" w:rsidRPr="004B3E02" w:rsidRDefault="00253E5F" w:rsidP="007B5154">
            <w:pPr>
              <w:spacing w:after="0" w:line="240" w:lineRule="auto"/>
              <w:rPr>
                <w:rFonts w:ascii="Cambria" w:hAnsi="Cambria"/>
              </w:rPr>
            </w:pPr>
            <w:r w:rsidRPr="004B3E02">
              <w:rPr>
                <w:rFonts w:ascii="Cambria" w:hAnsi="Cambria"/>
              </w:rPr>
              <w:t>Zoznam pohybov</w:t>
            </w:r>
          </w:p>
        </w:tc>
        <w:tc>
          <w:tcPr>
            <w:tcW w:w="2801" w:type="dxa"/>
          </w:tcPr>
          <w:p w:rsidR="00253E5F" w:rsidRPr="004B3E02" w:rsidRDefault="00253E5F" w:rsidP="007B5154">
            <w:pPr>
              <w:spacing w:after="0" w:line="240" w:lineRule="auto"/>
              <w:rPr>
                <w:rFonts w:ascii="Cambria" w:hAnsi="Cambria"/>
              </w:rPr>
            </w:pPr>
            <w:r w:rsidRPr="004B3E02">
              <w:rPr>
                <w:rFonts w:ascii="Cambria" w:hAnsi="Cambria"/>
              </w:rPr>
              <w:t>Ide o front (queue), kde sa dajú pridávať pohyby, dá sa usporiadať podľa času, pohyby sa dajú synchronizovať tak, že kde sa časovo pretínajú, pridá sa JointCondition</w:t>
            </w:r>
          </w:p>
        </w:tc>
      </w:tr>
    </w:tbl>
    <w:p w:rsidR="00253E5F" w:rsidRPr="009760FC" w:rsidRDefault="00253E5F" w:rsidP="00F10083">
      <w:pPr>
        <w:rPr>
          <w:rFonts w:ascii="Cambria" w:hAnsi="Cambria"/>
        </w:rPr>
      </w:pPr>
    </w:p>
    <w:p w:rsidR="00253E5F" w:rsidRPr="009760FC" w:rsidRDefault="00253E5F" w:rsidP="00C55C12">
      <w:pPr>
        <w:pStyle w:val="Nadpis4"/>
      </w:pPr>
      <w:r w:rsidRPr="009760FC">
        <w:t>Primitives</w:t>
      </w:r>
    </w:p>
    <w:p w:rsidR="00253E5F" w:rsidRPr="009760FC" w:rsidRDefault="00253E5F" w:rsidP="00F10083">
      <w:pPr>
        <w:rPr>
          <w:rFonts w:ascii="Cambria" w:hAnsi="Cambria"/>
        </w:rPr>
      </w:pPr>
      <w:r w:rsidRPr="009760FC">
        <w:rPr>
          <w:rFonts w:ascii="Cambria" w:hAnsi="Cambria"/>
        </w:rPr>
        <w:t>Obsahuje základné štruktúry a algoritmy na matematické operácie.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6"/>
        <w:gridCol w:w="2155"/>
        <w:gridCol w:w="1960"/>
        <w:gridCol w:w="2991"/>
      </w:tblGrid>
      <w:tr w:rsidR="00253E5F" w:rsidRPr="004B3E02" w:rsidTr="007B5154">
        <w:tc>
          <w:tcPr>
            <w:tcW w:w="2032" w:type="dxa"/>
          </w:tcPr>
          <w:p w:rsidR="00253E5F" w:rsidRPr="004B3E02" w:rsidRDefault="00253E5F" w:rsidP="007B5154">
            <w:pPr>
              <w:spacing w:after="0" w:line="240" w:lineRule="auto"/>
              <w:rPr>
                <w:rFonts w:ascii="Cambria" w:hAnsi="Cambria"/>
                <w:i/>
              </w:rPr>
            </w:pPr>
            <w:r w:rsidRPr="004B3E02">
              <w:rPr>
                <w:rFonts w:ascii="Cambria" w:hAnsi="Cambria"/>
                <w:i/>
              </w:rPr>
              <w:lastRenderedPageBreak/>
              <w:t>Trieda/súbor</w:t>
            </w:r>
          </w:p>
        </w:tc>
        <w:tc>
          <w:tcPr>
            <w:tcW w:w="2187"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1985"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3084"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2032" w:type="dxa"/>
          </w:tcPr>
          <w:p w:rsidR="00253E5F" w:rsidRPr="004B3E02" w:rsidRDefault="00253E5F" w:rsidP="007B5154">
            <w:pPr>
              <w:spacing w:after="0" w:line="240" w:lineRule="auto"/>
              <w:rPr>
                <w:rFonts w:ascii="Cambria" w:hAnsi="Cambria"/>
              </w:rPr>
            </w:pPr>
            <w:r w:rsidRPr="004B3E02">
              <w:rPr>
                <w:rFonts w:ascii="Cambria" w:hAnsi="Cambria"/>
              </w:rPr>
              <w:t>Point3D</w:t>
            </w:r>
          </w:p>
        </w:tc>
        <w:tc>
          <w:tcPr>
            <w:tcW w:w="2187" w:type="dxa"/>
          </w:tcPr>
          <w:p w:rsidR="00253E5F" w:rsidRPr="004B3E02" w:rsidRDefault="00253E5F" w:rsidP="007B5154">
            <w:pPr>
              <w:spacing w:after="0" w:line="240" w:lineRule="auto"/>
              <w:rPr>
                <w:rFonts w:ascii="Cambria" w:hAnsi="Cambria"/>
              </w:rPr>
            </w:pPr>
            <w:r w:rsidRPr="004B3E02">
              <w:rPr>
                <w:rFonts w:ascii="Cambria" w:hAnsi="Cambria"/>
              </w:rPr>
              <w:t>Bod 3D priestore vyjadrený karteziánskymi súradnicami</w:t>
            </w:r>
          </w:p>
        </w:tc>
        <w:tc>
          <w:tcPr>
            <w:tcW w:w="1985" w:type="dxa"/>
          </w:tcPr>
          <w:p w:rsidR="00253E5F" w:rsidRPr="004B3E02" w:rsidRDefault="00253E5F" w:rsidP="007B5154">
            <w:pPr>
              <w:spacing w:after="0" w:line="240" w:lineRule="auto"/>
              <w:rPr>
                <w:rFonts w:ascii="Cambria" w:hAnsi="Cambria"/>
              </w:rPr>
            </w:pPr>
            <w:r w:rsidRPr="004B3E02">
              <w:rPr>
                <w:rFonts w:ascii="Cambria" w:hAnsi="Cambria"/>
              </w:rPr>
              <w:t>x,y,z, názov BodyPartu, ku ktorému je relatívny</w:t>
            </w:r>
          </w:p>
        </w:tc>
        <w:tc>
          <w:tcPr>
            <w:tcW w:w="3084" w:type="dxa"/>
          </w:tcPr>
          <w:p w:rsidR="00253E5F" w:rsidRPr="004B3E02" w:rsidRDefault="00253E5F" w:rsidP="007B5154">
            <w:pPr>
              <w:spacing w:after="0" w:line="240" w:lineRule="auto"/>
              <w:rPr>
                <w:rFonts w:ascii="Cambria" w:hAnsi="Cambria"/>
              </w:rPr>
            </w:pPr>
            <w:r w:rsidRPr="004B3E02">
              <w:rPr>
                <w:rFonts w:ascii="Cambria" w:hAnsi="Cambria"/>
              </w:rPr>
              <w:t>Posun o vektor, otočenie podľa vektora a uhlu, quaternionu, matice</w:t>
            </w:r>
          </w:p>
        </w:tc>
      </w:tr>
      <w:tr w:rsidR="00253E5F" w:rsidRPr="004B3E02" w:rsidTr="007B5154">
        <w:tc>
          <w:tcPr>
            <w:tcW w:w="2032" w:type="dxa"/>
          </w:tcPr>
          <w:p w:rsidR="00253E5F" w:rsidRPr="004B3E02" w:rsidRDefault="00253E5F" w:rsidP="007B5154">
            <w:pPr>
              <w:spacing w:after="0" w:line="240" w:lineRule="auto"/>
              <w:rPr>
                <w:rFonts w:ascii="Cambria" w:hAnsi="Cambria"/>
              </w:rPr>
            </w:pPr>
            <w:r w:rsidRPr="004B3E02">
              <w:rPr>
                <w:rFonts w:ascii="Cambria" w:hAnsi="Cambria"/>
              </w:rPr>
              <w:t>SphericalCoordinate</w:t>
            </w:r>
          </w:p>
        </w:tc>
        <w:tc>
          <w:tcPr>
            <w:tcW w:w="2187" w:type="dxa"/>
          </w:tcPr>
          <w:p w:rsidR="00253E5F" w:rsidRPr="004B3E02" w:rsidRDefault="00253E5F" w:rsidP="007B5154">
            <w:pPr>
              <w:spacing w:after="0" w:line="240" w:lineRule="auto"/>
              <w:rPr>
                <w:rFonts w:ascii="Cambria" w:hAnsi="Cambria"/>
              </w:rPr>
            </w:pPr>
            <w:r w:rsidRPr="004B3E02">
              <w:rPr>
                <w:rFonts w:ascii="Cambria" w:hAnsi="Cambria"/>
              </w:rPr>
              <w:t>Bod v 3D priestore vyjadrený v sférických súradniciach</w:t>
            </w:r>
          </w:p>
        </w:tc>
        <w:tc>
          <w:tcPr>
            <w:tcW w:w="1985" w:type="dxa"/>
          </w:tcPr>
          <w:p w:rsidR="00253E5F" w:rsidRPr="004B3E02" w:rsidRDefault="00253E5F" w:rsidP="007B5154">
            <w:pPr>
              <w:spacing w:after="0" w:line="240" w:lineRule="auto"/>
              <w:rPr>
                <w:rFonts w:ascii="Cambria" w:hAnsi="Cambria"/>
              </w:rPr>
            </w:pPr>
            <w:r w:rsidRPr="004B3E02">
              <w:rPr>
                <w:rFonts w:ascii="Cambria" w:hAnsi="Cambria"/>
              </w:rPr>
              <w:t>Vzdialenosť, zenit, azimut</w:t>
            </w:r>
          </w:p>
        </w:tc>
        <w:tc>
          <w:tcPr>
            <w:tcW w:w="3084" w:type="dxa"/>
          </w:tcPr>
          <w:p w:rsidR="00253E5F" w:rsidRPr="004B3E02" w:rsidRDefault="00253E5F" w:rsidP="007B5154">
            <w:pPr>
              <w:spacing w:after="0" w:line="240" w:lineRule="auto"/>
              <w:rPr>
                <w:rFonts w:ascii="Cambria" w:hAnsi="Cambria"/>
              </w:rPr>
            </w:pPr>
            <w:r w:rsidRPr="004B3E02">
              <w:rPr>
                <w:rFonts w:ascii="Cambria" w:hAnsi="Cambria"/>
              </w:rPr>
              <w:t>Transformácia na kartézske súradnice</w:t>
            </w:r>
          </w:p>
        </w:tc>
      </w:tr>
      <w:tr w:rsidR="00253E5F" w:rsidRPr="004B3E02" w:rsidTr="007B5154">
        <w:tc>
          <w:tcPr>
            <w:tcW w:w="2032" w:type="dxa"/>
          </w:tcPr>
          <w:p w:rsidR="00253E5F" w:rsidRPr="004B3E02" w:rsidRDefault="00253E5F" w:rsidP="007B5154">
            <w:pPr>
              <w:spacing w:after="0" w:line="240" w:lineRule="auto"/>
              <w:rPr>
                <w:rFonts w:ascii="Cambria" w:hAnsi="Cambria"/>
              </w:rPr>
            </w:pPr>
            <w:r w:rsidRPr="004B3E02">
              <w:rPr>
                <w:rFonts w:ascii="Cambria" w:hAnsi="Cambria"/>
              </w:rPr>
              <w:t>Vector3D</w:t>
            </w:r>
          </w:p>
        </w:tc>
        <w:tc>
          <w:tcPr>
            <w:tcW w:w="2187" w:type="dxa"/>
          </w:tcPr>
          <w:p w:rsidR="00253E5F" w:rsidRPr="004B3E02" w:rsidRDefault="00253E5F" w:rsidP="007B5154">
            <w:pPr>
              <w:spacing w:after="0" w:line="240" w:lineRule="auto"/>
              <w:rPr>
                <w:rFonts w:ascii="Cambria" w:hAnsi="Cambria"/>
              </w:rPr>
            </w:pPr>
            <w:r w:rsidRPr="004B3E02">
              <w:rPr>
                <w:rFonts w:ascii="Cambria" w:hAnsi="Cambria"/>
              </w:rPr>
              <w:t>Posunutie v karteziánskom 3D priestore</w:t>
            </w:r>
          </w:p>
        </w:tc>
        <w:tc>
          <w:tcPr>
            <w:tcW w:w="1985" w:type="dxa"/>
          </w:tcPr>
          <w:p w:rsidR="00253E5F" w:rsidRPr="004B3E02" w:rsidRDefault="00253E5F" w:rsidP="007B5154">
            <w:pPr>
              <w:spacing w:after="0" w:line="240" w:lineRule="auto"/>
              <w:rPr>
                <w:rFonts w:ascii="Cambria" w:hAnsi="Cambria"/>
              </w:rPr>
            </w:pPr>
            <w:r w:rsidRPr="004B3E02">
              <w:rPr>
                <w:rFonts w:ascii="Cambria" w:hAnsi="Cambria"/>
              </w:rPr>
              <w:t>x,y,z,  statické jednotkové vektory</w:t>
            </w:r>
          </w:p>
        </w:tc>
        <w:tc>
          <w:tcPr>
            <w:tcW w:w="3084" w:type="dxa"/>
          </w:tcPr>
          <w:p w:rsidR="00253E5F" w:rsidRPr="004B3E02" w:rsidRDefault="00253E5F" w:rsidP="007B5154">
            <w:pPr>
              <w:spacing w:after="0" w:line="240" w:lineRule="auto"/>
              <w:rPr>
                <w:rFonts w:ascii="Cambria" w:hAnsi="Cambria"/>
              </w:rPr>
            </w:pPr>
            <w:r w:rsidRPr="004B3E02">
              <w:rPr>
                <w:rFonts w:ascii="Cambria" w:hAnsi="Cambria"/>
              </w:rPr>
              <w:t>Vektorové +,-,  skalárne *,/,  skalárny, vektorový súčin, dĺžka, normalizácia, negácia, porovnanie smeru</w:t>
            </w:r>
          </w:p>
        </w:tc>
      </w:tr>
      <w:tr w:rsidR="00253E5F" w:rsidRPr="004B3E02" w:rsidTr="007B5154">
        <w:tc>
          <w:tcPr>
            <w:tcW w:w="2032" w:type="dxa"/>
          </w:tcPr>
          <w:p w:rsidR="00253E5F" w:rsidRPr="004B3E02" w:rsidRDefault="00253E5F" w:rsidP="007B5154">
            <w:pPr>
              <w:spacing w:after="0" w:line="240" w:lineRule="auto"/>
              <w:rPr>
                <w:rFonts w:ascii="Cambria" w:hAnsi="Cambria"/>
              </w:rPr>
            </w:pPr>
            <w:r w:rsidRPr="004B3E02">
              <w:rPr>
                <w:rFonts w:ascii="Cambria" w:hAnsi="Cambria"/>
              </w:rPr>
              <w:t>Quaternion</w:t>
            </w:r>
          </w:p>
        </w:tc>
        <w:tc>
          <w:tcPr>
            <w:tcW w:w="2187" w:type="dxa"/>
          </w:tcPr>
          <w:p w:rsidR="00253E5F" w:rsidRPr="004B3E02" w:rsidRDefault="00253E5F" w:rsidP="007B5154">
            <w:pPr>
              <w:spacing w:after="0" w:line="240" w:lineRule="auto"/>
              <w:rPr>
                <w:rFonts w:ascii="Cambria" w:hAnsi="Cambria"/>
              </w:rPr>
            </w:pPr>
            <w:r w:rsidRPr="004B3E02">
              <w:rPr>
                <w:rFonts w:ascii="Cambria" w:hAnsi="Cambria"/>
              </w:rPr>
              <w:t>Vyjadruje otočenie voči nejakému vektoru</w:t>
            </w:r>
          </w:p>
        </w:tc>
        <w:tc>
          <w:tcPr>
            <w:tcW w:w="1985" w:type="dxa"/>
          </w:tcPr>
          <w:p w:rsidR="00253E5F" w:rsidRPr="004B3E02" w:rsidRDefault="00253E5F" w:rsidP="007B5154">
            <w:pPr>
              <w:spacing w:after="0" w:line="240" w:lineRule="auto"/>
              <w:rPr>
                <w:rFonts w:ascii="Cambria" w:hAnsi="Cambria"/>
              </w:rPr>
            </w:pPr>
            <w:r w:rsidRPr="004B3E02">
              <w:rPr>
                <w:rFonts w:ascii="Cambria" w:hAnsi="Cambria"/>
              </w:rPr>
              <w:t>x,y,z, w,  viacero konštruktorov</w:t>
            </w:r>
          </w:p>
        </w:tc>
        <w:tc>
          <w:tcPr>
            <w:tcW w:w="3084" w:type="dxa"/>
          </w:tcPr>
          <w:p w:rsidR="00253E5F" w:rsidRPr="004B3E02" w:rsidRDefault="00253E5F" w:rsidP="007B5154">
            <w:pPr>
              <w:spacing w:after="0" w:line="240" w:lineRule="auto"/>
              <w:rPr>
                <w:rFonts w:ascii="Cambria" w:hAnsi="Cambria"/>
              </w:rPr>
            </w:pPr>
            <w:r w:rsidRPr="004B3E02">
              <w:rPr>
                <w:rFonts w:ascii="Cambria" w:hAnsi="Cambria"/>
              </w:rPr>
              <w:t>*, konjugát, inverzia, normalizácia, exponent, logaritmus, matica</w:t>
            </w:r>
          </w:p>
        </w:tc>
      </w:tr>
      <w:tr w:rsidR="00253E5F" w:rsidRPr="004B3E02" w:rsidTr="007B5154">
        <w:tc>
          <w:tcPr>
            <w:tcW w:w="2032" w:type="dxa"/>
          </w:tcPr>
          <w:p w:rsidR="00253E5F" w:rsidRPr="004B3E02" w:rsidRDefault="00253E5F" w:rsidP="007B5154">
            <w:pPr>
              <w:spacing w:after="0" w:line="240" w:lineRule="auto"/>
              <w:rPr>
                <w:rFonts w:ascii="Cambria" w:hAnsi="Cambria"/>
              </w:rPr>
            </w:pPr>
            <w:r w:rsidRPr="004B3E02">
              <w:rPr>
                <w:rFonts w:ascii="Cambria" w:hAnsi="Cambria"/>
              </w:rPr>
              <w:t>Rotation</w:t>
            </w:r>
          </w:p>
        </w:tc>
        <w:tc>
          <w:tcPr>
            <w:tcW w:w="2187" w:type="dxa"/>
          </w:tcPr>
          <w:p w:rsidR="00253E5F" w:rsidRPr="004B3E02" w:rsidRDefault="00253E5F" w:rsidP="007B5154">
            <w:pPr>
              <w:spacing w:after="0" w:line="240" w:lineRule="auto"/>
              <w:rPr>
                <w:rFonts w:ascii="Cambria" w:hAnsi="Cambria"/>
              </w:rPr>
            </w:pPr>
            <w:r w:rsidRPr="004B3E02">
              <w:rPr>
                <w:rFonts w:ascii="Cambria" w:hAnsi="Cambria"/>
              </w:rPr>
              <w:t>Vyjadruje rotáciu okolo 3 základných osí</w:t>
            </w:r>
          </w:p>
        </w:tc>
        <w:tc>
          <w:tcPr>
            <w:tcW w:w="1985" w:type="dxa"/>
          </w:tcPr>
          <w:p w:rsidR="00253E5F" w:rsidRPr="004B3E02" w:rsidRDefault="00253E5F" w:rsidP="007B5154">
            <w:pPr>
              <w:spacing w:after="0" w:line="240" w:lineRule="auto"/>
              <w:rPr>
                <w:rFonts w:ascii="Cambria" w:hAnsi="Cambria"/>
              </w:rPr>
            </w:pPr>
            <w:r w:rsidRPr="004B3E02">
              <w:rPr>
                <w:rFonts w:ascii="Cambria" w:hAnsi="Cambria"/>
              </w:rPr>
              <w:t>Uhly pravotočivej rotácie yaw (z), pitch (y), roll(x)</w:t>
            </w:r>
          </w:p>
        </w:tc>
        <w:tc>
          <w:tcPr>
            <w:tcW w:w="3084" w:type="dxa"/>
          </w:tcPr>
          <w:p w:rsidR="00253E5F" w:rsidRPr="004B3E02" w:rsidRDefault="00253E5F" w:rsidP="007B5154">
            <w:pPr>
              <w:spacing w:after="0" w:line="240" w:lineRule="auto"/>
              <w:rPr>
                <w:rFonts w:ascii="Cambria" w:hAnsi="Cambria"/>
              </w:rPr>
            </w:pPr>
          </w:p>
        </w:tc>
      </w:tr>
      <w:tr w:rsidR="00253E5F" w:rsidRPr="004B3E02" w:rsidTr="007B5154">
        <w:tc>
          <w:tcPr>
            <w:tcW w:w="2032" w:type="dxa"/>
          </w:tcPr>
          <w:p w:rsidR="00253E5F" w:rsidRPr="004B3E02" w:rsidRDefault="00253E5F" w:rsidP="007B5154">
            <w:pPr>
              <w:spacing w:after="0" w:line="240" w:lineRule="auto"/>
              <w:rPr>
                <w:rFonts w:ascii="Cambria" w:hAnsi="Cambria"/>
              </w:rPr>
            </w:pPr>
            <w:r w:rsidRPr="004B3E02">
              <w:rPr>
                <w:rFonts w:ascii="Cambria" w:hAnsi="Cambria"/>
              </w:rPr>
              <w:t>MathHelper</w:t>
            </w:r>
          </w:p>
        </w:tc>
        <w:tc>
          <w:tcPr>
            <w:tcW w:w="2187" w:type="dxa"/>
          </w:tcPr>
          <w:p w:rsidR="00253E5F" w:rsidRPr="004B3E02" w:rsidRDefault="00253E5F" w:rsidP="007B5154">
            <w:pPr>
              <w:spacing w:after="0" w:line="240" w:lineRule="auto"/>
              <w:rPr>
                <w:rFonts w:ascii="Cambria" w:hAnsi="Cambria"/>
              </w:rPr>
            </w:pPr>
            <w:r w:rsidRPr="004B3E02">
              <w:rPr>
                <w:rFonts w:ascii="Cambria" w:hAnsi="Cambria"/>
              </w:rPr>
              <w:t>Poskytuje pomocné matematické operácie</w:t>
            </w:r>
          </w:p>
        </w:tc>
        <w:tc>
          <w:tcPr>
            <w:tcW w:w="1985" w:type="dxa"/>
          </w:tcPr>
          <w:p w:rsidR="00253E5F" w:rsidRPr="004B3E02" w:rsidRDefault="00253E5F" w:rsidP="007B5154">
            <w:pPr>
              <w:spacing w:after="0" w:line="240" w:lineRule="auto"/>
              <w:rPr>
                <w:rFonts w:ascii="Cambria" w:hAnsi="Cambria"/>
              </w:rPr>
            </w:pPr>
            <w:r w:rsidRPr="004B3E02">
              <w:rPr>
                <w:rFonts w:ascii="Cambria" w:hAnsi="Cambria"/>
              </w:rPr>
              <w:t>PI, floating point tolerancia</w:t>
            </w:r>
          </w:p>
        </w:tc>
        <w:tc>
          <w:tcPr>
            <w:tcW w:w="3084" w:type="dxa"/>
          </w:tcPr>
          <w:p w:rsidR="00253E5F" w:rsidRPr="004B3E02" w:rsidRDefault="00253E5F" w:rsidP="007B5154">
            <w:pPr>
              <w:spacing w:after="0" w:line="240" w:lineRule="auto"/>
              <w:rPr>
                <w:rFonts w:ascii="Cambria" w:hAnsi="Cambria"/>
              </w:rPr>
            </w:pPr>
            <w:r w:rsidRPr="004B3E02">
              <w:rPr>
                <w:rFonts w:ascii="Cambria" w:hAnsi="Cambria"/>
              </w:rPr>
              <w:t>Konverzia medzi stupňami a radiánmi, zaokrúhlenie, signum, konverzia medzi Rotation a Quaternion, výpočet uhla a rotácie medzi 2 vektormi</w:t>
            </w:r>
          </w:p>
        </w:tc>
      </w:tr>
    </w:tbl>
    <w:p w:rsidR="00253E5F" w:rsidRPr="009760FC" w:rsidRDefault="00253E5F" w:rsidP="00F10083">
      <w:pPr>
        <w:rPr>
          <w:rFonts w:ascii="Cambria" w:hAnsi="Cambria"/>
        </w:rPr>
      </w:pPr>
    </w:p>
    <w:p w:rsidR="00253E5F" w:rsidRPr="009760FC" w:rsidRDefault="00253E5F" w:rsidP="00C55C12">
      <w:pPr>
        <w:pStyle w:val="Nadpis4"/>
      </w:pPr>
      <w:r w:rsidRPr="009760FC">
        <w:t>Logging</w:t>
      </w:r>
    </w:p>
    <w:p w:rsidR="00253E5F" w:rsidRPr="009760FC" w:rsidRDefault="00253E5F" w:rsidP="00F10083">
      <w:pPr>
        <w:rPr>
          <w:rFonts w:ascii="Cambria" w:hAnsi="Cambria"/>
        </w:rPr>
      </w:pPr>
      <w:r w:rsidRPr="009760FC">
        <w:rPr>
          <w:rFonts w:ascii="Cambria" w:hAnsi="Cambria"/>
        </w:rPr>
        <w:t>Obsahuje triedy využívané pri logovaní správ do súboru a konzoly.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3"/>
        <w:gridCol w:w="2585"/>
        <w:gridCol w:w="1918"/>
        <w:gridCol w:w="3296"/>
      </w:tblGrid>
      <w:tr w:rsidR="00253E5F" w:rsidRPr="004B3E02" w:rsidTr="007B5154">
        <w:tc>
          <w:tcPr>
            <w:tcW w:w="1101"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2693"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1984"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3434"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1101" w:type="dxa"/>
          </w:tcPr>
          <w:p w:rsidR="00253E5F" w:rsidRPr="004B3E02" w:rsidRDefault="00253E5F" w:rsidP="007B5154">
            <w:pPr>
              <w:spacing w:after="0" w:line="240" w:lineRule="auto"/>
              <w:rPr>
                <w:rFonts w:ascii="Cambria" w:hAnsi="Cambria"/>
              </w:rPr>
            </w:pPr>
            <w:r w:rsidRPr="004B3E02">
              <w:rPr>
                <w:rFonts w:ascii="Cambria" w:hAnsi="Cambria"/>
              </w:rPr>
              <w:t>Loggable</w:t>
            </w:r>
          </w:p>
        </w:tc>
        <w:tc>
          <w:tcPr>
            <w:tcW w:w="2693" w:type="dxa"/>
          </w:tcPr>
          <w:p w:rsidR="00253E5F" w:rsidRPr="004B3E02" w:rsidRDefault="00253E5F" w:rsidP="007B5154">
            <w:pPr>
              <w:spacing w:after="0" w:line="240" w:lineRule="auto"/>
              <w:rPr>
                <w:rFonts w:ascii="Cambria" w:hAnsi="Cambria"/>
              </w:rPr>
            </w:pPr>
            <w:r w:rsidRPr="004B3E02">
              <w:rPr>
                <w:rFonts w:ascii="Cambria" w:hAnsi="Cambria"/>
              </w:rPr>
              <w:t>Abstraktná trieda definujúca spôsob zápisu stavu sveta do stringu</w:t>
            </w:r>
          </w:p>
        </w:tc>
        <w:tc>
          <w:tcPr>
            <w:tcW w:w="1984" w:type="dxa"/>
          </w:tcPr>
          <w:p w:rsidR="00253E5F" w:rsidRPr="004B3E02" w:rsidRDefault="00253E5F" w:rsidP="007B5154">
            <w:pPr>
              <w:spacing w:after="0" w:line="240" w:lineRule="auto"/>
              <w:rPr>
                <w:rFonts w:ascii="Cambria" w:hAnsi="Cambria"/>
              </w:rPr>
            </w:pPr>
          </w:p>
        </w:tc>
        <w:tc>
          <w:tcPr>
            <w:tcW w:w="3434" w:type="dxa"/>
          </w:tcPr>
          <w:p w:rsidR="00253E5F" w:rsidRPr="004B3E02" w:rsidRDefault="00253E5F" w:rsidP="007B5154">
            <w:pPr>
              <w:spacing w:after="0" w:line="240" w:lineRule="auto"/>
              <w:rPr>
                <w:rFonts w:ascii="Cambria" w:hAnsi="Cambria"/>
              </w:rPr>
            </w:pPr>
            <w:r w:rsidRPr="004B3E02">
              <w:rPr>
                <w:rFonts w:ascii="Cambria" w:hAnsi="Cambria"/>
              </w:rPr>
              <w:t>Transformácia stavu sveta do stringu</w:t>
            </w:r>
          </w:p>
        </w:tc>
      </w:tr>
      <w:tr w:rsidR="00253E5F" w:rsidRPr="004B3E02" w:rsidTr="007B5154">
        <w:tc>
          <w:tcPr>
            <w:tcW w:w="1101" w:type="dxa"/>
          </w:tcPr>
          <w:p w:rsidR="00253E5F" w:rsidRPr="004B3E02" w:rsidRDefault="00253E5F" w:rsidP="007B5154">
            <w:pPr>
              <w:spacing w:after="0" w:line="240" w:lineRule="auto"/>
              <w:rPr>
                <w:rFonts w:ascii="Cambria" w:hAnsi="Cambria"/>
              </w:rPr>
            </w:pPr>
            <w:r w:rsidRPr="004B3E02">
              <w:rPr>
                <w:rFonts w:ascii="Cambria" w:hAnsi="Cambria"/>
              </w:rPr>
              <w:t>Logger</w:t>
            </w:r>
          </w:p>
        </w:tc>
        <w:tc>
          <w:tcPr>
            <w:tcW w:w="2693" w:type="dxa"/>
          </w:tcPr>
          <w:p w:rsidR="00253E5F" w:rsidRPr="004B3E02" w:rsidRDefault="00253E5F" w:rsidP="007B5154">
            <w:pPr>
              <w:spacing w:after="0" w:line="240" w:lineRule="auto"/>
              <w:rPr>
                <w:rFonts w:ascii="Cambria" w:hAnsi="Cambria"/>
              </w:rPr>
            </w:pPr>
            <w:r w:rsidRPr="004B3E02">
              <w:rPr>
                <w:rFonts w:ascii="Cambria" w:hAnsi="Cambria"/>
              </w:rPr>
              <w:t>Priebežne loguje stavy sveta, chyby, debug a iné výpisy</w:t>
            </w:r>
          </w:p>
        </w:tc>
        <w:tc>
          <w:tcPr>
            <w:tcW w:w="1984" w:type="dxa"/>
          </w:tcPr>
          <w:p w:rsidR="00253E5F" w:rsidRPr="004B3E02" w:rsidRDefault="00253E5F" w:rsidP="007B5154">
            <w:pPr>
              <w:spacing w:after="0" w:line="240" w:lineRule="auto"/>
              <w:rPr>
                <w:rFonts w:ascii="Cambria" w:hAnsi="Cambria"/>
              </w:rPr>
            </w:pPr>
            <w:r w:rsidRPr="004B3E02">
              <w:rPr>
                <w:rFonts w:ascii="Cambria" w:hAnsi="Cambria" w:cs="Courier New"/>
              </w:rPr>
              <w:t>Path, errPath, logFile, errorLog, isOn</w:t>
            </w:r>
          </w:p>
        </w:tc>
        <w:tc>
          <w:tcPr>
            <w:tcW w:w="3434" w:type="dxa"/>
          </w:tcPr>
          <w:p w:rsidR="00253E5F" w:rsidRPr="004B3E02" w:rsidRDefault="00253E5F" w:rsidP="007B5154">
            <w:pPr>
              <w:spacing w:after="0" w:line="240" w:lineRule="auto"/>
              <w:rPr>
                <w:rFonts w:ascii="Cambria" w:hAnsi="Cambria"/>
              </w:rPr>
            </w:pPr>
            <w:r w:rsidRPr="004B3E02">
              <w:rPr>
                <w:rFonts w:ascii="Cambria" w:hAnsi="Cambria"/>
              </w:rPr>
              <w:t>spájanie stringov, logovanie do súboru a konzoly, transformáciu stavu sveta do stringu vykoná Loggable, na konci musí byť explicitne zatvorený (v main)</w:t>
            </w:r>
          </w:p>
        </w:tc>
      </w:tr>
    </w:tbl>
    <w:p w:rsidR="00253E5F" w:rsidRPr="009760FC" w:rsidRDefault="00253E5F" w:rsidP="00F10083">
      <w:pPr>
        <w:rPr>
          <w:rFonts w:ascii="Cambria" w:hAnsi="Cambria"/>
        </w:rPr>
      </w:pPr>
    </w:p>
    <w:p w:rsidR="00253E5F" w:rsidRPr="009760FC" w:rsidRDefault="00253E5F" w:rsidP="00C55C12">
      <w:pPr>
        <w:pStyle w:val="Nadpis4"/>
      </w:pPr>
      <w:r w:rsidRPr="009760FC">
        <w:t>Others</w:t>
      </w:r>
    </w:p>
    <w:p w:rsidR="00253E5F" w:rsidRPr="009760FC" w:rsidRDefault="00253E5F" w:rsidP="00A122BF">
      <w:pPr>
        <w:jc w:val="both"/>
        <w:rPr>
          <w:rFonts w:ascii="Cambria" w:hAnsi="Cambria"/>
        </w:rPr>
      </w:pPr>
      <w:r w:rsidRPr="009760FC">
        <w:rPr>
          <w:rFonts w:ascii="Cambria" w:hAnsi="Cambria"/>
        </w:rPr>
        <w:t>Obsahuje dátové štruktúry na iteráciu cez zoznamy mien súborov. Využíva knižnicu dirent.lib. Kvalita kódu ale nie je dobrá.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0"/>
        <w:gridCol w:w="3101"/>
        <w:gridCol w:w="2394"/>
        <w:gridCol w:w="2287"/>
      </w:tblGrid>
      <w:tr w:rsidR="00253E5F" w:rsidRPr="004B3E02" w:rsidTr="00A122BF">
        <w:tc>
          <w:tcPr>
            <w:tcW w:w="1460"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3101"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2394"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2287"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A122BF">
        <w:tc>
          <w:tcPr>
            <w:tcW w:w="1460" w:type="dxa"/>
          </w:tcPr>
          <w:p w:rsidR="00253E5F" w:rsidRPr="004B3E02" w:rsidRDefault="00253E5F" w:rsidP="007B5154">
            <w:pPr>
              <w:spacing w:after="0" w:line="240" w:lineRule="auto"/>
              <w:rPr>
                <w:rFonts w:ascii="Cambria" w:hAnsi="Cambria"/>
              </w:rPr>
            </w:pPr>
            <w:r w:rsidRPr="004B3E02">
              <w:rPr>
                <w:rFonts w:ascii="Cambria" w:hAnsi="Cambria"/>
              </w:rPr>
              <w:t>FileList</w:t>
            </w:r>
          </w:p>
        </w:tc>
        <w:tc>
          <w:tcPr>
            <w:tcW w:w="3101" w:type="dxa"/>
          </w:tcPr>
          <w:p w:rsidR="00253E5F" w:rsidRPr="004B3E02" w:rsidRDefault="00253E5F" w:rsidP="007B5154">
            <w:pPr>
              <w:spacing w:after="0" w:line="240" w:lineRule="auto"/>
              <w:rPr>
                <w:rFonts w:ascii="Cambria" w:hAnsi="Cambria"/>
              </w:rPr>
            </w:pPr>
            <w:r w:rsidRPr="004B3E02">
              <w:rPr>
                <w:rFonts w:ascii="Cambria" w:hAnsi="Cambria"/>
              </w:rPr>
              <w:t>Zoznam názvov súborov</w:t>
            </w:r>
          </w:p>
        </w:tc>
        <w:tc>
          <w:tcPr>
            <w:tcW w:w="2394" w:type="dxa"/>
          </w:tcPr>
          <w:p w:rsidR="00253E5F" w:rsidRPr="004B3E02" w:rsidRDefault="00253E5F" w:rsidP="007B5154">
            <w:pPr>
              <w:spacing w:after="0" w:line="240" w:lineRule="auto"/>
              <w:rPr>
                <w:rFonts w:ascii="Cambria" w:hAnsi="Cambria"/>
              </w:rPr>
            </w:pPr>
            <w:r w:rsidRPr="004B3E02">
              <w:rPr>
                <w:rFonts w:ascii="Cambria" w:hAnsi="Cambria"/>
              </w:rPr>
              <w:t>Názov súboru, odkaz na ďalšiu položku zoznamu</w:t>
            </w:r>
          </w:p>
        </w:tc>
        <w:tc>
          <w:tcPr>
            <w:tcW w:w="2287" w:type="dxa"/>
          </w:tcPr>
          <w:p w:rsidR="00253E5F" w:rsidRPr="004B3E02" w:rsidRDefault="00253E5F" w:rsidP="007B5154">
            <w:pPr>
              <w:spacing w:after="0" w:line="240" w:lineRule="auto"/>
              <w:rPr>
                <w:rFonts w:ascii="Cambria" w:hAnsi="Cambria"/>
              </w:rPr>
            </w:pPr>
          </w:p>
        </w:tc>
      </w:tr>
      <w:tr w:rsidR="00253E5F" w:rsidRPr="004B3E02" w:rsidTr="00A122BF">
        <w:tc>
          <w:tcPr>
            <w:tcW w:w="1460" w:type="dxa"/>
          </w:tcPr>
          <w:p w:rsidR="00253E5F" w:rsidRPr="004B3E02" w:rsidRDefault="00253E5F" w:rsidP="007B5154">
            <w:pPr>
              <w:spacing w:after="0" w:line="240" w:lineRule="auto"/>
              <w:rPr>
                <w:rFonts w:ascii="Cambria" w:hAnsi="Cambria"/>
              </w:rPr>
            </w:pPr>
            <w:r w:rsidRPr="004B3E02">
              <w:rPr>
                <w:rFonts w:ascii="Cambria" w:hAnsi="Cambria"/>
              </w:rPr>
              <w:t>DirectoryList</w:t>
            </w:r>
          </w:p>
        </w:tc>
        <w:tc>
          <w:tcPr>
            <w:tcW w:w="3101" w:type="dxa"/>
          </w:tcPr>
          <w:p w:rsidR="00253E5F" w:rsidRPr="004B3E02" w:rsidRDefault="00253E5F" w:rsidP="007B5154">
            <w:pPr>
              <w:spacing w:after="0" w:line="240" w:lineRule="auto"/>
              <w:rPr>
                <w:rFonts w:ascii="Cambria" w:hAnsi="Cambria"/>
              </w:rPr>
            </w:pPr>
            <w:r w:rsidRPr="004B3E02">
              <w:rPr>
                <w:rFonts w:ascii="Cambria" w:hAnsi="Cambria"/>
              </w:rPr>
              <w:t>Zbytočná trieda,</w:t>
            </w:r>
          </w:p>
          <w:p w:rsidR="00253E5F" w:rsidRPr="004B3E02" w:rsidRDefault="00253E5F" w:rsidP="007B5154">
            <w:pPr>
              <w:spacing w:after="0" w:line="240" w:lineRule="auto"/>
              <w:rPr>
                <w:rFonts w:ascii="Cambria" w:hAnsi="Cambria"/>
              </w:rPr>
            </w:pPr>
            <w:r w:rsidRPr="004B3E02">
              <w:rPr>
                <w:rFonts w:ascii="Cambria" w:hAnsi="Cambria"/>
              </w:rPr>
              <w:t>funkcionalita mohla byť presunutá priamo do FileList</w:t>
            </w:r>
          </w:p>
        </w:tc>
        <w:tc>
          <w:tcPr>
            <w:tcW w:w="2394" w:type="dxa"/>
          </w:tcPr>
          <w:p w:rsidR="00253E5F" w:rsidRPr="004B3E02" w:rsidRDefault="00253E5F" w:rsidP="007B5154">
            <w:pPr>
              <w:spacing w:after="0" w:line="240" w:lineRule="auto"/>
              <w:rPr>
                <w:rFonts w:ascii="Cambria" w:hAnsi="Cambria"/>
              </w:rPr>
            </w:pPr>
          </w:p>
        </w:tc>
        <w:tc>
          <w:tcPr>
            <w:tcW w:w="2287" w:type="dxa"/>
          </w:tcPr>
          <w:p w:rsidR="00253E5F" w:rsidRPr="004B3E02" w:rsidRDefault="00253E5F" w:rsidP="007B5154">
            <w:pPr>
              <w:spacing w:after="0" w:line="240" w:lineRule="auto"/>
              <w:rPr>
                <w:rFonts w:ascii="Cambria" w:hAnsi="Cambria"/>
              </w:rPr>
            </w:pPr>
            <w:r w:rsidRPr="004B3E02">
              <w:rPr>
                <w:rFonts w:ascii="Cambria" w:hAnsi="Cambria"/>
              </w:rPr>
              <w:t>Naplní FileList názvami súborov v zadanom adresári</w:t>
            </w:r>
          </w:p>
        </w:tc>
      </w:tr>
    </w:tbl>
    <w:p w:rsidR="00253E5F" w:rsidRPr="009760FC" w:rsidRDefault="00253E5F" w:rsidP="00F10083">
      <w:pPr>
        <w:rPr>
          <w:rFonts w:ascii="Cambria" w:hAnsi="Cambria"/>
        </w:rPr>
      </w:pPr>
    </w:p>
    <w:p w:rsidR="00253E5F" w:rsidRPr="009760FC" w:rsidRDefault="00253E5F" w:rsidP="00C55C12">
      <w:pPr>
        <w:pStyle w:val="Nadpis4"/>
      </w:pPr>
      <w:r w:rsidRPr="009760FC">
        <w:t>Tests</w:t>
      </w:r>
    </w:p>
    <w:p w:rsidR="00253E5F" w:rsidRPr="009760FC" w:rsidRDefault="00253E5F" w:rsidP="00A122BF">
      <w:pPr>
        <w:jc w:val="both"/>
        <w:rPr>
          <w:rFonts w:ascii="Cambria" w:hAnsi="Cambria"/>
        </w:rPr>
      </w:pPr>
      <w:r w:rsidRPr="009760FC">
        <w:rPr>
          <w:rFonts w:ascii="Cambria" w:hAnsi="Cambria"/>
        </w:rPr>
        <w:t>Jednoduché testovacie prostredie pre niektoré algoritmy a funkcie, zatiaľ iba tie matematické.</w:t>
      </w:r>
    </w:p>
    <w:p w:rsidR="00253E5F" w:rsidRPr="009760FC" w:rsidRDefault="00253E5F" w:rsidP="00A122B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3"/>
        <w:gridCol w:w="2303"/>
        <w:gridCol w:w="2303"/>
        <w:gridCol w:w="2303"/>
      </w:tblGrid>
      <w:tr w:rsidR="00253E5F" w:rsidRPr="004B3E02" w:rsidTr="007B5154">
        <w:tc>
          <w:tcPr>
            <w:tcW w:w="2303" w:type="dxa"/>
          </w:tcPr>
          <w:p w:rsidR="00253E5F" w:rsidRPr="004B3E02" w:rsidRDefault="00253E5F" w:rsidP="007B5154">
            <w:pPr>
              <w:spacing w:after="0" w:line="240" w:lineRule="auto"/>
              <w:rPr>
                <w:rFonts w:ascii="Cambria" w:hAnsi="Cambria"/>
                <w:i/>
              </w:rPr>
            </w:pPr>
            <w:r w:rsidRPr="004B3E02">
              <w:rPr>
                <w:rFonts w:ascii="Cambria" w:hAnsi="Cambria"/>
                <w:i/>
              </w:rPr>
              <w:t>Trieda/súbor</w:t>
            </w:r>
          </w:p>
        </w:tc>
        <w:tc>
          <w:tcPr>
            <w:tcW w:w="2303" w:type="dxa"/>
          </w:tcPr>
          <w:p w:rsidR="00253E5F" w:rsidRPr="004B3E02" w:rsidRDefault="00253E5F" w:rsidP="007B5154">
            <w:pPr>
              <w:spacing w:after="0" w:line="240" w:lineRule="auto"/>
              <w:rPr>
                <w:rFonts w:ascii="Cambria" w:hAnsi="Cambria"/>
                <w:i/>
              </w:rPr>
            </w:pPr>
            <w:r w:rsidRPr="004B3E02">
              <w:rPr>
                <w:rFonts w:ascii="Cambria" w:hAnsi="Cambria"/>
                <w:i/>
              </w:rPr>
              <w:t>Popis</w:t>
            </w:r>
          </w:p>
        </w:tc>
        <w:tc>
          <w:tcPr>
            <w:tcW w:w="2303" w:type="dxa"/>
          </w:tcPr>
          <w:p w:rsidR="00253E5F" w:rsidRPr="004B3E02" w:rsidRDefault="00253E5F" w:rsidP="007B5154">
            <w:pPr>
              <w:spacing w:after="0" w:line="240" w:lineRule="auto"/>
              <w:rPr>
                <w:rFonts w:ascii="Cambria" w:hAnsi="Cambria"/>
                <w:i/>
              </w:rPr>
            </w:pPr>
            <w:r w:rsidRPr="004B3E02">
              <w:rPr>
                <w:rFonts w:ascii="Cambria" w:hAnsi="Cambria"/>
                <w:i/>
              </w:rPr>
              <w:t>Údaje</w:t>
            </w:r>
          </w:p>
        </w:tc>
        <w:tc>
          <w:tcPr>
            <w:tcW w:w="2303" w:type="dxa"/>
          </w:tcPr>
          <w:p w:rsidR="00253E5F" w:rsidRPr="004B3E02" w:rsidRDefault="00253E5F" w:rsidP="007B5154">
            <w:pPr>
              <w:spacing w:after="0" w:line="240" w:lineRule="auto"/>
              <w:rPr>
                <w:rFonts w:ascii="Cambria" w:hAnsi="Cambria"/>
                <w:i/>
              </w:rPr>
            </w:pPr>
            <w:r w:rsidRPr="004B3E02">
              <w:rPr>
                <w:rFonts w:ascii="Cambria" w:hAnsi="Cambria"/>
                <w:i/>
              </w:rPr>
              <w:t>Funkcie</w:t>
            </w:r>
          </w:p>
        </w:tc>
      </w:tr>
      <w:tr w:rsidR="00253E5F" w:rsidRPr="004B3E02" w:rsidTr="007B5154">
        <w:tc>
          <w:tcPr>
            <w:tcW w:w="2303" w:type="dxa"/>
          </w:tcPr>
          <w:p w:rsidR="00253E5F" w:rsidRPr="004B3E02" w:rsidRDefault="00253E5F" w:rsidP="007B5154">
            <w:pPr>
              <w:spacing w:after="0" w:line="240" w:lineRule="auto"/>
              <w:rPr>
                <w:rFonts w:ascii="Cambria" w:hAnsi="Cambria"/>
              </w:rPr>
            </w:pPr>
            <w:r w:rsidRPr="004B3E02">
              <w:rPr>
                <w:rFonts w:ascii="Cambria" w:hAnsi="Cambria"/>
              </w:rPr>
              <w:t>TestRunner</w:t>
            </w:r>
          </w:p>
        </w:tc>
        <w:tc>
          <w:tcPr>
            <w:tcW w:w="2303" w:type="dxa"/>
          </w:tcPr>
          <w:p w:rsidR="00253E5F" w:rsidRPr="004B3E02" w:rsidRDefault="00253E5F" w:rsidP="007B5154">
            <w:pPr>
              <w:spacing w:after="0" w:line="240" w:lineRule="auto"/>
              <w:rPr>
                <w:rFonts w:ascii="Cambria" w:hAnsi="Cambria"/>
              </w:rPr>
            </w:pPr>
            <w:r w:rsidRPr="004B3E02">
              <w:rPr>
                <w:rFonts w:ascii="Cambria" w:hAnsi="Cambria"/>
              </w:rPr>
              <w:t>Spúšťa testy a vracia TestResults</w:t>
            </w:r>
          </w:p>
        </w:tc>
        <w:tc>
          <w:tcPr>
            <w:tcW w:w="2303" w:type="dxa"/>
          </w:tcPr>
          <w:p w:rsidR="00253E5F" w:rsidRPr="004B3E02" w:rsidRDefault="00253E5F" w:rsidP="007B5154">
            <w:pPr>
              <w:spacing w:after="0" w:line="240" w:lineRule="auto"/>
              <w:rPr>
                <w:rFonts w:ascii="Cambria" w:hAnsi="Cambria"/>
              </w:rPr>
            </w:pPr>
            <w:r w:rsidRPr="004B3E02">
              <w:rPr>
                <w:rFonts w:ascii="Cambria" w:hAnsi="Cambria"/>
              </w:rPr>
              <w:t>Výsledky testov</w:t>
            </w:r>
          </w:p>
        </w:tc>
        <w:tc>
          <w:tcPr>
            <w:tcW w:w="2303" w:type="dxa"/>
          </w:tcPr>
          <w:p w:rsidR="00253E5F" w:rsidRPr="004B3E02" w:rsidRDefault="00253E5F" w:rsidP="007B5154">
            <w:pPr>
              <w:spacing w:after="0" w:line="240" w:lineRule="auto"/>
              <w:rPr>
                <w:rFonts w:ascii="Cambria" w:hAnsi="Cambria"/>
              </w:rPr>
            </w:pPr>
            <w:r w:rsidRPr="004B3E02">
              <w:rPr>
                <w:rFonts w:ascii="Cambria" w:hAnsi="Cambria"/>
              </w:rPr>
              <w:t>Zatiaľ iba testy matematických funkcií</w:t>
            </w:r>
          </w:p>
        </w:tc>
      </w:tr>
      <w:tr w:rsidR="00253E5F" w:rsidRPr="004B3E02" w:rsidTr="007B5154">
        <w:tc>
          <w:tcPr>
            <w:tcW w:w="2303" w:type="dxa"/>
          </w:tcPr>
          <w:p w:rsidR="00253E5F" w:rsidRPr="004B3E02" w:rsidRDefault="00253E5F" w:rsidP="007B5154">
            <w:pPr>
              <w:spacing w:after="0" w:line="240" w:lineRule="auto"/>
              <w:rPr>
                <w:rFonts w:ascii="Cambria" w:hAnsi="Cambria"/>
              </w:rPr>
            </w:pPr>
            <w:r w:rsidRPr="004B3E02">
              <w:rPr>
                <w:rFonts w:ascii="Cambria" w:hAnsi="Cambria"/>
              </w:rPr>
              <w:t>TestResults</w:t>
            </w:r>
          </w:p>
        </w:tc>
        <w:tc>
          <w:tcPr>
            <w:tcW w:w="2303" w:type="dxa"/>
          </w:tcPr>
          <w:p w:rsidR="00253E5F" w:rsidRPr="004B3E02" w:rsidRDefault="00253E5F" w:rsidP="007B5154">
            <w:pPr>
              <w:spacing w:after="0" w:line="240" w:lineRule="auto"/>
              <w:rPr>
                <w:rFonts w:ascii="Cambria" w:hAnsi="Cambria"/>
              </w:rPr>
            </w:pPr>
            <w:r w:rsidRPr="004B3E02">
              <w:rPr>
                <w:rFonts w:ascii="Cambria" w:hAnsi="Cambria"/>
              </w:rPr>
              <w:t>Výsledky testovania</w:t>
            </w:r>
          </w:p>
        </w:tc>
        <w:tc>
          <w:tcPr>
            <w:tcW w:w="2303" w:type="dxa"/>
          </w:tcPr>
          <w:p w:rsidR="00253E5F" w:rsidRPr="004B3E02" w:rsidRDefault="00253E5F" w:rsidP="007B5154">
            <w:pPr>
              <w:spacing w:after="0" w:line="240" w:lineRule="auto"/>
              <w:rPr>
                <w:rFonts w:ascii="Cambria" w:hAnsi="Cambria"/>
              </w:rPr>
            </w:pPr>
            <w:r w:rsidRPr="004B3E02">
              <w:rPr>
                <w:rFonts w:ascii="Cambria" w:hAnsi="Cambria"/>
              </w:rPr>
              <w:t>Bool výsledky namapované na string názvy sub-testov</w:t>
            </w:r>
          </w:p>
        </w:tc>
        <w:tc>
          <w:tcPr>
            <w:tcW w:w="2303" w:type="dxa"/>
          </w:tcPr>
          <w:p w:rsidR="00253E5F" w:rsidRPr="004B3E02" w:rsidRDefault="00253E5F" w:rsidP="007B5154">
            <w:pPr>
              <w:spacing w:after="0" w:line="240" w:lineRule="auto"/>
              <w:rPr>
                <w:rFonts w:ascii="Cambria" w:hAnsi="Cambria"/>
              </w:rPr>
            </w:pPr>
          </w:p>
        </w:tc>
      </w:tr>
    </w:tbl>
    <w:p w:rsidR="00253E5F" w:rsidRPr="009760FC" w:rsidRDefault="00253E5F" w:rsidP="001D7BD4">
      <w:pPr>
        <w:rPr>
          <w:rFonts w:ascii="Cambria" w:hAnsi="Cambria"/>
          <w:b/>
          <w:sz w:val="28"/>
          <w:szCs w:val="28"/>
        </w:rPr>
      </w:pPr>
    </w:p>
    <w:p w:rsidR="00253E5F" w:rsidRPr="009760FC" w:rsidRDefault="00253E5F" w:rsidP="007C51AB">
      <w:pPr>
        <w:pStyle w:val="USPODNADPIS"/>
      </w:pPr>
      <w:r w:rsidRPr="009760FC">
        <w:t>Analýza na úrovni dátových štruktúr</w:t>
      </w:r>
    </w:p>
    <w:p w:rsidR="00253E5F" w:rsidRPr="009760FC" w:rsidRDefault="00253E5F" w:rsidP="009D57D9">
      <w:pPr>
        <w:pStyle w:val="ecxmsonormal"/>
        <w:jc w:val="both"/>
        <w:rPr>
          <w:rFonts w:ascii="Cambria" w:hAnsi="Cambria"/>
          <w:b/>
          <w:sz w:val="22"/>
          <w:szCs w:val="22"/>
        </w:rPr>
      </w:pPr>
      <w:r w:rsidRPr="009760FC">
        <w:rPr>
          <w:rFonts w:ascii="Cambria" w:hAnsi="Cambria"/>
          <w:sz w:val="22"/>
          <w:szCs w:val="22"/>
        </w:rPr>
        <w:t xml:space="preserve">Z pohľadu tried ako dátových štruktúr je nižšie znázornená kompozičná hierarchia objektov. V rámci použitej notácie zátvorky </w:t>
      </w:r>
      <w:r w:rsidRPr="009760FC">
        <w:rPr>
          <w:rFonts w:ascii="Cambria" w:hAnsi="Cambria"/>
          <w:i/>
          <w:iCs/>
          <w:sz w:val="22"/>
          <w:szCs w:val="22"/>
        </w:rPr>
        <w:t>{}</w:t>
      </w:r>
      <w:r w:rsidRPr="009760FC">
        <w:rPr>
          <w:rFonts w:ascii="Cambria" w:hAnsi="Cambria"/>
          <w:sz w:val="22"/>
          <w:szCs w:val="22"/>
        </w:rPr>
        <w:t xml:space="preserve"> určujú vnútorné položky objektu a zátvorky </w:t>
      </w:r>
      <w:r w:rsidRPr="009760FC">
        <w:rPr>
          <w:rFonts w:ascii="Cambria" w:hAnsi="Cambria"/>
          <w:i/>
          <w:iCs/>
          <w:sz w:val="22"/>
          <w:szCs w:val="22"/>
        </w:rPr>
        <w:t>[]</w:t>
      </w:r>
      <w:r w:rsidRPr="009760FC">
        <w:rPr>
          <w:rFonts w:ascii="Cambria" w:hAnsi="Cambria"/>
          <w:sz w:val="22"/>
          <w:szCs w:val="22"/>
        </w:rPr>
        <w:t xml:space="preserve"> predstavujú pole.</w:t>
      </w:r>
    </w:p>
    <w:p w:rsidR="00253E5F" w:rsidRPr="009760FC" w:rsidRDefault="00253E5F" w:rsidP="00F10083">
      <w:pPr>
        <w:spacing w:after="0"/>
        <w:rPr>
          <w:rFonts w:ascii="Cambria" w:hAnsi="Cambria"/>
        </w:rPr>
      </w:pPr>
      <w:r w:rsidRPr="009760FC">
        <w:rPr>
          <w:rFonts w:ascii="Cambria" w:hAnsi="Cambria"/>
        </w:rPr>
        <w:t>Agent = {Model, Behaviour, Communication}</w:t>
      </w:r>
    </w:p>
    <w:p w:rsidR="00253E5F" w:rsidRPr="009760FC" w:rsidRDefault="00253E5F" w:rsidP="00F10083">
      <w:pPr>
        <w:spacing w:after="0"/>
        <w:ind w:firstLine="708"/>
        <w:rPr>
          <w:rFonts w:ascii="Cambria" w:hAnsi="Cambria"/>
        </w:rPr>
      </w:pPr>
      <w:r w:rsidRPr="009760FC">
        <w:rPr>
          <w:rFonts w:ascii="Cambria" w:hAnsi="Cambria"/>
        </w:rPr>
        <w:t>Model = {Body, World, Interaction}</w:t>
      </w:r>
    </w:p>
    <w:p w:rsidR="00253E5F" w:rsidRPr="009760FC" w:rsidRDefault="00253E5F" w:rsidP="00F10083">
      <w:pPr>
        <w:spacing w:after="0"/>
        <w:ind w:left="708" w:firstLine="708"/>
        <w:rPr>
          <w:rFonts w:ascii="Cambria" w:hAnsi="Cambria"/>
        </w:rPr>
      </w:pPr>
      <w:r w:rsidRPr="009760FC">
        <w:rPr>
          <w:rFonts w:ascii="Cambria" w:hAnsi="Cambria"/>
        </w:rPr>
        <w:t>Body = {Gyroscope, BodyPart[] }</w:t>
      </w:r>
    </w:p>
    <w:p w:rsidR="00253E5F" w:rsidRPr="009760FC" w:rsidRDefault="00253E5F" w:rsidP="00F10083">
      <w:pPr>
        <w:spacing w:after="0"/>
        <w:ind w:left="708" w:firstLine="708"/>
        <w:rPr>
          <w:rFonts w:ascii="Cambria" w:hAnsi="Cambria"/>
        </w:rPr>
      </w:pPr>
      <w:r w:rsidRPr="009760FC">
        <w:rPr>
          <w:rFonts w:ascii="Cambria" w:hAnsi="Cambria"/>
        </w:rPr>
        <w:t>World = {GoalPost[], Flag[], Player[], Ball}</w:t>
      </w:r>
    </w:p>
    <w:p w:rsidR="00253E5F" w:rsidRPr="009760FC" w:rsidRDefault="00253E5F" w:rsidP="00F10083">
      <w:pPr>
        <w:spacing w:after="0"/>
        <w:ind w:left="708" w:firstLine="708"/>
        <w:rPr>
          <w:rFonts w:ascii="Cambria" w:hAnsi="Cambria"/>
        </w:rPr>
      </w:pPr>
      <w:r w:rsidRPr="009760FC">
        <w:rPr>
          <w:rFonts w:ascii="Cambria" w:hAnsi="Cambria"/>
        </w:rPr>
        <w:t>Interaction = {GameState, Beam, message}</w:t>
      </w:r>
    </w:p>
    <w:p w:rsidR="00253E5F" w:rsidRPr="009760FC" w:rsidRDefault="00253E5F" w:rsidP="00F10083">
      <w:pPr>
        <w:spacing w:after="0"/>
        <w:rPr>
          <w:rFonts w:ascii="Cambria" w:hAnsi="Cambria"/>
        </w:rPr>
      </w:pPr>
      <w:r w:rsidRPr="009760FC">
        <w:rPr>
          <w:rFonts w:ascii="Cambria" w:hAnsi="Cambria"/>
        </w:rPr>
        <w:tab/>
        <w:t>Behaviour = {ActionRepository, Action}</w:t>
      </w:r>
    </w:p>
    <w:p w:rsidR="00253E5F" w:rsidRPr="009760FC" w:rsidRDefault="00253E5F" w:rsidP="00F10083">
      <w:pPr>
        <w:spacing w:after="0"/>
        <w:rPr>
          <w:rFonts w:ascii="Cambria" w:hAnsi="Cambria"/>
        </w:rPr>
      </w:pPr>
      <w:r w:rsidRPr="009760FC">
        <w:rPr>
          <w:rFonts w:ascii="Cambria" w:hAnsi="Cambria"/>
        </w:rPr>
        <w:tab/>
      </w:r>
      <w:r w:rsidRPr="009760FC">
        <w:rPr>
          <w:rFonts w:ascii="Cambria" w:hAnsi="Cambria"/>
        </w:rPr>
        <w:tab/>
        <w:t>ActionRepository = {Action[] }</w:t>
      </w:r>
    </w:p>
    <w:p w:rsidR="00253E5F" w:rsidRPr="009760FC" w:rsidRDefault="00253E5F" w:rsidP="00F10083">
      <w:pPr>
        <w:spacing w:after="0"/>
        <w:rPr>
          <w:rFonts w:ascii="Cambria" w:hAnsi="Cambria"/>
        </w:rPr>
      </w:pPr>
      <w:r w:rsidRPr="009760FC">
        <w:rPr>
          <w:rFonts w:ascii="Cambria" w:hAnsi="Cambria"/>
        </w:rPr>
        <w:tab/>
      </w:r>
      <w:r w:rsidRPr="009760FC">
        <w:rPr>
          <w:rFonts w:ascii="Cambria" w:hAnsi="Cambria"/>
        </w:rPr>
        <w:tab/>
      </w:r>
      <w:r w:rsidRPr="009760FC">
        <w:rPr>
          <w:rFonts w:ascii="Cambria" w:hAnsi="Cambria"/>
        </w:rPr>
        <w:tab/>
        <w:t>Action = {State[] }</w:t>
      </w:r>
    </w:p>
    <w:p w:rsidR="00253E5F" w:rsidRPr="009760FC" w:rsidRDefault="00253E5F" w:rsidP="00F10083">
      <w:pPr>
        <w:spacing w:after="0"/>
        <w:rPr>
          <w:rFonts w:ascii="Cambria" w:hAnsi="Cambria"/>
        </w:rPr>
      </w:pPr>
      <w:r w:rsidRPr="009760FC">
        <w:rPr>
          <w:rFonts w:ascii="Cambria" w:hAnsi="Cambria"/>
        </w:rPr>
        <w:tab/>
      </w:r>
      <w:r w:rsidRPr="009760FC">
        <w:rPr>
          <w:rFonts w:ascii="Cambria" w:hAnsi="Cambria"/>
        </w:rPr>
        <w:tab/>
      </w:r>
      <w:r w:rsidRPr="009760FC">
        <w:rPr>
          <w:rFonts w:ascii="Cambria" w:hAnsi="Cambria"/>
        </w:rPr>
        <w:tab/>
      </w:r>
      <w:r w:rsidRPr="009760FC">
        <w:rPr>
          <w:rFonts w:ascii="Cambria" w:hAnsi="Cambria"/>
        </w:rPr>
        <w:tab/>
        <w:t>State = {Move[] }</w:t>
      </w:r>
    </w:p>
    <w:p w:rsidR="00253E5F" w:rsidRPr="009760FC" w:rsidRDefault="00253E5F" w:rsidP="00F10083">
      <w:pPr>
        <w:spacing w:after="0"/>
        <w:rPr>
          <w:rFonts w:ascii="Cambria" w:hAnsi="Cambria"/>
        </w:rPr>
      </w:pPr>
      <w:r w:rsidRPr="009760FC">
        <w:rPr>
          <w:rFonts w:ascii="Cambria" w:hAnsi="Cambria"/>
        </w:rPr>
        <w:tab/>
        <w:t>Communication = {Socket[] }</w:t>
      </w:r>
    </w:p>
    <w:p w:rsidR="00253E5F" w:rsidRPr="009760FC" w:rsidRDefault="00253E5F" w:rsidP="00F10083">
      <w:pPr>
        <w:spacing w:after="0"/>
        <w:rPr>
          <w:rFonts w:ascii="Cambria" w:hAnsi="Cambria"/>
        </w:rPr>
      </w:pPr>
    </w:p>
    <w:p w:rsidR="00253E5F" w:rsidRPr="009760FC" w:rsidRDefault="00253E5F" w:rsidP="007C51AB">
      <w:pPr>
        <w:pStyle w:val="USPODNADPIS"/>
      </w:pPr>
      <w:r w:rsidRPr="009760FC">
        <w:t>Analýza na úrovni control-flow</w:t>
      </w:r>
    </w:p>
    <w:p w:rsidR="00253E5F" w:rsidRPr="009760FC" w:rsidRDefault="00253E5F" w:rsidP="009D57D9">
      <w:pPr>
        <w:rPr>
          <w:rFonts w:ascii="Cambria" w:hAnsi="Cambria"/>
          <w:b/>
        </w:rPr>
      </w:pPr>
      <w:r w:rsidRPr="009760FC">
        <w:rPr>
          <w:rFonts w:ascii="Cambria" w:hAnsi="Cambria"/>
        </w:rPr>
        <w:t>Hlavný algoritmus pozostáva z nasledujúcich krokov:</w:t>
      </w:r>
    </w:p>
    <w:p w:rsidR="00253E5F" w:rsidRPr="009760FC" w:rsidRDefault="00253E5F" w:rsidP="005A1516">
      <w:pPr>
        <w:numPr>
          <w:ilvl w:val="1"/>
          <w:numId w:val="2"/>
        </w:numPr>
        <w:spacing w:after="0"/>
        <w:rPr>
          <w:rFonts w:ascii="Cambria" w:hAnsi="Cambria"/>
        </w:rPr>
      </w:pPr>
      <w:r w:rsidRPr="009760FC">
        <w:rPr>
          <w:rFonts w:ascii="Cambria" w:hAnsi="Cambria"/>
        </w:rPr>
        <w:t>Parsovanie vstupných argumentov (main.cpp, Behaviour/ConfigRepository.cpp)</w:t>
      </w:r>
    </w:p>
    <w:p w:rsidR="00253E5F" w:rsidRPr="009760FC" w:rsidRDefault="00253E5F" w:rsidP="005A1516">
      <w:pPr>
        <w:numPr>
          <w:ilvl w:val="1"/>
          <w:numId w:val="2"/>
        </w:numPr>
        <w:spacing w:after="0"/>
        <w:rPr>
          <w:rFonts w:ascii="Cambria" w:hAnsi="Cambria"/>
        </w:rPr>
      </w:pPr>
      <w:r w:rsidRPr="009760FC">
        <w:rPr>
          <w:rFonts w:ascii="Cambria" w:hAnsi="Cambria"/>
        </w:rPr>
        <w:t>Prípadný Test (Tests/*)</w:t>
      </w:r>
    </w:p>
    <w:p w:rsidR="00253E5F" w:rsidRPr="009760FC" w:rsidRDefault="00253E5F" w:rsidP="005A1516">
      <w:pPr>
        <w:numPr>
          <w:ilvl w:val="1"/>
          <w:numId w:val="2"/>
        </w:numPr>
        <w:spacing w:after="0"/>
        <w:rPr>
          <w:rFonts w:ascii="Cambria" w:hAnsi="Cambria"/>
        </w:rPr>
      </w:pPr>
      <w:r w:rsidRPr="009760FC">
        <w:rPr>
          <w:rFonts w:ascii="Cambria" w:hAnsi="Cambria"/>
        </w:rPr>
        <w:t>Vytvorenie agenta (Agent.cpp), otvorenie soketu (Communication/Sockets/*) a zaslanie úvodných správ serveru</w:t>
      </w:r>
    </w:p>
    <w:p w:rsidR="00253E5F" w:rsidRPr="009760FC" w:rsidRDefault="00253E5F" w:rsidP="005A1516">
      <w:pPr>
        <w:numPr>
          <w:ilvl w:val="1"/>
          <w:numId w:val="2"/>
        </w:numPr>
        <w:spacing w:after="0"/>
        <w:rPr>
          <w:rFonts w:ascii="Cambria" w:hAnsi="Cambria"/>
        </w:rPr>
      </w:pPr>
      <w:r w:rsidRPr="009760FC">
        <w:rPr>
          <w:rFonts w:ascii="Cambria" w:hAnsi="Cambria"/>
        </w:rPr>
        <w:t>Prijatie správy zo servera (Communication/*)</w:t>
      </w:r>
    </w:p>
    <w:p w:rsidR="00253E5F" w:rsidRPr="009760FC" w:rsidRDefault="00253E5F" w:rsidP="005A1516">
      <w:pPr>
        <w:numPr>
          <w:ilvl w:val="1"/>
          <w:numId w:val="2"/>
        </w:numPr>
        <w:spacing w:after="0"/>
        <w:rPr>
          <w:rFonts w:ascii="Cambria" w:hAnsi="Cambria"/>
        </w:rPr>
      </w:pPr>
      <w:r w:rsidRPr="009760FC">
        <w:rPr>
          <w:rFonts w:ascii="Cambria" w:hAnsi="Cambria"/>
        </w:rPr>
        <w:t>Parsovanie správy (Communication/</w:t>
      </w:r>
      <w:r w:rsidRPr="009760FC">
        <w:rPr>
          <w:rFonts w:ascii="Cambria" w:hAnsi="Cambria" w:cs="Courier New"/>
          <w:lang w:eastAsia="sk-SK"/>
        </w:rPr>
        <w:t>SExpressions/SexpressionParser.cpp</w:t>
      </w:r>
      <w:r w:rsidRPr="009760FC">
        <w:rPr>
          <w:rFonts w:ascii="Cambria" w:hAnsi="Cambria"/>
        </w:rPr>
        <w:t>)</w:t>
      </w:r>
    </w:p>
    <w:p w:rsidR="00253E5F" w:rsidRPr="009760FC" w:rsidRDefault="00253E5F" w:rsidP="005A1516">
      <w:pPr>
        <w:numPr>
          <w:ilvl w:val="1"/>
          <w:numId w:val="2"/>
        </w:numPr>
        <w:spacing w:after="0"/>
        <w:rPr>
          <w:rFonts w:ascii="Cambria" w:hAnsi="Cambria"/>
        </w:rPr>
      </w:pPr>
      <w:r w:rsidRPr="009760FC">
        <w:rPr>
          <w:rFonts w:ascii="Cambria" w:hAnsi="Cambria"/>
        </w:rPr>
        <w:t>Model.compute() – dopočítanie potrebných hodnôt (Model/*, Primitives/*)</w:t>
      </w:r>
    </w:p>
    <w:p w:rsidR="00253E5F" w:rsidRPr="009760FC" w:rsidRDefault="00253E5F" w:rsidP="005A1516">
      <w:pPr>
        <w:numPr>
          <w:ilvl w:val="1"/>
          <w:numId w:val="2"/>
        </w:numPr>
        <w:spacing w:after="0"/>
        <w:rPr>
          <w:rFonts w:ascii="Cambria" w:hAnsi="Cambria"/>
        </w:rPr>
      </w:pPr>
      <w:r w:rsidRPr="009760FC">
        <w:rPr>
          <w:rFonts w:ascii="Cambria" w:hAnsi="Cambria"/>
        </w:rPr>
        <w:t>Behaviour.nextStep() – krokovanie pohybu (Behaviour/*)</w:t>
      </w:r>
    </w:p>
    <w:p w:rsidR="00253E5F" w:rsidRPr="009760FC" w:rsidRDefault="00253E5F" w:rsidP="005A1516">
      <w:pPr>
        <w:numPr>
          <w:ilvl w:val="1"/>
          <w:numId w:val="2"/>
        </w:numPr>
        <w:spacing w:after="0"/>
        <w:rPr>
          <w:rFonts w:ascii="Cambria" w:hAnsi="Cambria"/>
        </w:rPr>
      </w:pPr>
      <w:r w:rsidRPr="009760FC">
        <w:rPr>
          <w:rFonts w:ascii="Cambria" w:hAnsi="Cambria"/>
        </w:rPr>
        <w:t>Vytvor správu pre server (Communication/</w:t>
      </w:r>
      <w:r w:rsidRPr="009760FC">
        <w:rPr>
          <w:rFonts w:ascii="Cambria" w:hAnsi="Cambria" w:cs="Courier New"/>
          <w:lang w:eastAsia="sk-SK"/>
        </w:rPr>
        <w:t>SExpressions/SexpressionBuilder.cpp</w:t>
      </w:r>
      <w:r w:rsidRPr="009760FC">
        <w:rPr>
          <w:rFonts w:ascii="Cambria" w:hAnsi="Cambria"/>
        </w:rPr>
        <w:t>)</w:t>
      </w:r>
    </w:p>
    <w:p w:rsidR="00253E5F" w:rsidRPr="009760FC" w:rsidRDefault="00253E5F" w:rsidP="005A1516">
      <w:pPr>
        <w:numPr>
          <w:ilvl w:val="1"/>
          <w:numId w:val="2"/>
        </w:numPr>
        <w:spacing w:after="0"/>
        <w:rPr>
          <w:rFonts w:ascii="Cambria" w:hAnsi="Cambria"/>
        </w:rPr>
      </w:pPr>
      <w:r w:rsidRPr="009760FC">
        <w:rPr>
          <w:rFonts w:ascii="Cambria" w:hAnsi="Cambria"/>
        </w:rPr>
        <w:lastRenderedPageBreak/>
        <w:t>Pošli správu serveru (Communication/*)</w:t>
      </w:r>
    </w:p>
    <w:p w:rsidR="00253E5F" w:rsidRPr="009760FC" w:rsidRDefault="00253E5F" w:rsidP="005A1516">
      <w:pPr>
        <w:numPr>
          <w:ilvl w:val="1"/>
          <w:numId w:val="2"/>
        </w:numPr>
        <w:spacing w:after="0"/>
        <w:rPr>
          <w:rFonts w:ascii="Cambria" w:hAnsi="Cambria"/>
        </w:rPr>
      </w:pPr>
      <w:r w:rsidRPr="009760FC">
        <w:rPr>
          <w:rFonts w:ascii="Cambria" w:hAnsi="Cambria"/>
        </w:rPr>
        <w:t>Späť na krok d.</w:t>
      </w:r>
    </w:p>
    <w:p w:rsidR="00253E5F" w:rsidRPr="009760FC" w:rsidRDefault="00253E5F" w:rsidP="00A122BF">
      <w:pPr>
        <w:spacing w:after="0"/>
        <w:jc w:val="both"/>
        <w:rPr>
          <w:rFonts w:ascii="Cambria" w:hAnsi="Cambria"/>
        </w:rPr>
      </w:pPr>
    </w:p>
    <w:p w:rsidR="00253E5F" w:rsidRPr="009760FC" w:rsidRDefault="00253E5F" w:rsidP="00A122BF">
      <w:pPr>
        <w:spacing w:after="0"/>
        <w:jc w:val="both"/>
        <w:rPr>
          <w:rFonts w:ascii="Cambria" w:hAnsi="Cambria"/>
        </w:rPr>
      </w:pPr>
    </w:p>
    <w:p w:rsidR="00253E5F" w:rsidRPr="009760FC" w:rsidRDefault="00253E5F" w:rsidP="00A122BF">
      <w:pPr>
        <w:spacing w:after="0"/>
        <w:jc w:val="both"/>
        <w:rPr>
          <w:rFonts w:ascii="Cambria" w:hAnsi="Cambria"/>
        </w:rPr>
      </w:pPr>
    </w:p>
    <w:p w:rsidR="00253E5F" w:rsidRPr="009760FC" w:rsidRDefault="00253E5F" w:rsidP="007C51AB">
      <w:pPr>
        <w:pStyle w:val="USPODNADPIS"/>
      </w:pPr>
      <w:r w:rsidRPr="009760FC">
        <w:t>Záver</w:t>
      </w:r>
    </w:p>
    <w:p w:rsidR="00253E5F" w:rsidRPr="009760FC" w:rsidRDefault="00253E5F" w:rsidP="003F3E96">
      <w:pPr>
        <w:jc w:val="both"/>
        <w:rPr>
          <w:rFonts w:ascii="Cambria" w:hAnsi="Cambria"/>
        </w:rPr>
      </w:pPr>
      <w:r w:rsidRPr="009760FC">
        <w:rPr>
          <w:rFonts w:ascii="Cambria" w:hAnsi="Cambria"/>
        </w:rPr>
        <w:t xml:space="preserve">Po revízii kódu sme dospeli k záveru, že projekt má mnohé nedostatky. Sú to jednak zlé praktiky písania C++ kódu, chyby, miestami nešikovný návrh a hlavne nevyužívanie knižnice STL a iných základných API pre C++. Preto jednou z našich prvých úloh potrebných pre efektívne rozširovanie projektu bude jeho reštrukturalizácia (angl. refactoring) a oprava návrhových a implementačných chýb. </w:t>
      </w:r>
    </w:p>
    <w:p w:rsidR="00253E5F" w:rsidRPr="009760FC" w:rsidRDefault="00253E5F" w:rsidP="00A122BF">
      <w:pPr>
        <w:rPr>
          <w:rFonts w:ascii="Cambria" w:hAnsi="Cambria"/>
        </w:rPr>
      </w:pPr>
    </w:p>
    <w:p w:rsidR="00253E5F" w:rsidRPr="009760FC" w:rsidRDefault="00253E5F" w:rsidP="00D56BD0">
      <w:pPr>
        <w:pStyle w:val="dok3"/>
        <w:rPr>
          <w:rStyle w:val="Zvraznenie"/>
          <w:i w:val="0"/>
          <w:szCs w:val="32"/>
        </w:rPr>
      </w:pPr>
      <w:r w:rsidRPr="009760FC">
        <w:rPr>
          <w:rStyle w:val="Zvraznenie"/>
          <w:i w:val="0"/>
          <w:szCs w:val="32"/>
        </w:rPr>
        <w:t xml:space="preserve"> </w:t>
      </w:r>
      <w:bookmarkStart w:id="4" w:name="_Toc245198878"/>
      <w:r w:rsidRPr="009760FC">
        <w:rPr>
          <w:rStyle w:val="Zvraznenie"/>
          <w:i w:val="0"/>
          <w:szCs w:val="32"/>
        </w:rPr>
        <w:t>Nástroje pre podporu projektu</w:t>
      </w:r>
      <w:bookmarkEnd w:id="4"/>
    </w:p>
    <w:p w:rsidR="00253E5F" w:rsidRPr="009760FC" w:rsidRDefault="00253E5F" w:rsidP="00E86474">
      <w:pPr>
        <w:pStyle w:val="dok3"/>
        <w:numPr>
          <w:ilvl w:val="0"/>
          <w:numId w:val="0"/>
        </w:numPr>
        <w:spacing w:before="0"/>
        <w:rPr>
          <w:rStyle w:val="Zvraznenie"/>
          <w:i w:val="0"/>
          <w:szCs w:val="32"/>
        </w:rPr>
      </w:pPr>
    </w:p>
    <w:p w:rsidR="00253E5F" w:rsidRPr="009760FC" w:rsidRDefault="00253E5F" w:rsidP="00590EEA">
      <w:pPr>
        <w:spacing w:after="0"/>
        <w:jc w:val="both"/>
        <w:rPr>
          <w:rStyle w:val="Zvraznenie"/>
          <w:rFonts w:ascii="Cambria" w:hAnsi="Cambria"/>
          <w:i w:val="0"/>
          <w:szCs w:val="32"/>
        </w:rPr>
      </w:pPr>
      <w:r w:rsidRPr="009760FC">
        <w:rPr>
          <w:rStyle w:val="Zvraznenie"/>
          <w:rFonts w:ascii="Cambria" w:hAnsi="Cambria"/>
          <w:i w:val="0"/>
          <w:szCs w:val="32"/>
        </w:rPr>
        <w:t xml:space="preserve">V tejto úlohe je cieľom nájsť nástroje, ktoré slúžia na podporu projektu. Ide hlavne o nástroje umožňujúce lepšie a efektívnejšie komunikovať v rámci tímu a nástroje na verziovanie softvéru. </w:t>
      </w:r>
    </w:p>
    <w:p w:rsidR="00253E5F" w:rsidRPr="009760FC" w:rsidRDefault="00253E5F" w:rsidP="00590EEA">
      <w:pPr>
        <w:spacing w:after="0"/>
        <w:jc w:val="both"/>
        <w:rPr>
          <w:rStyle w:val="Zvraznenie"/>
          <w:rFonts w:ascii="Cambria" w:hAnsi="Cambria"/>
          <w:i w:val="0"/>
          <w:szCs w:val="32"/>
        </w:rPr>
      </w:pPr>
    </w:p>
    <w:p w:rsidR="00253E5F" w:rsidRPr="009760FC" w:rsidRDefault="00253E5F" w:rsidP="001A0F66">
      <w:pPr>
        <w:spacing w:after="0"/>
        <w:jc w:val="both"/>
        <w:rPr>
          <w:rStyle w:val="Zvraznenie"/>
          <w:rFonts w:ascii="Cambria" w:hAnsi="Cambria"/>
          <w:i w:val="0"/>
          <w:szCs w:val="32"/>
        </w:rPr>
      </w:pPr>
      <w:r w:rsidRPr="009760FC">
        <w:rPr>
          <w:rStyle w:val="Zvraznenie"/>
          <w:rFonts w:ascii="Cambria" w:hAnsi="Cambria"/>
          <w:i w:val="0"/>
          <w:szCs w:val="32"/>
        </w:rPr>
        <w:t>Uvažovali sme nad viacerými nástrojmi keďže je dostupné veľké množstvo nástrojov pre podporu projektu. Na verziovanie sme sa po dlhšej analýze dostupných riešení rozhodovali medzi SVN, CVS a TortoiseHG. Nakoniec bol použitý TortoiseHG. Návod na použitie sa nachádza v prílohe A.</w:t>
      </w:r>
    </w:p>
    <w:p w:rsidR="00253E5F" w:rsidRPr="009760FC" w:rsidRDefault="00253E5F" w:rsidP="001E422E">
      <w:pPr>
        <w:jc w:val="both"/>
        <w:rPr>
          <w:rStyle w:val="Zvraznenie"/>
          <w:rFonts w:ascii="Cambria" w:hAnsi="Cambria"/>
          <w:i w:val="0"/>
          <w:szCs w:val="32"/>
        </w:rPr>
      </w:pPr>
      <w:r w:rsidRPr="009760FC">
        <w:rPr>
          <w:rStyle w:val="Zvraznenie"/>
          <w:rFonts w:ascii="Cambria" w:hAnsi="Cambria"/>
          <w:i w:val="0"/>
          <w:szCs w:val="32"/>
        </w:rPr>
        <w:t>Čo sa týka nástroja na komunikáciu v tíme, bol uvažovaný len 1 nástroj – Google groups.  V rámci predmetu Tímový projekt nám boli prezentovane taktiež niektoré nástroje pre podporu manažovania projektu. Jednalo sa o platené ale taktiež o voľne dostupné riešenia. Keďže sa jedná o školský predmet do úvahy pripadali hlavne voľne dostupné riešenia. Jedným zo zaujímavých nástrojov bol Redmine, ktorý má webové rozhranie.</w:t>
      </w:r>
    </w:p>
    <w:p w:rsidR="00253E5F" w:rsidRPr="009760FC" w:rsidRDefault="00253E5F" w:rsidP="00FD7799">
      <w:pPr>
        <w:spacing w:after="0"/>
      </w:pPr>
    </w:p>
    <w:p w:rsidR="00253E5F" w:rsidRPr="009760FC" w:rsidRDefault="00253E5F" w:rsidP="00D56BD0">
      <w:pPr>
        <w:pStyle w:val="dok3"/>
        <w:rPr>
          <w:rStyle w:val="Zvraznenie"/>
          <w:i w:val="0"/>
          <w:szCs w:val="32"/>
        </w:rPr>
      </w:pPr>
      <w:r w:rsidRPr="009760FC">
        <w:rPr>
          <w:rStyle w:val="Zvraznenie"/>
          <w:i w:val="0"/>
          <w:szCs w:val="32"/>
        </w:rPr>
        <w:t xml:space="preserve"> </w:t>
      </w:r>
      <w:bookmarkStart w:id="5" w:name="_Toc245198879"/>
      <w:r w:rsidRPr="009760FC">
        <w:rPr>
          <w:rStyle w:val="Zvraznenie"/>
          <w:i w:val="0"/>
          <w:szCs w:val="32"/>
        </w:rPr>
        <w:t>Oživenie hráča, inštalácia v tíme</w:t>
      </w:r>
      <w:bookmarkEnd w:id="5"/>
    </w:p>
    <w:p w:rsidR="00253E5F" w:rsidRPr="009760FC" w:rsidRDefault="00253E5F" w:rsidP="000F323A">
      <w:pPr>
        <w:pStyle w:val="Nadpis2"/>
        <w:numPr>
          <w:ilvl w:val="0"/>
          <w:numId w:val="0"/>
        </w:numPr>
        <w:spacing w:before="0"/>
        <w:ind w:left="576"/>
        <w:rPr>
          <w:iCs/>
          <w:szCs w:val="32"/>
        </w:rPr>
      </w:pPr>
    </w:p>
    <w:p w:rsidR="00253E5F" w:rsidRPr="009760FC" w:rsidRDefault="00253E5F" w:rsidP="001E422E">
      <w:pPr>
        <w:jc w:val="both"/>
        <w:rPr>
          <w:rFonts w:ascii="Cambria" w:hAnsi="Cambria"/>
        </w:rPr>
      </w:pPr>
      <w:r w:rsidRPr="009760FC">
        <w:rPr>
          <w:rFonts w:ascii="Cambria" w:hAnsi="Cambria"/>
        </w:rPr>
        <w:t>Jeden z prvých predpokladov v úspešnom zapojení sa do projektu je, aby každému členovi tímu fungoval RoboCup z predošlej verzie projektu. Táto úloha zahŕňala správne spustenie serveru a taktiež spustenie agenta.</w:t>
      </w:r>
    </w:p>
    <w:p w:rsidR="00253E5F" w:rsidRPr="009760FC" w:rsidRDefault="00253E5F" w:rsidP="006C7146">
      <w:pPr>
        <w:spacing w:after="0"/>
        <w:jc w:val="both"/>
        <w:rPr>
          <w:rFonts w:ascii="Cambria" w:hAnsi="Cambria"/>
        </w:rPr>
      </w:pPr>
      <w:r w:rsidRPr="009760FC">
        <w:rPr>
          <w:rFonts w:ascii="Cambria" w:hAnsi="Cambria"/>
        </w:rPr>
        <w:t>Analýza riešenia danej úlohy spočívala v nájdení spôsobu, ako spustiť server a následne pripojiť naň hráča. Výsledkom by mal byť taktiež manuál pre všetkých členov tímu s podrobnými informáciami a v prípade problému by mal byť problém komplexne riešený u konkrétneho člena tímu.</w:t>
      </w:r>
    </w:p>
    <w:p w:rsidR="00253E5F" w:rsidRPr="009760FC" w:rsidRDefault="00253E5F" w:rsidP="0023064F">
      <w:pPr>
        <w:spacing w:after="0"/>
        <w:jc w:val="both"/>
        <w:rPr>
          <w:rFonts w:ascii="Cambria" w:hAnsi="Cambria"/>
        </w:rPr>
      </w:pPr>
      <w:r w:rsidRPr="009760FC">
        <w:rPr>
          <w:rFonts w:ascii="Cambria" w:hAnsi="Cambria"/>
        </w:rPr>
        <w:t xml:space="preserve"> </w:t>
      </w:r>
    </w:p>
    <w:p w:rsidR="00253E5F" w:rsidRPr="009760FC" w:rsidRDefault="00253E5F" w:rsidP="0023064F">
      <w:pPr>
        <w:spacing w:after="0"/>
        <w:jc w:val="both"/>
        <w:rPr>
          <w:rFonts w:ascii="Cambria" w:hAnsi="Cambria"/>
        </w:rPr>
      </w:pPr>
    </w:p>
    <w:p w:rsidR="00253E5F" w:rsidRPr="009760FC" w:rsidRDefault="00253E5F" w:rsidP="00E81E3C">
      <w:pPr>
        <w:pStyle w:val="dok3"/>
      </w:pPr>
      <w:r w:rsidRPr="009760FC">
        <w:lastRenderedPageBreak/>
        <w:t xml:space="preserve"> </w:t>
      </w:r>
      <w:bookmarkStart w:id="6" w:name="_Toc245198880"/>
      <w:r w:rsidRPr="009760FC">
        <w:t>Oživenie testovacieho frameworku</w:t>
      </w:r>
      <w:bookmarkEnd w:id="6"/>
    </w:p>
    <w:p w:rsidR="00253E5F" w:rsidRPr="005638A5" w:rsidRDefault="00253E5F" w:rsidP="00070DF0">
      <w:pPr>
        <w:spacing w:before="100" w:beforeAutospacing="1" w:after="100" w:afterAutospacing="1" w:line="240" w:lineRule="auto"/>
        <w:jc w:val="both"/>
        <w:rPr>
          <w:rFonts w:ascii="Cambria" w:hAnsi="Cambria"/>
          <w:lang w:eastAsia="sk-SK"/>
        </w:rPr>
      </w:pPr>
      <w:r w:rsidRPr="005638A5">
        <w:rPr>
          <w:rFonts w:ascii="Cambria" w:hAnsi="Cambria"/>
          <w:lang w:eastAsia="sk-SK"/>
        </w:rPr>
        <w:t xml:space="preserve">Po analýze predchádzajúceho riešenia tzn. riešenia tímu Agenty 007 sme prišli ku skutočnostiam, že v projekte nie je doteraz zakomponovaná žiadna podpora pre komplexné testovanie hráča. Súčasťou projektu sú len unit testy určitých matematických operácii ako napr.: </w:t>
      </w:r>
    </w:p>
    <w:p w:rsidR="00253E5F" w:rsidRPr="005638A5" w:rsidRDefault="00253E5F" w:rsidP="00E81E3C">
      <w:pPr>
        <w:pStyle w:val="Odsekzoznamu"/>
        <w:numPr>
          <w:ilvl w:val="0"/>
          <w:numId w:val="17"/>
        </w:numPr>
        <w:spacing w:before="100" w:beforeAutospacing="1" w:after="100" w:afterAutospacing="1" w:line="240" w:lineRule="auto"/>
        <w:rPr>
          <w:rFonts w:ascii="Cambria" w:hAnsi="Cambria"/>
          <w:lang w:eastAsia="sk-SK"/>
        </w:rPr>
      </w:pPr>
      <w:r w:rsidRPr="005638A5">
        <w:rPr>
          <w:rFonts w:ascii="Cambria" w:hAnsi="Cambria"/>
          <w:lang w:eastAsia="sk-SK"/>
        </w:rPr>
        <w:t>Vektorový súčet</w:t>
      </w:r>
    </w:p>
    <w:p w:rsidR="00253E5F" w:rsidRPr="005638A5" w:rsidRDefault="00253E5F" w:rsidP="00E81E3C">
      <w:pPr>
        <w:pStyle w:val="Odsekzoznamu"/>
        <w:numPr>
          <w:ilvl w:val="0"/>
          <w:numId w:val="17"/>
        </w:numPr>
        <w:spacing w:before="100" w:beforeAutospacing="1" w:after="100" w:afterAutospacing="1" w:line="240" w:lineRule="auto"/>
        <w:rPr>
          <w:rFonts w:ascii="Cambria" w:hAnsi="Cambria"/>
          <w:lang w:eastAsia="sk-SK"/>
        </w:rPr>
      </w:pPr>
      <w:r w:rsidRPr="005638A5">
        <w:rPr>
          <w:rFonts w:ascii="Cambria" w:hAnsi="Cambria"/>
          <w:lang w:eastAsia="sk-SK"/>
        </w:rPr>
        <w:t xml:space="preserve">Vektorový súčin </w:t>
      </w:r>
    </w:p>
    <w:p w:rsidR="00253E5F" w:rsidRPr="005638A5" w:rsidRDefault="00253E5F" w:rsidP="00E81E3C">
      <w:pPr>
        <w:pStyle w:val="Odsekzoznamu"/>
        <w:numPr>
          <w:ilvl w:val="0"/>
          <w:numId w:val="17"/>
        </w:numPr>
        <w:spacing w:before="100" w:beforeAutospacing="1" w:after="100" w:afterAutospacing="1" w:line="240" w:lineRule="auto"/>
        <w:rPr>
          <w:rFonts w:ascii="Cambria" w:hAnsi="Cambria"/>
        </w:rPr>
      </w:pPr>
      <w:r w:rsidRPr="005638A5">
        <w:rPr>
          <w:rFonts w:ascii="Cambria" w:hAnsi="Cambria"/>
          <w:lang w:eastAsia="sk-SK"/>
        </w:rPr>
        <w:t>Uhol medzi 2 vektormi</w:t>
      </w:r>
      <w:r w:rsidRPr="005638A5">
        <w:rPr>
          <w:rFonts w:ascii="Cambria" w:hAnsi="Cambria"/>
          <w:sz w:val="24"/>
          <w:szCs w:val="24"/>
          <w:lang w:eastAsia="sk-SK"/>
        </w:rPr>
        <w:t xml:space="preserve"> </w:t>
      </w:r>
    </w:p>
    <w:p w:rsidR="00253E5F" w:rsidRPr="009760FC" w:rsidRDefault="00253E5F" w:rsidP="00A122BF">
      <w:pPr>
        <w:rPr>
          <w:rFonts w:ascii="Cambria" w:hAnsi="Cambria"/>
        </w:rPr>
      </w:pPr>
    </w:p>
    <w:p w:rsidR="00253E5F" w:rsidRPr="009760FC" w:rsidRDefault="00253E5F" w:rsidP="000A2AAD">
      <w:pPr>
        <w:rPr>
          <w:rStyle w:val="Zvraznenie"/>
          <w:rFonts w:ascii="Cambria" w:hAnsi="Cambria"/>
          <w:b/>
          <w:i w:val="0"/>
          <w:sz w:val="36"/>
          <w:szCs w:val="36"/>
        </w:rPr>
      </w:pPr>
      <w:r w:rsidRPr="009760FC">
        <w:rPr>
          <w:rStyle w:val="Zvraznenie"/>
          <w:rFonts w:ascii="Cambria" w:hAnsi="Cambria"/>
          <w:b/>
          <w:i w:val="0"/>
          <w:sz w:val="36"/>
          <w:szCs w:val="36"/>
        </w:rPr>
        <w:t>Návrh</w:t>
      </w:r>
    </w:p>
    <w:p w:rsidR="00253E5F" w:rsidRPr="009760FC" w:rsidRDefault="00253E5F" w:rsidP="00066FD2">
      <w:pPr>
        <w:pStyle w:val="dok3"/>
        <w:spacing w:before="0"/>
        <w:rPr>
          <w:rStyle w:val="Zvraznenie"/>
          <w:i w:val="0"/>
          <w:iCs w:val="0"/>
        </w:rPr>
      </w:pPr>
      <w:r w:rsidRPr="009760FC">
        <w:rPr>
          <w:rStyle w:val="Zvraznenie"/>
          <w:i w:val="0"/>
          <w:iCs w:val="0"/>
        </w:rPr>
        <w:t xml:space="preserve"> </w:t>
      </w:r>
      <w:bookmarkStart w:id="7" w:name="_Toc245198881"/>
      <w:r w:rsidRPr="009760FC">
        <w:rPr>
          <w:rStyle w:val="Zvraznenie"/>
          <w:i w:val="0"/>
          <w:iCs w:val="0"/>
        </w:rPr>
        <w:t>Založenie dokumentácie</w:t>
      </w:r>
      <w:bookmarkEnd w:id="7"/>
    </w:p>
    <w:p w:rsidR="00253E5F" w:rsidRPr="009760FC" w:rsidRDefault="00253E5F" w:rsidP="00E5024A">
      <w:pPr>
        <w:pStyle w:val="Nadpis2"/>
        <w:numPr>
          <w:ilvl w:val="0"/>
          <w:numId w:val="0"/>
        </w:numPr>
        <w:ind w:left="576"/>
        <w:jc w:val="both"/>
        <w:rPr>
          <w:rStyle w:val="Zvraznenie"/>
          <w:i w:val="0"/>
          <w:iCs w:val="0"/>
          <w:szCs w:val="36"/>
        </w:rPr>
      </w:pPr>
    </w:p>
    <w:p w:rsidR="00253E5F" w:rsidRPr="009760FC" w:rsidRDefault="00253E5F" w:rsidP="00E5024A">
      <w:pPr>
        <w:jc w:val="both"/>
        <w:rPr>
          <w:rFonts w:ascii="Cambria" w:hAnsi="Cambria"/>
        </w:rPr>
      </w:pPr>
      <w:r w:rsidRPr="009760FC">
        <w:rPr>
          <w:rFonts w:ascii="Cambria" w:hAnsi="Cambria"/>
        </w:rPr>
        <w:t xml:space="preserve">Dokumentácia bude v elektronickej forme vo formáte .doc. Pre vymieňanie dokumentov, ktoré sa bude uskutočňovať interne medzi členmi tímu, uvažujeme taktiež o formáte .docx. Návrh bude taktiež spĺňať predpísané názvy kapitol, ktoré sú odporučené v rámci predpísaných kapitol. Celá dokumentácia bude písaná </w:t>
      </w:r>
      <w:r>
        <w:rPr>
          <w:rFonts w:ascii="Cambria" w:hAnsi="Cambria"/>
        </w:rPr>
        <w:t>písmom</w:t>
      </w:r>
      <w:r w:rsidRPr="009760FC">
        <w:rPr>
          <w:rFonts w:ascii="Cambria" w:hAnsi="Cambria"/>
        </w:rPr>
        <w:t xml:space="preserve"> Cambria.</w:t>
      </w:r>
    </w:p>
    <w:p w:rsidR="00253E5F" w:rsidRPr="009760FC" w:rsidRDefault="00253E5F" w:rsidP="00E5024A">
      <w:pPr>
        <w:pStyle w:val="dok3"/>
        <w:numPr>
          <w:ilvl w:val="0"/>
          <w:numId w:val="0"/>
        </w:numPr>
        <w:spacing w:before="0"/>
        <w:ind w:left="720"/>
      </w:pPr>
    </w:p>
    <w:p w:rsidR="00253E5F" w:rsidRPr="009760FC" w:rsidRDefault="00253E5F" w:rsidP="00E5024A">
      <w:pPr>
        <w:pStyle w:val="dok3"/>
      </w:pPr>
      <w:r w:rsidRPr="009760FC">
        <w:t xml:space="preserve"> </w:t>
      </w:r>
      <w:bookmarkStart w:id="8" w:name="_Toc245198882"/>
      <w:r w:rsidRPr="009760FC">
        <w:t>Nástroje pre podporu projektu</w:t>
      </w:r>
      <w:bookmarkEnd w:id="8"/>
    </w:p>
    <w:p w:rsidR="00253E5F" w:rsidRPr="009760FC" w:rsidRDefault="00253E5F" w:rsidP="00E5024A">
      <w:pPr>
        <w:pStyle w:val="Nadpis2"/>
        <w:numPr>
          <w:ilvl w:val="0"/>
          <w:numId w:val="0"/>
        </w:numPr>
        <w:spacing w:before="0"/>
        <w:ind w:left="576"/>
      </w:pPr>
    </w:p>
    <w:p w:rsidR="00253E5F" w:rsidRPr="009760FC" w:rsidRDefault="00253E5F" w:rsidP="00E5024A">
      <w:pPr>
        <w:jc w:val="both"/>
        <w:rPr>
          <w:rFonts w:ascii="Cambria" w:hAnsi="Cambria"/>
        </w:rPr>
      </w:pPr>
      <w:r w:rsidRPr="009760FC">
        <w:rPr>
          <w:rFonts w:ascii="Cambria" w:hAnsi="Cambria"/>
        </w:rPr>
        <w:t>Na internú komunikáciu bude použitý systém Google groups. Ak nepôjde o komunikáciu ktorá vyžaduje zainteresovanosť viacerých členov tímu, komunikácia bude prebiehať pomocou elektronickej pošty. Celkové manažovanie projektu bude riešené za pomoci systému Redmine, ktoré poskytuje všetko potrebné k manažovaniu projektu vytváraného pomocou metodiky SCRUM. Systém na verziovanie sa použije TortoiseHG, ktorý je voľne dostupný a spĺňa všetky požiadavky kladené našim tímom.</w:t>
      </w:r>
    </w:p>
    <w:p w:rsidR="00253E5F" w:rsidRPr="009760FC" w:rsidRDefault="00253E5F" w:rsidP="00867FC4">
      <w:pPr>
        <w:pStyle w:val="dok3"/>
        <w:numPr>
          <w:ilvl w:val="0"/>
          <w:numId w:val="0"/>
        </w:numPr>
        <w:ind w:left="720"/>
      </w:pPr>
    </w:p>
    <w:p w:rsidR="00253E5F" w:rsidRPr="009760FC" w:rsidRDefault="00253E5F" w:rsidP="00867FC4">
      <w:pPr>
        <w:pStyle w:val="dok3"/>
      </w:pPr>
      <w:r w:rsidRPr="009760FC">
        <w:t xml:space="preserve"> </w:t>
      </w:r>
      <w:bookmarkStart w:id="9" w:name="_Toc245198883"/>
      <w:r w:rsidRPr="009760FC">
        <w:t>Založenie webovej stránky tímu</w:t>
      </w:r>
      <w:bookmarkEnd w:id="9"/>
    </w:p>
    <w:p w:rsidR="00253E5F" w:rsidRPr="009760FC" w:rsidRDefault="00253E5F" w:rsidP="00867FC4">
      <w:pPr>
        <w:pStyle w:val="Nadpis2"/>
        <w:numPr>
          <w:ilvl w:val="0"/>
          <w:numId w:val="0"/>
        </w:numPr>
        <w:ind w:left="576"/>
      </w:pPr>
    </w:p>
    <w:p w:rsidR="00253E5F" w:rsidRPr="009760FC" w:rsidRDefault="00253E5F" w:rsidP="00112709">
      <w:pPr>
        <w:jc w:val="both"/>
        <w:rPr>
          <w:rFonts w:ascii="Cambria" w:hAnsi="Cambria"/>
        </w:rPr>
      </w:pPr>
      <w:r w:rsidRPr="009760FC">
        <w:rPr>
          <w:rFonts w:ascii="Cambria" w:hAnsi="Cambria"/>
        </w:rPr>
        <w:t>Stránka nášho tímu bude statická, nebude obsahovať žiadne prvky ktoré nie sú statické. Použijeme technológie HTML, PHP a CSS. Vzhľad bude jednoduchý a prehľadný. V časti dokumenty by mali byť všetky dostupné dokumenty ako napr. zápisnice zo stretnutí, dokumentácie, plagát tímu, ponuka pre projekt.</w:t>
      </w:r>
    </w:p>
    <w:p w:rsidR="00253E5F" w:rsidRDefault="00253E5F" w:rsidP="000A2AAD">
      <w:pPr>
        <w:rPr>
          <w:rStyle w:val="Zvraznenie"/>
          <w:rFonts w:ascii="Cambria" w:hAnsi="Cambria"/>
          <w:b/>
          <w:i w:val="0"/>
          <w:sz w:val="36"/>
          <w:szCs w:val="36"/>
        </w:rPr>
      </w:pPr>
    </w:p>
    <w:p w:rsidR="00253E5F" w:rsidRPr="009760FC" w:rsidRDefault="00253E5F" w:rsidP="000A2AAD">
      <w:pPr>
        <w:rPr>
          <w:rStyle w:val="Zvraznenie"/>
          <w:rFonts w:ascii="Cambria" w:hAnsi="Cambria"/>
          <w:b/>
          <w:i w:val="0"/>
          <w:sz w:val="36"/>
          <w:szCs w:val="36"/>
        </w:rPr>
      </w:pPr>
    </w:p>
    <w:p w:rsidR="00253E5F" w:rsidRPr="009760FC" w:rsidRDefault="00253E5F" w:rsidP="000A2AAD">
      <w:pPr>
        <w:rPr>
          <w:rStyle w:val="Zvraznenie"/>
          <w:rFonts w:ascii="Cambria" w:hAnsi="Cambria"/>
          <w:b/>
          <w:i w:val="0"/>
          <w:sz w:val="36"/>
          <w:szCs w:val="36"/>
        </w:rPr>
      </w:pPr>
      <w:r w:rsidRPr="009760FC">
        <w:rPr>
          <w:rStyle w:val="Zvraznenie"/>
          <w:rFonts w:ascii="Cambria" w:hAnsi="Cambria"/>
          <w:b/>
          <w:i w:val="0"/>
          <w:sz w:val="36"/>
          <w:szCs w:val="36"/>
        </w:rPr>
        <w:lastRenderedPageBreak/>
        <w:t>Implementácia</w:t>
      </w:r>
    </w:p>
    <w:p w:rsidR="00253E5F" w:rsidRPr="009760FC" w:rsidRDefault="00253E5F" w:rsidP="00174BA3">
      <w:pPr>
        <w:spacing w:after="0"/>
        <w:rPr>
          <w:rStyle w:val="Zvraznenie"/>
          <w:rFonts w:ascii="Cambria" w:hAnsi="Cambria"/>
          <w:b/>
          <w:i w:val="0"/>
          <w:sz w:val="36"/>
          <w:szCs w:val="36"/>
        </w:rPr>
      </w:pPr>
    </w:p>
    <w:p w:rsidR="00253E5F" w:rsidRPr="009760FC" w:rsidRDefault="00253E5F" w:rsidP="00174BA3">
      <w:pPr>
        <w:pStyle w:val="dok3"/>
        <w:spacing w:before="0"/>
        <w:rPr>
          <w:rStyle w:val="Zvraznenie"/>
          <w:i w:val="0"/>
          <w:iCs w:val="0"/>
        </w:rPr>
      </w:pPr>
      <w:r w:rsidRPr="009760FC">
        <w:rPr>
          <w:rStyle w:val="Zvraznenie"/>
          <w:i w:val="0"/>
          <w:iCs w:val="0"/>
        </w:rPr>
        <w:t xml:space="preserve"> </w:t>
      </w:r>
      <w:bookmarkStart w:id="10" w:name="_Toc245198884"/>
      <w:r w:rsidRPr="009760FC">
        <w:rPr>
          <w:rStyle w:val="Zvraznenie"/>
          <w:i w:val="0"/>
          <w:iCs w:val="0"/>
        </w:rPr>
        <w:t>Nástroje pre podporu projektu</w:t>
      </w:r>
      <w:bookmarkEnd w:id="10"/>
    </w:p>
    <w:p w:rsidR="00253E5F" w:rsidRPr="009760FC" w:rsidRDefault="00253E5F" w:rsidP="000A2AAD">
      <w:pPr>
        <w:rPr>
          <w:rStyle w:val="Zvraznenie"/>
          <w:rFonts w:ascii="Cambria" w:hAnsi="Cambria"/>
          <w:b/>
          <w:i w:val="0"/>
          <w:sz w:val="36"/>
          <w:szCs w:val="36"/>
        </w:rPr>
      </w:pPr>
    </w:p>
    <w:p w:rsidR="00253E5F" w:rsidRPr="009760FC" w:rsidRDefault="00253E5F" w:rsidP="00174BA3">
      <w:pPr>
        <w:pStyle w:val="efector"/>
        <w:ind w:left="504"/>
        <w:rPr>
          <w:rStyle w:val="Zvraznenie"/>
          <w:i w:val="0"/>
          <w:iCs w:val="0"/>
          <w:szCs w:val="36"/>
        </w:rPr>
      </w:pPr>
      <w:r w:rsidRPr="009760FC">
        <w:rPr>
          <w:rStyle w:val="Zvraznenie"/>
          <w:i w:val="0"/>
          <w:iCs w:val="0"/>
          <w:szCs w:val="36"/>
        </w:rPr>
        <w:t>Komunikácia v tíme</w:t>
      </w:r>
    </w:p>
    <w:p w:rsidR="00253E5F" w:rsidRPr="009760FC" w:rsidRDefault="00253E5F" w:rsidP="003734F5">
      <w:pPr>
        <w:jc w:val="both"/>
        <w:rPr>
          <w:rStyle w:val="Zvraznenie"/>
          <w:rFonts w:ascii="Cambria" w:hAnsi="Cambria"/>
          <w:i w:val="0"/>
        </w:rPr>
      </w:pPr>
      <w:r w:rsidRPr="009760FC">
        <w:rPr>
          <w:rStyle w:val="Zvraznenie"/>
          <w:rFonts w:ascii="Cambria" w:hAnsi="Cambria"/>
          <w:i w:val="0"/>
        </w:rPr>
        <w:t xml:space="preserve">Vytvorili sme na Google groups skupinu s názvom Robokopy do ktorej sa následne prihlásili všetci členovia tímu. </w:t>
      </w:r>
    </w:p>
    <w:p w:rsidR="00253E5F" w:rsidRPr="009760FC" w:rsidRDefault="00253E5F" w:rsidP="00174BA3">
      <w:pPr>
        <w:pStyle w:val="efector"/>
        <w:ind w:left="504"/>
        <w:rPr>
          <w:rStyle w:val="Zvraznenie"/>
          <w:i w:val="0"/>
        </w:rPr>
      </w:pPr>
      <w:r w:rsidRPr="009760FC">
        <w:rPr>
          <w:rStyle w:val="Zvraznenie"/>
          <w:i w:val="0"/>
        </w:rPr>
        <w:t>Manažovanie projektu</w:t>
      </w:r>
    </w:p>
    <w:p w:rsidR="00253E5F" w:rsidRPr="009760FC" w:rsidRDefault="00253E5F" w:rsidP="003734F5">
      <w:pPr>
        <w:jc w:val="both"/>
        <w:rPr>
          <w:rStyle w:val="Zvraznenie"/>
          <w:rFonts w:ascii="Cambria" w:hAnsi="Cambria"/>
          <w:i w:val="0"/>
        </w:rPr>
      </w:pPr>
      <w:r w:rsidRPr="009760FC">
        <w:rPr>
          <w:rStyle w:val="Zvraznenie"/>
          <w:rFonts w:ascii="Cambria" w:hAnsi="Cambria"/>
          <w:i w:val="0"/>
        </w:rPr>
        <w:t xml:space="preserve">Použili sme systém Redmine do ktorého sa prihlásili všetci členovia tímu a následne im boli vedúcim tímu pridelené práva a boli zapojený do projektu Robocup. </w:t>
      </w:r>
    </w:p>
    <w:p w:rsidR="00253E5F" w:rsidRPr="009760FC" w:rsidRDefault="00253E5F" w:rsidP="00174BA3">
      <w:pPr>
        <w:pStyle w:val="efector"/>
        <w:ind w:left="504"/>
        <w:rPr>
          <w:rStyle w:val="Zvraznenie"/>
          <w:i w:val="0"/>
        </w:rPr>
      </w:pPr>
      <w:r w:rsidRPr="009760FC">
        <w:rPr>
          <w:rStyle w:val="Zvraznenie"/>
          <w:i w:val="0"/>
        </w:rPr>
        <w:t xml:space="preserve">Verziovanie </w:t>
      </w:r>
    </w:p>
    <w:p w:rsidR="00253E5F" w:rsidRPr="009760FC" w:rsidRDefault="00253E5F" w:rsidP="00867FC4">
      <w:pPr>
        <w:pStyle w:val="efector"/>
        <w:ind w:left="504"/>
        <w:jc w:val="both"/>
        <w:rPr>
          <w:rStyle w:val="Zvraznenie"/>
          <w:b w:val="0"/>
          <w:i w:val="0"/>
        </w:rPr>
      </w:pPr>
      <w:r w:rsidRPr="009760FC">
        <w:rPr>
          <w:rStyle w:val="Zvraznenie"/>
          <w:b w:val="0"/>
          <w:i w:val="0"/>
        </w:rPr>
        <w:t>Každý člen tímu si nainštaloval podľa návodu v prílohe A nástroj TortoiseHG. Okrem toho sme začali používať systém Bitbucket, ktorý je voľne dostupný pomocou webového rozhrania.</w:t>
      </w:r>
    </w:p>
    <w:p w:rsidR="00253E5F" w:rsidRPr="009760FC" w:rsidRDefault="00253E5F" w:rsidP="000A2AAD">
      <w:pPr>
        <w:rPr>
          <w:rStyle w:val="Zvraznenie"/>
          <w:rFonts w:ascii="Cambria" w:hAnsi="Cambria"/>
          <w:i w:val="0"/>
        </w:rPr>
      </w:pPr>
    </w:p>
    <w:p w:rsidR="00253E5F" w:rsidRPr="009760FC" w:rsidRDefault="00253E5F" w:rsidP="00077808">
      <w:pPr>
        <w:pStyle w:val="dok3"/>
        <w:rPr>
          <w:rStyle w:val="Zvraznenie"/>
          <w:i w:val="0"/>
          <w:iCs w:val="0"/>
        </w:rPr>
      </w:pPr>
      <w:r w:rsidRPr="009760FC">
        <w:rPr>
          <w:rStyle w:val="Zvraznenie"/>
          <w:i w:val="0"/>
          <w:iCs w:val="0"/>
        </w:rPr>
        <w:t xml:space="preserve"> </w:t>
      </w:r>
      <w:bookmarkStart w:id="11" w:name="_Toc245198885"/>
      <w:r w:rsidRPr="009760FC">
        <w:rPr>
          <w:rStyle w:val="Zvraznenie"/>
          <w:i w:val="0"/>
          <w:iCs w:val="0"/>
        </w:rPr>
        <w:t>Vytvorenie webovej stránky tímu</w:t>
      </w:r>
      <w:bookmarkEnd w:id="11"/>
    </w:p>
    <w:p w:rsidR="00253E5F" w:rsidRPr="009760FC" w:rsidRDefault="00253E5F" w:rsidP="00077808">
      <w:pPr>
        <w:rPr>
          <w:rFonts w:ascii="Cambria" w:hAnsi="Cambria"/>
          <w:b/>
          <w:bCs/>
          <w:color w:val="4F81BD"/>
          <w:sz w:val="26"/>
          <w:szCs w:val="36"/>
        </w:rPr>
      </w:pPr>
    </w:p>
    <w:p w:rsidR="00253E5F" w:rsidRPr="009760FC" w:rsidRDefault="00253E5F" w:rsidP="00077808">
      <w:pPr>
        <w:rPr>
          <w:rFonts w:ascii="Cambria" w:hAnsi="Cambria"/>
        </w:rPr>
      </w:pPr>
      <w:r w:rsidRPr="009760FC">
        <w:rPr>
          <w:rFonts w:ascii="Cambria" w:hAnsi="Cambria"/>
        </w:rPr>
        <w:t xml:space="preserve">Webová stránka bola vytvorená pomocou HTML, CSS a PHP a je umiestnená na školskom servery LABSS2, jej presná adresa je </w:t>
      </w:r>
      <w:hyperlink r:id="rId11" w:history="1">
        <w:r w:rsidRPr="009760FC">
          <w:rPr>
            <w:rStyle w:val="Hypertextovprepojenie"/>
            <w:rFonts w:ascii="Cambria" w:hAnsi="Cambria"/>
          </w:rPr>
          <w:t>http://labss2.fiit.stuba.sk/TeamProject/2009/team15is-si/</w:t>
        </w:r>
      </w:hyperlink>
      <w:r w:rsidRPr="009760FC">
        <w:rPr>
          <w:rFonts w:ascii="Cambria" w:hAnsi="Cambria"/>
        </w:rPr>
        <w:t>. Obsahuje nasledujúce sekcie:</w:t>
      </w:r>
    </w:p>
    <w:p w:rsidR="00253E5F" w:rsidRPr="009760FC" w:rsidRDefault="00253E5F" w:rsidP="00077808">
      <w:pPr>
        <w:pStyle w:val="Odsekzoznamu"/>
        <w:numPr>
          <w:ilvl w:val="0"/>
          <w:numId w:val="18"/>
        </w:numPr>
        <w:rPr>
          <w:rFonts w:ascii="Cambria" w:hAnsi="Cambria"/>
        </w:rPr>
      </w:pPr>
      <w:r w:rsidRPr="009760FC">
        <w:rPr>
          <w:rFonts w:ascii="Cambria" w:hAnsi="Cambria"/>
        </w:rPr>
        <w:t>Novinky – čo pribudlo na stránke</w:t>
      </w:r>
    </w:p>
    <w:p w:rsidR="00253E5F" w:rsidRPr="009760FC" w:rsidRDefault="00253E5F" w:rsidP="00077808">
      <w:pPr>
        <w:pStyle w:val="Odsekzoznamu"/>
        <w:numPr>
          <w:ilvl w:val="0"/>
          <w:numId w:val="18"/>
        </w:numPr>
        <w:rPr>
          <w:rFonts w:ascii="Cambria" w:hAnsi="Cambria"/>
        </w:rPr>
      </w:pPr>
      <w:r w:rsidRPr="009760FC">
        <w:rPr>
          <w:rFonts w:ascii="Cambria" w:hAnsi="Cambria"/>
        </w:rPr>
        <w:t>Náš tím – predstavenie jednotlivých členov tímu</w:t>
      </w:r>
    </w:p>
    <w:p w:rsidR="00253E5F" w:rsidRPr="009760FC" w:rsidRDefault="00253E5F" w:rsidP="00077808">
      <w:pPr>
        <w:pStyle w:val="Odsekzoznamu"/>
        <w:numPr>
          <w:ilvl w:val="0"/>
          <w:numId w:val="18"/>
        </w:numPr>
        <w:rPr>
          <w:rFonts w:ascii="Cambria" w:hAnsi="Cambria"/>
        </w:rPr>
      </w:pPr>
      <w:r w:rsidRPr="009760FC">
        <w:rPr>
          <w:rFonts w:ascii="Cambria" w:hAnsi="Cambria"/>
        </w:rPr>
        <w:t>Plán – plán projektu v letnom a zimnom semestri, je členený podľa šprintov</w:t>
      </w:r>
    </w:p>
    <w:p w:rsidR="00253E5F" w:rsidRPr="009760FC" w:rsidRDefault="00253E5F" w:rsidP="00077808">
      <w:pPr>
        <w:pStyle w:val="Odsekzoznamu"/>
        <w:numPr>
          <w:ilvl w:val="0"/>
          <w:numId w:val="18"/>
        </w:numPr>
        <w:rPr>
          <w:rFonts w:ascii="Cambria" w:hAnsi="Cambria"/>
        </w:rPr>
      </w:pPr>
      <w:r w:rsidRPr="009760FC">
        <w:rPr>
          <w:rFonts w:ascii="Cambria" w:hAnsi="Cambria"/>
        </w:rPr>
        <w:t>Kalendár – prehľad o udalostiach týkajúcich sa tímu resp. povinností tímu</w:t>
      </w:r>
    </w:p>
    <w:p w:rsidR="00253E5F" w:rsidRPr="009760FC" w:rsidRDefault="00253E5F" w:rsidP="00077808">
      <w:pPr>
        <w:pStyle w:val="Odsekzoznamu"/>
        <w:numPr>
          <w:ilvl w:val="0"/>
          <w:numId w:val="18"/>
        </w:numPr>
        <w:rPr>
          <w:rFonts w:ascii="Cambria" w:hAnsi="Cambria"/>
        </w:rPr>
      </w:pPr>
      <w:r w:rsidRPr="009760FC">
        <w:rPr>
          <w:rFonts w:ascii="Cambria" w:hAnsi="Cambria"/>
        </w:rPr>
        <w:t>Dokumenty – obsahuje dokumentácie, plán projektu, ponuku atď.</w:t>
      </w:r>
    </w:p>
    <w:p w:rsidR="00253E5F" w:rsidRPr="009760FC" w:rsidRDefault="00253E5F" w:rsidP="000A2AAD">
      <w:pPr>
        <w:rPr>
          <w:rStyle w:val="Zvraznenie"/>
          <w:rFonts w:ascii="Cambria" w:hAnsi="Cambria"/>
          <w:b/>
          <w:i w:val="0"/>
          <w:sz w:val="36"/>
          <w:szCs w:val="36"/>
        </w:rPr>
      </w:pPr>
    </w:p>
    <w:p w:rsidR="00253E5F" w:rsidRPr="009760FC" w:rsidRDefault="00253E5F" w:rsidP="00C74A86">
      <w:pPr>
        <w:spacing w:after="0"/>
        <w:rPr>
          <w:rStyle w:val="Zvraznenie"/>
          <w:rFonts w:ascii="Cambria" w:hAnsi="Cambria"/>
          <w:b/>
          <w:i w:val="0"/>
          <w:sz w:val="36"/>
          <w:szCs w:val="36"/>
        </w:rPr>
      </w:pPr>
      <w:r w:rsidRPr="009760FC">
        <w:rPr>
          <w:rStyle w:val="Zvraznenie"/>
          <w:rFonts w:ascii="Cambria" w:hAnsi="Cambria"/>
          <w:b/>
          <w:i w:val="0"/>
          <w:sz w:val="36"/>
          <w:szCs w:val="36"/>
        </w:rPr>
        <w:t>Testovanie</w:t>
      </w:r>
    </w:p>
    <w:p w:rsidR="00253E5F" w:rsidRPr="009760FC" w:rsidRDefault="00253E5F" w:rsidP="00C74A86">
      <w:pPr>
        <w:spacing w:after="0"/>
        <w:rPr>
          <w:rStyle w:val="Zvraznenie"/>
          <w:rFonts w:ascii="Cambria" w:hAnsi="Cambria"/>
          <w:b/>
          <w:i w:val="0"/>
          <w:sz w:val="36"/>
          <w:szCs w:val="36"/>
        </w:rPr>
      </w:pPr>
    </w:p>
    <w:p w:rsidR="00253E5F" w:rsidRPr="009760FC" w:rsidRDefault="00253E5F" w:rsidP="00AA098B">
      <w:pPr>
        <w:pStyle w:val="dok3"/>
      </w:pPr>
      <w:bookmarkStart w:id="12" w:name="_Toc245198886"/>
      <w:r w:rsidRPr="009760FC">
        <w:t>Založenie dokumentácie</w:t>
      </w:r>
      <w:bookmarkEnd w:id="12"/>
    </w:p>
    <w:p w:rsidR="00253E5F" w:rsidRPr="009760FC" w:rsidRDefault="00253E5F" w:rsidP="00AA098B">
      <w:pPr>
        <w:pStyle w:val="Nadpis2"/>
        <w:numPr>
          <w:ilvl w:val="0"/>
          <w:numId w:val="0"/>
        </w:numPr>
        <w:ind w:left="576"/>
      </w:pPr>
    </w:p>
    <w:p w:rsidR="00253E5F" w:rsidRPr="009760FC" w:rsidRDefault="00253E5F" w:rsidP="00AA098B">
      <w:pPr>
        <w:jc w:val="both"/>
        <w:rPr>
          <w:rFonts w:ascii="Cambria" w:hAnsi="Cambria"/>
        </w:rPr>
      </w:pPr>
      <w:r w:rsidRPr="009760FC">
        <w:rPr>
          <w:rFonts w:ascii="Cambria" w:hAnsi="Cambria"/>
        </w:rPr>
        <w:t xml:space="preserve">Dokumentácia bola verejne dostupná a jednotlivé požiadavky na zmenu resp. vylepšenia boli do nej zahrnuté. Taktiež bola ukázaná vedúcemu projektu. Syntaktické chyby v dokumentoch od </w:t>
      </w:r>
      <w:r w:rsidRPr="009760FC">
        <w:rPr>
          <w:rFonts w:ascii="Cambria" w:hAnsi="Cambria"/>
        </w:rPr>
        <w:lastRenderedPageBreak/>
        <w:t xml:space="preserve">členov tímu boli pred integráciou do dokumentácie upravené a opravené pomocou spell checkera. </w:t>
      </w:r>
    </w:p>
    <w:p w:rsidR="00253E5F" w:rsidRPr="009760FC" w:rsidRDefault="00253E5F" w:rsidP="00C74A86"/>
    <w:p w:rsidR="00253E5F" w:rsidRPr="009760FC" w:rsidRDefault="00253E5F" w:rsidP="00AA098B">
      <w:pPr>
        <w:pStyle w:val="dok3"/>
      </w:pPr>
      <w:bookmarkStart w:id="13" w:name="_Toc245198887"/>
      <w:r w:rsidRPr="009760FC">
        <w:t>Nástroje pre podporu projektu</w:t>
      </w:r>
      <w:bookmarkEnd w:id="13"/>
    </w:p>
    <w:p w:rsidR="00253E5F" w:rsidRPr="009760FC" w:rsidRDefault="00253E5F" w:rsidP="0044303D">
      <w:pPr>
        <w:pStyle w:val="Nadpis2"/>
        <w:numPr>
          <w:ilvl w:val="0"/>
          <w:numId w:val="0"/>
        </w:numPr>
      </w:pPr>
    </w:p>
    <w:p w:rsidR="00253E5F" w:rsidRPr="009760FC" w:rsidRDefault="00253E5F" w:rsidP="00AA098B">
      <w:pPr>
        <w:spacing w:after="0"/>
        <w:jc w:val="both"/>
        <w:rPr>
          <w:rFonts w:ascii="Cambria" w:hAnsi="Cambria"/>
        </w:rPr>
      </w:pPr>
      <w:r w:rsidRPr="009760FC">
        <w:rPr>
          <w:rFonts w:ascii="Cambria" w:hAnsi="Cambria"/>
          <w:b/>
        </w:rPr>
        <w:t>Google groups</w:t>
      </w:r>
      <w:r w:rsidRPr="009760FC">
        <w:rPr>
          <w:rFonts w:ascii="Cambria" w:hAnsi="Cambria"/>
        </w:rPr>
        <w:t xml:space="preserve"> bol otestovaní všetkými členmi tímu zaslaním prvej správy. Táto testovacia správa slúžila ako test funkčnosti aby sa nevyskytovali žiadne problémy s komunikáciou. Google groups je externý program takže za jeho správnosť nezodpovedajú priamo členovia tímu. Preto bola ako záloha uvažovaná komunikácia elektronickou poštou, tá bola taktiež overená zaslaním prvej správy, čím sa overili napr. aj nesprávne adresy jednotlivých členov tímu. Taktiež bolo otestované pridávanie súborov – skončilo úspešne.</w:t>
      </w:r>
    </w:p>
    <w:p w:rsidR="00253E5F" w:rsidRPr="009760FC" w:rsidRDefault="00253E5F" w:rsidP="00AA098B">
      <w:pPr>
        <w:spacing w:after="0"/>
        <w:jc w:val="both"/>
        <w:rPr>
          <w:rFonts w:ascii="Cambria" w:hAnsi="Cambria"/>
        </w:rPr>
      </w:pPr>
      <w:r w:rsidRPr="009760FC">
        <w:rPr>
          <w:rFonts w:ascii="Cambria" w:hAnsi="Cambria"/>
          <w:b/>
        </w:rPr>
        <w:t>Redmine</w:t>
      </w:r>
      <w:r w:rsidRPr="009760FC">
        <w:rPr>
          <w:rFonts w:ascii="Cambria" w:hAnsi="Cambria"/>
        </w:rPr>
        <w:t xml:space="preserve"> bol otestovaní tak, že jednotlivý členovia tímu pridali svoje tasky, resp. počas šprintu upravovali zostávajúci čas do splnenia úlohy. </w:t>
      </w:r>
    </w:p>
    <w:p w:rsidR="00253E5F" w:rsidRPr="009760FC" w:rsidRDefault="00253E5F" w:rsidP="00AA098B">
      <w:pPr>
        <w:jc w:val="both"/>
        <w:rPr>
          <w:rFonts w:ascii="Cambria" w:hAnsi="Cambria"/>
        </w:rPr>
      </w:pPr>
      <w:r w:rsidRPr="009760FC">
        <w:rPr>
          <w:rFonts w:ascii="Cambria" w:hAnsi="Cambria"/>
          <w:b/>
        </w:rPr>
        <w:t>TortoiseHG</w:t>
      </w:r>
      <w:r w:rsidRPr="009760FC">
        <w:rPr>
          <w:rFonts w:ascii="Cambria" w:hAnsi="Cambria"/>
        </w:rPr>
        <w:t xml:space="preserve"> bol testovaní vyskúšaním si niektorých činností a následným reportovaním členovi tímu starajúcemu sa o daný nástroj.</w:t>
      </w:r>
    </w:p>
    <w:p w:rsidR="00253E5F" w:rsidRPr="009760FC" w:rsidRDefault="00253E5F" w:rsidP="00AA098B">
      <w:pPr>
        <w:jc w:val="both"/>
      </w:pPr>
    </w:p>
    <w:p w:rsidR="00253E5F" w:rsidRPr="009760FC" w:rsidRDefault="00253E5F" w:rsidP="0083515A">
      <w:pPr>
        <w:pStyle w:val="dok3"/>
      </w:pPr>
      <w:bookmarkStart w:id="14" w:name="_Toc245198888"/>
      <w:r w:rsidRPr="009760FC">
        <w:t>Oživenie hráča, inštalácia v tíme</w:t>
      </w:r>
      <w:bookmarkEnd w:id="14"/>
    </w:p>
    <w:p w:rsidR="00253E5F" w:rsidRPr="009760FC" w:rsidRDefault="00253E5F" w:rsidP="0083515A">
      <w:pPr>
        <w:rPr>
          <w:rFonts w:ascii="Cambria" w:hAnsi="Cambria"/>
          <w:b/>
          <w:bCs/>
          <w:color w:val="4F81BD"/>
          <w:sz w:val="26"/>
          <w:szCs w:val="26"/>
        </w:rPr>
      </w:pPr>
    </w:p>
    <w:p w:rsidR="00253E5F" w:rsidRPr="009760FC" w:rsidRDefault="00253E5F" w:rsidP="00F2134C">
      <w:pPr>
        <w:jc w:val="both"/>
        <w:rPr>
          <w:rFonts w:ascii="Cambria" w:hAnsi="Cambria"/>
        </w:rPr>
      </w:pPr>
      <w:r w:rsidRPr="009760FC">
        <w:rPr>
          <w:rFonts w:ascii="Cambria" w:hAnsi="Cambria"/>
        </w:rPr>
        <w:t>Testovanie funkčnosti projektu RoboCup u jednotlivých členov prebiehalo spustením serveru a hráča u každého člena tímu. Testovanie resp. celá úloha bola ukončené okamžikom, keď RoboCup fungoval každému členovi tímu.</w:t>
      </w:r>
    </w:p>
    <w:p w:rsidR="00253E5F" w:rsidRPr="009760FC" w:rsidRDefault="00253E5F" w:rsidP="0083515A">
      <w:pPr>
        <w:rPr>
          <w:rFonts w:ascii="Cambria" w:hAnsi="Cambria"/>
        </w:rPr>
      </w:pPr>
    </w:p>
    <w:p w:rsidR="00253E5F" w:rsidRPr="009760FC" w:rsidRDefault="00253E5F" w:rsidP="0083515A">
      <w:pPr>
        <w:pStyle w:val="dok3"/>
      </w:pPr>
      <w:bookmarkStart w:id="15" w:name="_Toc245198889"/>
      <w:r w:rsidRPr="009760FC">
        <w:t>Vytvorenie webovej stránky</w:t>
      </w:r>
      <w:bookmarkEnd w:id="15"/>
    </w:p>
    <w:p w:rsidR="00253E5F" w:rsidRPr="009760FC" w:rsidRDefault="00253E5F" w:rsidP="0044303D">
      <w:pPr>
        <w:pStyle w:val="Nadpis2"/>
        <w:numPr>
          <w:ilvl w:val="0"/>
          <w:numId w:val="0"/>
        </w:numPr>
        <w:ind w:left="576" w:hanging="576"/>
      </w:pPr>
    </w:p>
    <w:p w:rsidR="00253E5F" w:rsidRPr="009760FC" w:rsidRDefault="00253E5F" w:rsidP="00F2134C">
      <w:pPr>
        <w:jc w:val="both"/>
        <w:rPr>
          <w:rFonts w:ascii="Cambria" w:hAnsi="Cambria"/>
        </w:rPr>
      </w:pPr>
      <w:r w:rsidRPr="009760FC">
        <w:rPr>
          <w:rFonts w:ascii="Cambria" w:hAnsi="Cambria"/>
        </w:rPr>
        <w:t>Stránka bola spustená a odskúšaná každým členom tímu. Jednotlivé pripomienky resp. chyby boli opravené správcom našej webovej stránky. Stránka je funkčná, beží rýchlo a všetci členovia tímu hlásili bezproblémové spustenie stránky nášho projektu. Taktiež vedúci tímu videl stránku a všetko bežalo podľa očakávaní.</w:t>
      </w:r>
    </w:p>
    <w:p w:rsidR="00253E5F" w:rsidRPr="009760FC" w:rsidRDefault="00253E5F" w:rsidP="00AA098B">
      <w:pPr>
        <w:jc w:val="both"/>
      </w:pPr>
    </w:p>
    <w:p w:rsidR="00253E5F" w:rsidRPr="009760FC" w:rsidRDefault="00253E5F" w:rsidP="001D7BD4"/>
    <w:p w:rsidR="00253E5F" w:rsidRPr="009760FC" w:rsidRDefault="00253E5F" w:rsidP="001D7BD4"/>
    <w:p w:rsidR="00253E5F" w:rsidRPr="009760FC" w:rsidRDefault="00253E5F" w:rsidP="001D7BD4"/>
    <w:p w:rsidR="00253E5F" w:rsidRPr="009760FC" w:rsidRDefault="00253E5F">
      <w:r w:rsidRPr="009760FC">
        <w:br w:type="page"/>
      </w:r>
    </w:p>
    <w:p w:rsidR="00253E5F" w:rsidRPr="009760FC" w:rsidRDefault="00253E5F" w:rsidP="000A191A">
      <w:pPr>
        <w:pStyle w:val="dok2"/>
      </w:pPr>
      <w:bookmarkStart w:id="16" w:name="_Toc245198890"/>
      <w:r w:rsidRPr="009760FC">
        <w:lastRenderedPageBreak/>
        <w:t>Šprint č. 2</w:t>
      </w:r>
      <w:bookmarkEnd w:id="16"/>
    </w:p>
    <w:p w:rsidR="00253E5F" w:rsidRPr="009760FC" w:rsidRDefault="00253E5F" w:rsidP="000A191A"/>
    <w:tbl>
      <w:tblPr>
        <w:tblW w:w="0" w:type="auto"/>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093"/>
        <w:gridCol w:w="6397"/>
      </w:tblGrid>
      <w:tr w:rsidR="00253E5F" w:rsidRPr="004B3E02" w:rsidTr="004B3E02">
        <w:tc>
          <w:tcPr>
            <w:tcW w:w="2093" w:type="dxa"/>
            <w:tcBorders>
              <w:bottom w:val="single" w:sz="18" w:space="0" w:color="4F81BD"/>
            </w:tcBorders>
            <w:vAlign w:val="center"/>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Začiatok šprintu:</w:t>
            </w:r>
          </w:p>
        </w:tc>
        <w:tc>
          <w:tcPr>
            <w:tcW w:w="6397" w:type="dxa"/>
            <w:tcBorders>
              <w:bottom w:val="single" w:sz="18" w:space="0" w:color="4F81BD"/>
            </w:tcBorders>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21.10. 2009</w:t>
            </w:r>
          </w:p>
        </w:tc>
      </w:tr>
      <w:tr w:rsidR="00253E5F" w:rsidRPr="004B3E02" w:rsidTr="004B3E02">
        <w:tc>
          <w:tcPr>
            <w:tcW w:w="2093" w:type="dxa"/>
            <w:shd w:val="clear" w:color="auto" w:fill="D3DFEE"/>
            <w:vAlign w:val="center"/>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Koniec šprintu:</w:t>
            </w:r>
          </w:p>
        </w:tc>
        <w:tc>
          <w:tcPr>
            <w:tcW w:w="6397" w:type="dxa"/>
            <w:shd w:val="clear" w:color="auto" w:fill="D3DFEE"/>
          </w:tcPr>
          <w:p w:rsidR="00253E5F" w:rsidRPr="004B3E02" w:rsidRDefault="00253E5F" w:rsidP="004B3E02">
            <w:pPr>
              <w:spacing w:after="0" w:line="240" w:lineRule="auto"/>
              <w:rPr>
                <w:rStyle w:val="Nzovknihy"/>
                <w:rFonts w:ascii="Cambria" w:hAnsi="Cambria"/>
                <w:b w:val="0"/>
              </w:rPr>
            </w:pPr>
            <w:r w:rsidRPr="004B3E02">
              <w:rPr>
                <w:rStyle w:val="Nzovknihy"/>
                <w:rFonts w:ascii="Cambria" w:hAnsi="Cambria"/>
                <w:b w:val="0"/>
              </w:rPr>
              <w:t xml:space="preserve">   4.11. 2009</w:t>
            </w:r>
          </w:p>
        </w:tc>
      </w:tr>
      <w:tr w:rsidR="00253E5F" w:rsidRPr="004B3E02" w:rsidTr="004B3E02">
        <w:tc>
          <w:tcPr>
            <w:tcW w:w="2093" w:type="dxa"/>
            <w:vAlign w:val="center"/>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Informácie:</w:t>
            </w:r>
          </w:p>
        </w:tc>
        <w:tc>
          <w:tcPr>
            <w:tcW w:w="6397" w:type="dxa"/>
          </w:tcPr>
          <w:p w:rsidR="00253E5F" w:rsidRPr="004B3E02" w:rsidRDefault="00253E5F" w:rsidP="004B3E02">
            <w:pPr>
              <w:spacing w:after="0" w:line="240" w:lineRule="auto"/>
              <w:rPr>
                <w:rStyle w:val="Nzovknihy"/>
                <w:rFonts w:ascii="Cambria" w:hAnsi="Cambria"/>
                <w:b w:val="0"/>
              </w:rPr>
            </w:pPr>
            <w:r w:rsidRPr="004B3E02">
              <w:rPr>
                <w:rStyle w:val="Nzovknihy"/>
                <w:rFonts w:ascii="Cambria" w:hAnsi="Cambria"/>
                <w:b w:val="0"/>
              </w:rPr>
              <w:t xml:space="preserve">V tomto šprinte sme sa zamerali na dokončenie priestorovej orientácie hráča, ktorá predtým nebola implementovaná, a vyhodnotenie aktuálneho stavu robota. Taktiež bolo treba vytvoriť testovací framework. Jedna z hlavných častí tohto šprintu bola, aby si každý člen tímu vyskúšal vytvárať nové pohyby pre agentov a tak vytvoril každý člen aspoň jeden nový pohyb pomocou editoru pohybov. </w:t>
            </w:r>
          </w:p>
        </w:tc>
      </w:tr>
      <w:tr w:rsidR="00253E5F" w:rsidRPr="004B3E02" w:rsidTr="004B3E02">
        <w:tc>
          <w:tcPr>
            <w:tcW w:w="2093" w:type="dxa"/>
            <w:shd w:val="clear" w:color="auto" w:fill="D3DFEE"/>
            <w:vAlign w:val="center"/>
          </w:tcPr>
          <w:p w:rsidR="00253E5F" w:rsidRPr="004B3E02" w:rsidRDefault="00253E5F" w:rsidP="004B3E02">
            <w:pPr>
              <w:spacing w:after="0" w:line="240" w:lineRule="auto"/>
              <w:rPr>
                <w:rStyle w:val="Nzovknihy"/>
                <w:rFonts w:ascii="Cambria" w:hAnsi="Cambria"/>
                <w:b w:val="0"/>
                <w:bCs w:val="0"/>
              </w:rPr>
            </w:pPr>
            <w:r w:rsidRPr="004B3E02">
              <w:rPr>
                <w:rStyle w:val="Nzovknihy"/>
                <w:rFonts w:ascii="Cambria" w:hAnsi="Cambria"/>
                <w:b w:val="0"/>
                <w:bCs w:val="0"/>
              </w:rPr>
              <w:t>počet príbehov:</w:t>
            </w:r>
          </w:p>
        </w:tc>
        <w:tc>
          <w:tcPr>
            <w:tcW w:w="6397" w:type="dxa"/>
            <w:shd w:val="clear" w:color="auto" w:fill="D3DFEE"/>
          </w:tcPr>
          <w:p w:rsidR="00253E5F" w:rsidRPr="004B3E02" w:rsidRDefault="00253E5F" w:rsidP="004B3E02">
            <w:pPr>
              <w:spacing w:after="0" w:line="240" w:lineRule="auto"/>
              <w:rPr>
                <w:rStyle w:val="Nzovknihy"/>
                <w:rFonts w:ascii="Cambria" w:hAnsi="Cambria"/>
                <w:b w:val="0"/>
              </w:rPr>
            </w:pPr>
            <w:r w:rsidRPr="004B3E02">
              <w:rPr>
                <w:rStyle w:val="Nzovknihy"/>
                <w:rFonts w:ascii="Cambria" w:hAnsi="Cambria"/>
                <w:b w:val="0"/>
              </w:rPr>
              <w:t>12</w:t>
            </w:r>
          </w:p>
        </w:tc>
      </w:tr>
    </w:tbl>
    <w:p w:rsidR="00253E5F" w:rsidRPr="009760FC" w:rsidRDefault="00253E5F" w:rsidP="00626784">
      <w:pPr>
        <w:rPr>
          <w:rFonts w:ascii="Times New Roman" w:hAnsi="Times New Roman"/>
        </w:rPr>
      </w:pPr>
    </w:p>
    <w:p w:rsidR="00253E5F" w:rsidRPr="009760FC" w:rsidRDefault="00253E5F" w:rsidP="00626784">
      <w:pPr>
        <w:rPr>
          <w:rFonts w:ascii="Times New Roman" w:hAnsi="Times New Roman"/>
        </w:rPr>
      </w:pPr>
    </w:p>
    <w:p w:rsidR="00253E5F" w:rsidRPr="009760FC" w:rsidRDefault="00253E5F" w:rsidP="00A73633">
      <w:pPr>
        <w:pStyle w:val="ulohavUS"/>
        <w:rPr>
          <w:sz w:val="36"/>
          <w:szCs w:val="36"/>
        </w:rPr>
      </w:pPr>
      <w:r w:rsidRPr="009760FC">
        <w:rPr>
          <w:sz w:val="36"/>
          <w:szCs w:val="36"/>
        </w:rPr>
        <w:t>Analýza</w:t>
      </w:r>
    </w:p>
    <w:p w:rsidR="00253E5F" w:rsidRPr="009760FC" w:rsidRDefault="00253E5F" w:rsidP="00F2134C">
      <w:pPr>
        <w:pStyle w:val="ulohavUS"/>
        <w:spacing w:after="0"/>
        <w:rPr>
          <w:sz w:val="36"/>
          <w:szCs w:val="36"/>
        </w:rPr>
      </w:pPr>
    </w:p>
    <w:p w:rsidR="00253E5F" w:rsidRPr="009760FC" w:rsidRDefault="00253E5F" w:rsidP="00F2134C">
      <w:pPr>
        <w:pStyle w:val="dok3"/>
        <w:spacing w:before="0"/>
      </w:pPr>
      <w:r w:rsidRPr="009760FC">
        <w:t xml:space="preserve"> </w:t>
      </w:r>
      <w:bookmarkStart w:id="17" w:name="_Toc245198891"/>
      <w:r w:rsidRPr="009760FC">
        <w:t>Analýza prístupov k pohybom humanoidného robota</w:t>
      </w:r>
      <w:bookmarkEnd w:id="17"/>
    </w:p>
    <w:p w:rsidR="00253E5F" w:rsidRPr="00F61FCF" w:rsidRDefault="00253E5F" w:rsidP="00894C0B">
      <w:pPr>
        <w:jc w:val="both"/>
        <w:rPr>
          <w:rFonts w:ascii="Cambria" w:hAnsi="Cambria"/>
        </w:rPr>
      </w:pPr>
      <w:r w:rsidRPr="00F61FCF">
        <w:rPr>
          <w:rFonts w:ascii="Cambria" w:hAnsi="Cambria"/>
        </w:rPr>
        <w:t>Aby bolo možné vytvoriť čo najlepšie pohyby robotov, je výhodné pozrieť sa na rôzne prístupy k pohybom humanoidných robotov resp. k pohybom ľudí, a následne vyhodnotiť niektoré zaujímavé myšlienky vyplývajúce z tejto analýzy.</w:t>
      </w:r>
    </w:p>
    <w:p w:rsidR="00253E5F" w:rsidRPr="00F61FCF" w:rsidRDefault="00253E5F" w:rsidP="00894C0B">
      <w:pPr>
        <w:jc w:val="both"/>
        <w:rPr>
          <w:rFonts w:ascii="Cambria" w:hAnsi="Cambria"/>
        </w:rPr>
      </w:pPr>
      <w:r w:rsidRPr="00F61FCF">
        <w:rPr>
          <w:rFonts w:ascii="Cambria" w:hAnsi="Cambria"/>
        </w:rPr>
        <w:t>Cieľom analýzy prístupov k pohybom humanoidného robota je opísať existujúce poznatky a realizované experimenty s robotmi s dvoma opornými bodmi. Vývoj takýchto robotov, ktoré sa snažia napodobňovať ľudí, je už dlho cieľom viacerých disciplín ako napríklad robotika. Je to však dosť náročná úloha a roboti majú stále problémy s niektorými primitívnymi úkonmi. Základnými pohybmi relevantnými v oblasti robotického futbalu sú jednoduché chodenie, chodenie k lopte, otáčanie sa, bočný pohyb, kopanie do lopty, vstávanie zo zeme, pokusy o robotický beh, prípadne iné špecifické pohyby. Opísané sú jednak metódy založené na pozorovaniach a digitálnych meraniach ľudskej chôdze, ale aj iné prístupy ktoré vychádzajú z oblasti umelej inteligencie, robotiky a elektrotechniky.</w:t>
      </w:r>
    </w:p>
    <w:p w:rsidR="00253E5F" w:rsidRPr="00F61FCF" w:rsidRDefault="00253E5F" w:rsidP="00894C0B">
      <w:pPr>
        <w:jc w:val="both"/>
        <w:rPr>
          <w:rFonts w:ascii="Cambria" w:hAnsi="Cambria"/>
        </w:rPr>
      </w:pPr>
      <w:r w:rsidRPr="00F61FCF">
        <w:rPr>
          <w:rFonts w:ascii="Cambria" w:hAnsi="Cambria"/>
        </w:rPr>
        <w:t>V kapitole sú opísané najskôr niektoré iné druhy robotov, ktoré sú vo vývoji pohybov a správania najďalej. Následne sú hlbšie popísaný proces chôdze robota, jednotlivé druhy chôdze, keďže tento je najdôležitejšou časťou pohybového aparátu – bez spoľahlivého chodenia je humanoidný robot nepoužiteľný. V ďalšej časti sú opísané hlavné V závere kapitoly je opísaná jedna z možných metód optimalizácie pohybu, ktorá uvádza aj všeobecné možnosti optimalizovania pohybu a necháva priestor aj pre iné optimalizačné techniky. Na konci kapitoly je zhrnutie a zhodnotenie.</w:t>
      </w:r>
    </w:p>
    <w:p w:rsidR="00253E5F" w:rsidRPr="009760FC" w:rsidRDefault="00253E5F" w:rsidP="0044303D"/>
    <w:p w:rsidR="00253E5F" w:rsidRPr="009760FC" w:rsidRDefault="00253E5F" w:rsidP="0044303D"/>
    <w:p w:rsidR="00253E5F" w:rsidRPr="0059002F" w:rsidRDefault="00253E5F" w:rsidP="00C55C12">
      <w:pPr>
        <w:pStyle w:val="Nadpis4"/>
        <w:rPr>
          <w:b/>
          <w:i w:val="0"/>
        </w:rPr>
      </w:pPr>
      <w:r w:rsidRPr="0059002F">
        <w:rPr>
          <w:b/>
          <w:i w:val="0"/>
        </w:rPr>
        <w:lastRenderedPageBreak/>
        <w:t>Iné humanoidné roboty - Sony QRIO, Honda ASIMO</w:t>
      </w:r>
    </w:p>
    <w:p w:rsidR="00253E5F" w:rsidRPr="009760FC" w:rsidRDefault="00253E5F" w:rsidP="0044303D"/>
    <w:p w:rsidR="00253E5F" w:rsidRPr="00F61FCF" w:rsidRDefault="00253E5F" w:rsidP="00894C0B">
      <w:pPr>
        <w:jc w:val="both"/>
        <w:rPr>
          <w:rFonts w:ascii="Cambria" w:hAnsi="Cambria"/>
        </w:rPr>
      </w:pPr>
      <w:r w:rsidRPr="00F61FCF">
        <w:rPr>
          <w:rFonts w:ascii="Cambria" w:hAnsi="Cambria"/>
        </w:rPr>
        <w:t>Najznámejšími humanoidnými robotmi sú Honda ASIMO a Sony QRIO. Oba dokážu spoľahlivo chodiť, vykonávať základné úkony aj niektoré pokročilejšie, ako napríklad držanie predmetov, chodenie po schodoch, rozoznávanie osôb a podobne. ASIMO má 130cm a váži 54kg a snaží sa čo najviac napodobňovať človeka s cieľom byť čo najviac autonómny. Preto väčšina jeho pohybov vychádza z pozorovaní ľudskej chôdze, behu a ostatného správania. Najnovšou výhodou jeho chodenia je optimalizácia plynulosti pohybov tak, že nezačínajú prudko jeden cez druhý, ale robot hladko prechádza z jedného pohybu do iného. Takže jeho pohyby vyzerajú realistickejšie a viac ľudsky, čo je úspech, keďže robot je vyvíjaný s tým aby bol čo najlepšie použiteľný na interakciu s ľuďmi.</w:t>
      </w:r>
      <w:r>
        <w:rPr>
          <w:rFonts w:ascii="Cambria" w:hAnsi="Cambria"/>
        </w:rPr>
        <w:t xml:space="preserve"> [</w:t>
      </w:r>
      <w:r w:rsidR="001474B8">
        <w:rPr>
          <w:rFonts w:ascii="Cambria" w:hAnsi="Cambria"/>
        </w:rPr>
        <w:fldChar w:fldCharType="begin"/>
      </w:r>
      <w:r>
        <w:rPr>
          <w:rFonts w:ascii="Cambria" w:hAnsi="Cambria"/>
        </w:rPr>
        <w:instrText xml:space="preserve"> REF _Ref245189901 \r \h </w:instrText>
      </w:r>
      <w:r w:rsidR="001474B8">
        <w:rPr>
          <w:rFonts w:ascii="Cambria" w:hAnsi="Cambria"/>
        </w:rPr>
      </w:r>
      <w:r w:rsidR="001474B8">
        <w:rPr>
          <w:rFonts w:ascii="Cambria" w:hAnsi="Cambria"/>
        </w:rPr>
        <w:fldChar w:fldCharType="separate"/>
      </w:r>
      <w:r>
        <w:rPr>
          <w:rFonts w:ascii="Cambria" w:hAnsi="Cambria"/>
        </w:rPr>
        <w:t>19</w:t>
      </w:r>
      <w:r w:rsidR="001474B8">
        <w:rPr>
          <w:rFonts w:ascii="Cambria" w:hAnsi="Cambria"/>
        </w:rPr>
        <w:fldChar w:fldCharType="end"/>
      </w:r>
      <w:r>
        <w:rPr>
          <w:rFonts w:ascii="Cambria" w:hAnsi="Cambria"/>
        </w:rPr>
        <w:t>][</w:t>
      </w:r>
      <w:r w:rsidR="001474B8">
        <w:rPr>
          <w:rFonts w:ascii="Cambria" w:hAnsi="Cambria"/>
        </w:rPr>
        <w:fldChar w:fldCharType="begin"/>
      </w:r>
      <w:r>
        <w:rPr>
          <w:rFonts w:ascii="Cambria" w:hAnsi="Cambria"/>
        </w:rPr>
        <w:instrText xml:space="preserve"> REF _Ref245189914 \r \h </w:instrText>
      </w:r>
      <w:r w:rsidR="001474B8">
        <w:rPr>
          <w:rFonts w:ascii="Cambria" w:hAnsi="Cambria"/>
        </w:rPr>
      </w:r>
      <w:r w:rsidR="001474B8">
        <w:rPr>
          <w:rFonts w:ascii="Cambria" w:hAnsi="Cambria"/>
        </w:rPr>
        <w:fldChar w:fldCharType="separate"/>
      </w:r>
      <w:r>
        <w:rPr>
          <w:rFonts w:ascii="Cambria" w:hAnsi="Cambria"/>
        </w:rPr>
        <w:t>20</w:t>
      </w:r>
      <w:r w:rsidR="001474B8">
        <w:rPr>
          <w:rFonts w:ascii="Cambria" w:hAnsi="Cambria"/>
        </w:rPr>
        <w:fldChar w:fldCharType="end"/>
      </w:r>
      <w:r w:rsidRPr="00F61FCF">
        <w:rPr>
          <w:rFonts w:ascii="Cambria" w:hAnsi="Cambria"/>
        </w:rPr>
        <w:t>]</w:t>
      </w:r>
    </w:p>
    <w:p w:rsidR="00253E5F" w:rsidRPr="00F61FCF" w:rsidRDefault="00253E5F" w:rsidP="00894C0B">
      <w:pPr>
        <w:jc w:val="both"/>
        <w:rPr>
          <w:rFonts w:ascii="Cambria" w:hAnsi="Cambria"/>
        </w:rPr>
      </w:pPr>
      <w:r w:rsidRPr="00F61FCF">
        <w:rPr>
          <w:rFonts w:ascii="Cambria" w:hAnsi="Cambria"/>
        </w:rPr>
        <w:t>Sony QRIO je jedným z humanoidných robotov vyvíjaných spoločnosťou Sony. Robot váži asi 7 kilogramov a je vysoký 57 centimetrov. Pôvodným cieľom spoločnosti bolo uviesť robota na trh, ak by dokázal vykonávať užitočné činnosti, jeho vývoj bol však ukončený v roku 2006. Hlavným úspechom robota bolo, že je prvým dvojnohým humanoidným robotom schopným behu. Prvý beh sa uskutočnil v roku 2003. Robot dokáže bežať rýchlosťou 14 metrov za minútu, čo je asi 23 centimetrov za sekundu. Táto rýchlosť je oproti podobným predchádzajúcim robotom , ktorý dokázali len chodiť, takmer dvojnásobná. Podľa meraní zaznamenaných pri realizovaných experimentoch s behom mal robot vo vzduchu obidve dolné končatiny približne 20 sekúnd z každých 1000 minút behu, teda asi 4 stotiny sekundy pri každom kroku. V najvyššom bode dosahovali jeho  robotické chodidlá výšku 0.5 centimetra nad povrchom. K reálnemu atletickému behu však tento beh má ešte veľmi ďaleko, napriek tomu je to veľmi cenný prínos do oblasti simulácie behu robotov. Robot je schopný okrem behu aj skákania.  QRIO bol tiež zapísaný do Guinnesovej knihy rekordov ako prvý humanoidný robot schopný behu. [</w:t>
      </w:r>
      <w:r w:rsidR="001474B8">
        <w:rPr>
          <w:rFonts w:ascii="Cambria" w:hAnsi="Cambria"/>
        </w:rPr>
        <w:fldChar w:fldCharType="begin"/>
      </w:r>
      <w:r>
        <w:rPr>
          <w:rFonts w:ascii="Cambria" w:hAnsi="Cambria"/>
        </w:rPr>
        <w:instrText xml:space="preserve"> REF _Ref245189927 \r \h </w:instrText>
      </w:r>
      <w:r w:rsidR="001474B8">
        <w:rPr>
          <w:rFonts w:ascii="Cambria" w:hAnsi="Cambria"/>
        </w:rPr>
      </w:r>
      <w:r w:rsidR="001474B8">
        <w:rPr>
          <w:rFonts w:ascii="Cambria" w:hAnsi="Cambria"/>
        </w:rPr>
        <w:fldChar w:fldCharType="separate"/>
      </w:r>
      <w:r>
        <w:rPr>
          <w:rFonts w:ascii="Cambria" w:hAnsi="Cambria"/>
        </w:rPr>
        <w:t>18</w:t>
      </w:r>
      <w:r w:rsidR="001474B8">
        <w:rPr>
          <w:rFonts w:ascii="Cambria" w:hAnsi="Cambria"/>
        </w:rPr>
        <w:fldChar w:fldCharType="end"/>
      </w:r>
      <w:r w:rsidRPr="00F61FCF">
        <w:rPr>
          <w:rFonts w:ascii="Cambria" w:hAnsi="Cambria"/>
        </w:rPr>
        <w:t>]</w:t>
      </w:r>
    </w:p>
    <w:p w:rsidR="00253E5F" w:rsidRPr="00F61FCF" w:rsidRDefault="00253E5F" w:rsidP="00894C0B">
      <w:pPr>
        <w:jc w:val="both"/>
        <w:rPr>
          <w:rFonts w:ascii="Cambria" w:hAnsi="Cambria"/>
        </w:rPr>
      </w:pPr>
      <w:r w:rsidRPr="00F61FCF">
        <w:rPr>
          <w:rFonts w:ascii="Cambria" w:hAnsi="Cambria"/>
        </w:rPr>
        <w:t>Na rozdiel od ostatných predchádzajúcich robotov sa nepohybuje klasickým statickým pohybom, ale dynamicky. Tu sa využíva metóda ZMP – Zero Moment Point, čiže robot je podobne ako človek pri behu a stále v nerovnováhe, ťažisko nie je v zóne stability. Nerovnováha spôsobená príťažlivosťou zeme (padanie robota dopredu) je vyrovnávaná silami vyvolanými pohybmi dolných a horných končatín robota, takže robot nespadne. Podobne ako pri ľudskom behu je prenášaná kinetická energia pri výskoku robota (0.5 cm) na kinetickú energiu pohybu. Pri dopade na niektoré z chodidiel stlmujú špeciálne kĺby náraz. Sony preto vyvinula špeciálne servomotory ISA (Intelligent Servo Actuator), ktoré dokážu vyvinúť dostatočnú silu na odrazenie sa od zeme a dokážu tlmiť nárazy. Zároveň dokážu citlivo zmerať svoju aktuálnu polohu, teda uhol otočenia, čo je veľmi dôležité na stabilizáciu robota po dopade. Robot tiež vie zistiť externé sily naňho, ako napríklad náraz objektu alebo snahu o jeho zhodenie. V takom prípade sa vďaka tlakovým senzorom pokúsi udržať rovnováhu, prípadne zabrániť pádu pomocou rúk.</w:t>
      </w:r>
    </w:p>
    <w:p w:rsidR="00253E5F" w:rsidRPr="0059002F" w:rsidRDefault="00253E5F" w:rsidP="00C55C12">
      <w:pPr>
        <w:pStyle w:val="Nadpis4"/>
        <w:rPr>
          <w:b/>
          <w:i w:val="0"/>
        </w:rPr>
      </w:pPr>
      <w:r w:rsidRPr="0059002F">
        <w:rPr>
          <w:b/>
          <w:i w:val="0"/>
        </w:rPr>
        <w:t>Chôdza robota</w:t>
      </w:r>
    </w:p>
    <w:p w:rsidR="00253E5F" w:rsidRPr="009760FC" w:rsidRDefault="00253E5F" w:rsidP="0044303D"/>
    <w:p w:rsidR="00253E5F" w:rsidRPr="00F61FCF" w:rsidRDefault="00253E5F" w:rsidP="00894C0B">
      <w:pPr>
        <w:jc w:val="both"/>
        <w:rPr>
          <w:rFonts w:ascii="Cambria" w:hAnsi="Cambria"/>
        </w:rPr>
      </w:pPr>
      <w:r w:rsidRPr="00F61FCF">
        <w:rPr>
          <w:rFonts w:ascii="Cambria" w:hAnsi="Cambria"/>
        </w:rPr>
        <w:t>Robotická chôdza sa stala predmetom záujmu viacerých výskumov. A to najmä z dôvodu, čo raz väčšieho vsadenia robotov do mnohých oblastí ľudského života cez domácnosť, priemysel až po armádu. Je určite neľahkou úlohou a pre mnohých veľkou výzvou. Táto časť dokumentu obsahuje rôzne prístupy chôdze humanoidných robotov.</w:t>
      </w:r>
    </w:p>
    <w:p w:rsidR="00253E5F" w:rsidRPr="0059002F" w:rsidRDefault="00253E5F" w:rsidP="00C55C12">
      <w:pPr>
        <w:pStyle w:val="Nadpis4"/>
        <w:rPr>
          <w:b/>
          <w:i w:val="0"/>
        </w:rPr>
      </w:pPr>
      <w:r w:rsidRPr="0059002F">
        <w:rPr>
          <w:b/>
          <w:i w:val="0"/>
        </w:rPr>
        <w:lastRenderedPageBreak/>
        <w:t>Humanoidná chôdza</w:t>
      </w:r>
    </w:p>
    <w:p w:rsidR="00253E5F" w:rsidRPr="009760FC" w:rsidRDefault="00253E5F" w:rsidP="0044303D"/>
    <w:p w:rsidR="00253E5F" w:rsidRPr="00F61FCF" w:rsidRDefault="00253E5F" w:rsidP="00894C0B">
      <w:pPr>
        <w:jc w:val="both"/>
        <w:rPr>
          <w:rFonts w:ascii="Cambria" w:hAnsi="Cambria"/>
        </w:rPr>
      </w:pPr>
      <w:r w:rsidRPr="00F61FCF">
        <w:rPr>
          <w:rFonts w:ascii="Cambria" w:hAnsi="Cambria"/>
        </w:rPr>
        <w:t xml:space="preserve">Bipedickí roboti sú o mnoho viac mobilnejší v porovnaní s klasickými, ktorý sa pohybujú prostredníctvom kolies. Sú schopnejší sa pohybovať v rôznorodých prostrediach stabilne (napr. po schodoch). Pričom pri pohybe je snaha napodobniť chôdzu ľudí. Chôdzu vo všeobecnosti môžeme považovať za presun dvoch nôh, pri ktorej dochádza striedavo ku zdvihu chodidiel, pričom v každom čase sa aspoň jedná z nich dotýka zeme.  Ak dočasne nastane pri chôdzi pohyb, keď ani jedno chodidlo sa nenachádza na zemi vravíme o behu. Dvojnohú chôdzu môžeme rozdeliť na </w:t>
      </w:r>
      <w:r w:rsidRPr="00F61FCF">
        <w:rPr>
          <w:rFonts w:ascii="Cambria" w:hAnsi="Cambria"/>
          <w:i/>
        </w:rPr>
        <w:t xml:space="preserve">statickú </w:t>
      </w:r>
      <w:r w:rsidRPr="00F61FCF">
        <w:rPr>
          <w:rFonts w:ascii="Cambria" w:hAnsi="Cambria"/>
        </w:rPr>
        <w:t xml:space="preserve">alebo </w:t>
      </w:r>
      <w:r w:rsidRPr="00F61FCF">
        <w:rPr>
          <w:rFonts w:ascii="Cambria" w:hAnsi="Cambria"/>
          <w:i/>
        </w:rPr>
        <w:t>dynamickú:</w:t>
      </w:r>
    </w:p>
    <w:p w:rsidR="00253E5F" w:rsidRPr="00F61FCF" w:rsidRDefault="00253E5F" w:rsidP="00894C0B">
      <w:pPr>
        <w:jc w:val="both"/>
        <w:rPr>
          <w:rFonts w:ascii="Cambria" w:hAnsi="Cambria"/>
        </w:rPr>
      </w:pPr>
      <w:r w:rsidRPr="00F61FCF">
        <w:rPr>
          <w:rFonts w:ascii="Cambria" w:hAnsi="Cambria"/>
          <w:i/>
        </w:rPr>
        <w:t>Statická chôdza</w:t>
      </w:r>
      <w:r w:rsidRPr="00F61FCF">
        <w:rPr>
          <w:rFonts w:ascii="Cambria" w:hAnsi="Cambria"/>
        </w:rPr>
        <w:t xml:space="preserve"> – ide o pomalú stabilnejšiu, ale neprirodzenú chôdzu. Návrh ťažiska robota k ploche po ktorej kráča. Ak zabezpečíme, že ťažisko robota sa bude stále nachádzať v oblasti nôh a pohyb bude dostatočne pomalý, môžeme dostať celkom stabilnú chôdzu. Robot sa takto dokáže pohybovať bez straty rovnováhy, čoho výsledkom by bol pád. V tomto prípade je možné aplikovať všetky možné techniky, pri ktorých dochádza mechanicky, periodicky k zmene polohy kĺbov robota.</w:t>
      </w:r>
    </w:p>
    <w:p w:rsidR="00253E5F" w:rsidRPr="00F61FCF" w:rsidRDefault="00253E5F" w:rsidP="00894C0B">
      <w:pPr>
        <w:jc w:val="both"/>
        <w:rPr>
          <w:rFonts w:ascii="Cambria" w:hAnsi="Cambria"/>
        </w:rPr>
      </w:pPr>
      <w:r w:rsidRPr="00F61FCF">
        <w:rPr>
          <w:rFonts w:ascii="Cambria" w:hAnsi="Cambria"/>
          <w:i/>
        </w:rPr>
        <w:t>Dynamická chôdza</w:t>
      </w:r>
      <w:r w:rsidRPr="00F61FCF">
        <w:rPr>
          <w:rFonts w:ascii="Cambria" w:hAnsi="Cambria"/>
        </w:rPr>
        <w:t xml:space="preserve"> – robot sa dostáva do situácií, kedy sa nachádza často krát na hranici stability. Chôdza je krajšia a prirodzenejšia. Pri potrebe dosiahnuť rýchlejšiu chôdzu, ktorá sa viac podobá chôdzi ľudí sa aplikuje metóda ZMP (angl. Zero Moment Point). Ide o metódu kedy sa všetky sily pôsobiace na robota (všetky aktívne sily) navzájom rušia. Bližší popis ZMP sa nachádza v inej časti dokumentu. </w:t>
      </w:r>
    </w:p>
    <w:p w:rsidR="00253E5F" w:rsidRPr="00F61FCF" w:rsidRDefault="00253E5F" w:rsidP="00894C0B">
      <w:pPr>
        <w:tabs>
          <w:tab w:val="center" w:pos="4513"/>
        </w:tabs>
        <w:spacing w:after="120"/>
        <w:rPr>
          <w:rFonts w:ascii="Cambria" w:hAnsi="Cambria"/>
          <w:b/>
        </w:rPr>
      </w:pPr>
      <w:r w:rsidRPr="00F61FCF">
        <w:rPr>
          <w:rFonts w:ascii="Cambria" w:hAnsi="Cambria"/>
          <w:b/>
        </w:rPr>
        <w:t>Statická vs. dynamická chôdza</w:t>
      </w:r>
      <w:r w:rsidRPr="00F61FCF">
        <w:rPr>
          <w:rFonts w:ascii="Cambria" w:hAnsi="Cambria"/>
          <w:b/>
        </w:rPr>
        <w:tab/>
      </w:r>
    </w:p>
    <w:p w:rsidR="00253E5F" w:rsidRPr="00F61FCF" w:rsidRDefault="00253E5F" w:rsidP="00894C0B">
      <w:pPr>
        <w:jc w:val="both"/>
        <w:rPr>
          <w:rFonts w:ascii="Cambria" w:hAnsi="Cambria"/>
        </w:rPr>
      </w:pPr>
      <w:r w:rsidRPr="00F61FCF">
        <w:rPr>
          <w:rFonts w:ascii="Cambria" w:hAnsi="Cambria"/>
        </w:rPr>
        <w:t>V súčasnosti mnoho humanoidných robotov využíva statickú chôdzu. Aj keď je pomalšia oproti dynamickej, ktorá sa viac podobá chôdzi ľudí, je menej náročná na spotrebu elektrickej energie [</w:t>
      </w:r>
      <w:r w:rsidR="001474B8">
        <w:rPr>
          <w:rFonts w:ascii="Cambria" w:hAnsi="Cambria"/>
        </w:rPr>
        <w:fldChar w:fldCharType="begin"/>
      </w:r>
      <w:r>
        <w:rPr>
          <w:rFonts w:ascii="Cambria" w:hAnsi="Cambria"/>
        </w:rPr>
        <w:instrText xml:space="preserve"> REF _Ref245189952 \r \h </w:instrText>
      </w:r>
      <w:r w:rsidR="001474B8">
        <w:rPr>
          <w:rFonts w:ascii="Cambria" w:hAnsi="Cambria"/>
        </w:rPr>
      </w:r>
      <w:r w:rsidR="001474B8">
        <w:rPr>
          <w:rFonts w:ascii="Cambria" w:hAnsi="Cambria"/>
        </w:rPr>
        <w:fldChar w:fldCharType="separate"/>
      </w:r>
      <w:r>
        <w:rPr>
          <w:rFonts w:ascii="Cambria" w:hAnsi="Cambria"/>
        </w:rPr>
        <w:t>15</w:t>
      </w:r>
      <w:r w:rsidR="001474B8">
        <w:rPr>
          <w:rFonts w:ascii="Cambria" w:hAnsi="Cambria"/>
        </w:rPr>
        <w:fldChar w:fldCharType="end"/>
      </w:r>
      <w:r w:rsidRPr="00F61FCF">
        <w:rPr>
          <w:rFonts w:ascii="Cambria" w:hAnsi="Cambria"/>
        </w:rPr>
        <w:t>]. Čo je jeden z dôležitých faktorov,  ak robot disponuje s energiou obmedzeného množstva.  Teda to čo je prirodzenejšie pre človeka nemusí byť prirodzené aj pre robota. Ľudia pri svojom pohybe využívajú nohy a špecifické kĺby, pre ktoré sú iné energetické nároky ako v prípade robotov.  Aj keď je snaha napodobňovať chôdzu ľudí je potrebné zvážiť aj na tento aspekt.</w:t>
      </w:r>
    </w:p>
    <w:p w:rsidR="00253E5F" w:rsidRPr="00F61FCF" w:rsidRDefault="00253E5F" w:rsidP="0044303D">
      <w:pPr>
        <w:rPr>
          <w:rFonts w:ascii="Cambria" w:hAnsi="Cambria" w:cs="Arial"/>
          <w:b/>
        </w:rPr>
      </w:pPr>
      <w:r w:rsidRPr="00F61FCF">
        <w:rPr>
          <w:rFonts w:ascii="Cambria" w:hAnsi="Cambria" w:cs="Arial"/>
          <w:b/>
        </w:rPr>
        <w:t>Jednotlivé fázy chôdze</w:t>
      </w:r>
    </w:p>
    <w:p w:rsidR="00253E5F" w:rsidRPr="00F61FCF" w:rsidRDefault="00253E5F" w:rsidP="00894C0B">
      <w:pPr>
        <w:jc w:val="both"/>
        <w:rPr>
          <w:rFonts w:ascii="Cambria" w:hAnsi="Cambria"/>
        </w:rPr>
      </w:pPr>
      <w:r w:rsidRPr="00F61FCF">
        <w:rPr>
          <w:rFonts w:ascii="Cambria" w:hAnsi="Cambria"/>
        </w:rPr>
        <w:t xml:space="preserve">Vzor podľa ktorého sa vychádza pri chôdzi dvojnohých(angl. biped) robotov má dve fázy. A to podľa toho, či je robot v kontakte so zemou s oboma alebo iba s jednou nohou. Na obrázku 1 môžeme vidieť jednotlivé fázy </w:t>
      </w:r>
      <w:r>
        <w:rPr>
          <w:rFonts w:ascii="Cambria" w:hAnsi="Cambria"/>
        </w:rPr>
        <w:t>[</w:t>
      </w:r>
      <w:r w:rsidR="001474B8">
        <w:rPr>
          <w:rFonts w:ascii="Cambria" w:hAnsi="Cambria"/>
        </w:rPr>
        <w:fldChar w:fldCharType="begin"/>
      </w:r>
      <w:r>
        <w:rPr>
          <w:rFonts w:ascii="Cambria" w:hAnsi="Cambria"/>
        </w:rPr>
        <w:instrText xml:space="preserve"> REF _Ref245189967 \r \h </w:instrText>
      </w:r>
      <w:r w:rsidR="001474B8">
        <w:rPr>
          <w:rFonts w:ascii="Cambria" w:hAnsi="Cambria"/>
        </w:rPr>
      </w:r>
      <w:r w:rsidR="001474B8">
        <w:rPr>
          <w:rFonts w:ascii="Cambria" w:hAnsi="Cambria"/>
        </w:rPr>
        <w:fldChar w:fldCharType="separate"/>
      </w:r>
      <w:r>
        <w:rPr>
          <w:rFonts w:ascii="Cambria" w:hAnsi="Cambria"/>
        </w:rPr>
        <w:t>1</w:t>
      </w:r>
      <w:r w:rsidR="001474B8">
        <w:rPr>
          <w:rFonts w:ascii="Cambria" w:hAnsi="Cambria"/>
        </w:rPr>
        <w:fldChar w:fldCharType="end"/>
      </w:r>
      <w:r w:rsidR="00434C90">
        <w:rPr>
          <w:rFonts w:ascii="Cambria" w:hAnsi="Cambria"/>
        </w:rPr>
        <w:t>4</w:t>
      </w:r>
      <w:r w:rsidRPr="00F61FCF">
        <w:rPr>
          <w:rFonts w:ascii="Cambria" w:hAnsi="Cambria"/>
        </w:rPr>
        <w:t xml:space="preserve">]. </w:t>
      </w:r>
    </w:p>
    <w:p w:rsidR="00253E5F" w:rsidRPr="009760FC" w:rsidRDefault="00253E5F" w:rsidP="0044303D">
      <w:pPr>
        <w:rPr>
          <w:rFonts w:ascii="Cambria" w:hAnsi="Cambria"/>
        </w:rPr>
      </w:pPr>
    </w:p>
    <w:p w:rsidR="00253E5F" w:rsidRPr="009760FC" w:rsidRDefault="00D46231" w:rsidP="0044303D">
      <w:pPr>
        <w:jc w:val="center"/>
        <w:rPr>
          <w:rFonts w:ascii="Cambria" w:hAnsi="Cambria"/>
        </w:rPr>
      </w:pPr>
      <w:r>
        <w:rPr>
          <w:rFonts w:ascii="Cambria" w:hAnsi="Cambria"/>
          <w:noProof/>
          <w:lang w:val="en-US"/>
        </w:rPr>
        <w:lastRenderedPageBreak/>
        <w:drawing>
          <wp:inline distT="0" distB="0" distL="0" distR="0">
            <wp:extent cx="5734050" cy="178117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34050" cy="1781175"/>
                    </a:xfrm>
                    <a:prstGeom prst="rect">
                      <a:avLst/>
                    </a:prstGeom>
                    <a:noFill/>
                    <a:ln w="9525">
                      <a:noFill/>
                      <a:miter lim="800000"/>
                      <a:headEnd/>
                      <a:tailEnd/>
                    </a:ln>
                  </pic:spPr>
                </pic:pic>
              </a:graphicData>
            </a:graphic>
          </wp:inline>
        </w:drawing>
      </w:r>
    </w:p>
    <w:p w:rsidR="00253E5F" w:rsidRPr="00F61FCF" w:rsidRDefault="00253E5F" w:rsidP="0044303D">
      <w:pPr>
        <w:jc w:val="center"/>
        <w:rPr>
          <w:sz w:val="19"/>
          <w:szCs w:val="19"/>
        </w:rPr>
      </w:pPr>
      <w:r w:rsidRPr="00F61FCF">
        <w:rPr>
          <w:b/>
          <w:sz w:val="19"/>
          <w:szCs w:val="19"/>
        </w:rPr>
        <w:t>Obr. 1.:</w:t>
      </w:r>
      <w:r w:rsidRPr="00F61FCF">
        <w:rPr>
          <w:sz w:val="19"/>
          <w:szCs w:val="19"/>
        </w:rPr>
        <w:t xml:space="preserve"> Fázy chôdze[</w:t>
      </w:r>
      <w:r w:rsidR="001474B8">
        <w:rPr>
          <w:sz w:val="19"/>
          <w:szCs w:val="19"/>
        </w:rPr>
        <w:fldChar w:fldCharType="begin"/>
      </w:r>
      <w:r>
        <w:rPr>
          <w:sz w:val="19"/>
          <w:szCs w:val="19"/>
        </w:rPr>
        <w:instrText xml:space="preserve"> REF _Ref245189967 \r \h </w:instrText>
      </w:r>
      <w:r w:rsidR="001474B8">
        <w:rPr>
          <w:sz w:val="19"/>
          <w:szCs w:val="19"/>
        </w:rPr>
      </w:r>
      <w:r w:rsidR="001474B8">
        <w:rPr>
          <w:sz w:val="19"/>
          <w:szCs w:val="19"/>
        </w:rPr>
        <w:fldChar w:fldCharType="separate"/>
      </w:r>
      <w:r>
        <w:rPr>
          <w:sz w:val="19"/>
          <w:szCs w:val="19"/>
        </w:rPr>
        <w:t>1</w:t>
      </w:r>
      <w:r w:rsidR="001474B8">
        <w:rPr>
          <w:sz w:val="19"/>
          <w:szCs w:val="19"/>
        </w:rPr>
        <w:fldChar w:fldCharType="end"/>
      </w:r>
      <w:r w:rsidR="00434C90">
        <w:rPr>
          <w:sz w:val="19"/>
          <w:szCs w:val="19"/>
        </w:rPr>
        <w:t>4</w:t>
      </w:r>
      <w:r w:rsidRPr="00F61FCF">
        <w:rPr>
          <w:sz w:val="19"/>
          <w:szCs w:val="19"/>
        </w:rPr>
        <w:t>]</w:t>
      </w:r>
    </w:p>
    <w:p w:rsidR="00253E5F" w:rsidRPr="009760FC" w:rsidRDefault="00253E5F" w:rsidP="0044303D">
      <w:pPr>
        <w:jc w:val="center"/>
      </w:pPr>
    </w:p>
    <w:p w:rsidR="00253E5F" w:rsidRPr="00F61FCF" w:rsidRDefault="00253E5F" w:rsidP="0044303D">
      <w:pPr>
        <w:rPr>
          <w:rFonts w:ascii="Cambria" w:hAnsi="Cambria"/>
        </w:rPr>
      </w:pPr>
      <w:r w:rsidRPr="00F61FCF">
        <w:rPr>
          <w:rFonts w:ascii="Cambria" w:hAnsi="Cambria"/>
        </w:rPr>
        <w:t>Na obrázku 2 môžeme vidieť jednotlivé fázy chôdze z iného uhla pohľadu spolu s vzdialenosťami medzi jednotlivými kĺbmi.</w:t>
      </w:r>
    </w:p>
    <w:p w:rsidR="00253E5F" w:rsidRPr="009760FC" w:rsidRDefault="00253E5F" w:rsidP="0044303D"/>
    <w:p w:rsidR="00253E5F" w:rsidRPr="009760FC" w:rsidRDefault="00D46231" w:rsidP="0044303D">
      <w:pPr>
        <w:jc w:val="center"/>
        <w:rPr>
          <w:rFonts w:ascii="Cambria" w:hAnsi="Cambria"/>
        </w:rPr>
      </w:pPr>
      <w:r>
        <w:rPr>
          <w:rFonts w:ascii="Cambria" w:hAnsi="Cambria"/>
          <w:noProof/>
          <w:lang w:val="en-US"/>
        </w:rPr>
        <w:drawing>
          <wp:inline distT="0" distB="0" distL="0" distR="0">
            <wp:extent cx="4543425" cy="2914650"/>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543425" cy="2914650"/>
                    </a:xfrm>
                    <a:prstGeom prst="rect">
                      <a:avLst/>
                    </a:prstGeom>
                    <a:noFill/>
                    <a:ln w="9525">
                      <a:noFill/>
                      <a:miter lim="800000"/>
                      <a:headEnd/>
                      <a:tailEnd/>
                    </a:ln>
                  </pic:spPr>
                </pic:pic>
              </a:graphicData>
            </a:graphic>
          </wp:inline>
        </w:drawing>
      </w:r>
    </w:p>
    <w:p w:rsidR="00253E5F" w:rsidRPr="00F61FCF" w:rsidRDefault="00253E5F" w:rsidP="0044303D">
      <w:pPr>
        <w:jc w:val="center"/>
        <w:rPr>
          <w:rFonts w:ascii="Cambria" w:hAnsi="Cambria"/>
          <w:sz w:val="19"/>
          <w:szCs w:val="19"/>
        </w:rPr>
      </w:pPr>
      <w:r w:rsidRPr="00F61FCF">
        <w:rPr>
          <w:rFonts w:ascii="Cambria" w:hAnsi="Cambria"/>
          <w:b/>
          <w:sz w:val="19"/>
          <w:szCs w:val="19"/>
        </w:rPr>
        <w:t>Obr. 2.:</w:t>
      </w:r>
      <w:r w:rsidRPr="00F61FCF">
        <w:rPr>
          <w:rFonts w:ascii="Cambria" w:hAnsi="Cambria"/>
          <w:sz w:val="19"/>
          <w:szCs w:val="19"/>
        </w:rPr>
        <w:t xml:space="preserve"> Jednotlivé fázy chôdze [</w:t>
      </w:r>
      <w:r w:rsidR="004E1418">
        <w:rPr>
          <w:rFonts w:ascii="Cambria" w:hAnsi="Cambria"/>
          <w:sz w:val="19"/>
          <w:szCs w:val="19"/>
        </w:rPr>
        <w:t>1</w:t>
      </w:r>
      <w:r w:rsidR="002F187B">
        <w:rPr>
          <w:rFonts w:ascii="Cambria" w:hAnsi="Cambria"/>
          <w:sz w:val="19"/>
          <w:szCs w:val="19"/>
        </w:rPr>
        <w:t>4</w:t>
      </w:r>
      <w:r w:rsidRPr="00F61FCF">
        <w:rPr>
          <w:rFonts w:ascii="Cambria" w:hAnsi="Cambria"/>
          <w:sz w:val="19"/>
          <w:szCs w:val="19"/>
        </w:rPr>
        <w:t>]</w:t>
      </w:r>
    </w:p>
    <w:p w:rsidR="00253E5F" w:rsidRPr="00F61FCF" w:rsidRDefault="00253E5F" w:rsidP="00894C0B">
      <w:pPr>
        <w:jc w:val="both"/>
        <w:rPr>
          <w:rFonts w:ascii="Cambria" w:hAnsi="Cambria"/>
        </w:rPr>
      </w:pPr>
      <w:r w:rsidRPr="00F61FCF">
        <w:rPr>
          <w:rFonts w:ascii="Cambria" w:hAnsi="Cambria"/>
        </w:rPr>
        <w:t>Pre lepšie pochopenie aké sily môžu pôsobiť počas chôdze v dôsledku rôznych váh jednotlivých častí tela, na obrázku 3 môžeme vidieť jednotlivé časti nôh a torza dvojnohého robota spolu s ich hmotnosťami.</w:t>
      </w:r>
    </w:p>
    <w:p w:rsidR="00253E5F" w:rsidRPr="009760FC" w:rsidRDefault="00253E5F" w:rsidP="0044303D">
      <w:pPr>
        <w:rPr>
          <w:rFonts w:ascii="Cambria" w:hAnsi="Cambria"/>
        </w:rPr>
      </w:pPr>
    </w:p>
    <w:p w:rsidR="00253E5F" w:rsidRPr="009760FC" w:rsidRDefault="00253E5F" w:rsidP="0044303D">
      <w:pPr>
        <w:rPr>
          <w:rFonts w:ascii="Cambria" w:hAnsi="Cambria"/>
        </w:rPr>
      </w:pPr>
    </w:p>
    <w:p w:rsidR="00253E5F" w:rsidRPr="009760FC" w:rsidRDefault="00D46231" w:rsidP="0044303D">
      <w:pPr>
        <w:spacing w:after="240"/>
        <w:jc w:val="center"/>
        <w:rPr>
          <w:rFonts w:ascii="Cambria" w:hAnsi="Cambria"/>
        </w:rPr>
      </w:pPr>
      <w:r>
        <w:rPr>
          <w:rFonts w:ascii="Cambria" w:hAnsi="Cambria"/>
          <w:noProof/>
          <w:lang w:val="en-US"/>
        </w:rPr>
        <w:lastRenderedPageBreak/>
        <w:drawing>
          <wp:inline distT="0" distB="0" distL="0" distR="0">
            <wp:extent cx="3829050" cy="3505200"/>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829050" cy="3505200"/>
                    </a:xfrm>
                    <a:prstGeom prst="rect">
                      <a:avLst/>
                    </a:prstGeom>
                    <a:noFill/>
                    <a:ln w="9525">
                      <a:noFill/>
                      <a:miter lim="800000"/>
                      <a:headEnd/>
                      <a:tailEnd/>
                    </a:ln>
                  </pic:spPr>
                </pic:pic>
              </a:graphicData>
            </a:graphic>
          </wp:inline>
        </w:drawing>
      </w:r>
    </w:p>
    <w:p w:rsidR="00253E5F" w:rsidRPr="00607402" w:rsidRDefault="00253E5F" w:rsidP="0044303D">
      <w:pPr>
        <w:jc w:val="center"/>
        <w:rPr>
          <w:sz w:val="19"/>
          <w:szCs w:val="19"/>
        </w:rPr>
      </w:pPr>
      <w:r w:rsidRPr="00607402">
        <w:rPr>
          <w:b/>
          <w:sz w:val="19"/>
          <w:szCs w:val="19"/>
        </w:rPr>
        <w:t xml:space="preserve">Obr. 3.: </w:t>
      </w:r>
      <w:r w:rsidRPr="00607402">
        <w:rPr>
          <w:sz w:val="19"/>
          <w:szCs w:val="19"/>
        </w:rPr>
        <w:t xml:space="preserve"> Dolná časť tela humanoidného robota [</w:t>
      </w:r>
      <w:r w:rsidR="004E1418">
        <w:rPr>
          <w:sz w:val="19"/>
          <w:szCs w:val="19"/>
        </w:rPr>
        <w:t>14</w:t>
      </w:r>
      <w:r w:rsidRPr="00607402">
        <w:rPr>
          <w:sz w:val="19"/>
          <w:szCs w:val="19"/>
        </w:rPr>
        <w:t>]</w:t>
      </w:r>
    </w:p>
    <w:p w:rsidR="00253E5F" w:rsidRPr="00F61FCF" w:rsidRDefault="00253E5F" w:rsidP="0044303D">
      <w:pPr>
        <w:rPr>
          <w:rFonts w:ascii="Cambria" w:hAnsi="Cambria"/>
          <w:b/>
        </w:rPr>
      </w:pPr>
      <w:r w:rsidRPr="00F61FCF">
        <w:rPr>
          <w:rFonts w:ascii="Cambria" w:hAnsi="Cambria"/>
          <w:b/>
        </w:rPr>
        <w:t>Zvýšenie rýchlosti chôdze</w:t>
      </w:r>
    </w:p>
    <w:p w:rsidR="00253E5F" w:rsidRPr="00F61FCF" w:rsidRDefault="00253E5F" w:rsidP="00894C0B">
      <w:pPr>
        <w:jc w:val="both"/>
        <w:rPr>
          <w:rFonts w:ascii="Cambria" w:hAnsi="Cambria"/>
        </w:rPr>
      </w:pPr>
      <w:r w:rsidRPr="00F61FCF">
        <w:rPr>
          <w:rFonts w:ascii="Cambria" w:hAnsi="Cambria"/>
        </w:rPr>
        <w:t>V oblasti napodobňovania ľudskej chôdze pri humanoidných robotoch a generovaní vzorov chôdze sa viedlo viacero štúdií. Napr. [</w:t>
      </w:r>
      <w:r w:rsidR="001474B8">
        <w:rPr>
          <w:rFonts w:ascii="Cambria" w:hAnsi="Cambria"/>
        </w:rPr>
        <w:fldChar w:fldCharType="begin"/>
      </w:r>
      <w:r>
        <w:rPr>
          <w:rFonts w:ascii="Cambria" w:hAnsi="Cambria"/>
        </w:rPr>
        <w:instrText xml:space="preserve"> REF _Ref245190219 \r \h </w:instrText>
      </w:r>
      <w:r w:rsidR="001474B8">
        <w:rPr>
          <w:rFonts w:ascii="Cambria" w:hAnsi="Cambria"/>
        </w:rPr>
      </w:r>
      <w:r w:rsidR="001474B8">
        <w:rPr>
          <w:rFonts w:ascii="Cambria" w:hAnsi="Cambria"/>
        </w:rPr>
        <w:fldChar w:fldCharType="separate"/>
      </w:r>
      <w:r>
        <w:rPr>
          <w:rFonts w:ascii="Cambria" w:hAnsi="Cambria"/>
        </w:rPr>
        <w:t>1</w:t>
      </w:r>
      <w:r w:rsidR="001474B8">
        <w:rPr>
          <w:rFonts w:ascii="Cambria" w:hAnsi="Cambria"/>
        </w:rPr>
        <w:fldChar w:fldCharType="end"/>
      </w:r>
      <w:r w:rsidR="000C668F">
        <w:rPr>
          <w:rFonts w:ascii="Cambria" w:hAnsi="Cambria"/>
        </w:rPr>
        <w:t>6</w:t>
      </w:r>
      <w:r w:rsidRPr="00F61FCF">
        <w:rPr>
          <w:rFonts w:ascii="Cambria" w:hAnsi="Cambria"/>
        </w:rPr>
        <w:t>] sa zaoberala analýzou chôdze dvojnohých robotov založenej na chôdzi ľudí s cieľom zvýšiť rýchlosť pohybu. Keďže v reálnom svete je nutné aby robot prispôsoboval rýchlosť chôdze podľa situácie, je nutné aby analýzy metód generovania brali v úvahu rôzne parametre. Konkrétne štúdia [</w:t>
      </w:r>
      <w:r w:rsidR="001474B8">
        <w:rPr>
          <w:rFonts w:ascii="Cambria" w:hAnsi="Cambria"/>
        </w:rPr>
        <w:fldChar w:fldCharType="begin"/>
      </w:r>
      <w:r>
        <w:rPr>
          <w:rFonts w:ascii="Cambria" w:hAnsi="Cambria"/>
        </w:rPr>
        <w:instrText xml:space="preserve"> REF _Ref245190219 \r \h </w:instrText>
      </w:r>
      <w:r w:rsidR="001474B8">
        <w:rPr>
          <w:rFonts w:ascii="Cambria" w:hAnsi="Cambria"/>
        </w:rPr>
      </w:r>
      <w:r w:rsidR="001474B8">
        <w:rPr>
          <w:rFonts w:ascii="Cambria" w:hAnsi="Cambria"/>
        </w:rPr>
        <w:fldChar w:fldCharType="separate"/>
      </w:r>
      <w:r>
        <w:rPr>
          <w:rFonts w:ascii="Cambria" w:hAnsi="Cambria"/>
        </w:rPr>
        <w:t>1</w:t>
      </w:r>
      <w:r w:rsidR="001474B8">
        <w:rPr>
          <w:rFonts w:ascii="Cambria" w:hAnsi="Cambria"/>
        </w:rPr>
        <w:fldChar w:fldCharType="end"/>
      </w:r>
      <w:r w:rsidR="000C668F">
        <w:rPr>
          <w:rFonts w:ascii="Cambria" w:hAnsi="Cambria"/>
        </w:rPr>
        <w:t>6</w:t>
      </w:r>
      <w:r w:rsidRPr="00F61FCF">
        <w:rPr>
          <w:rFonts w:ascii="Cambria" w:hAnsi="Cambria"/>
        </w:rPr>
        <w:t xml:space="preserve">] sa zamerala a brala v úvahu tri parametre a to: dĺžku kroku,  výšku od bedrového kĺbu po zem a pomer času kedy sa robot dotýka zeme jednou, alebo oboma nohami. Pri výskume a testovaní bol použitý robot </w:t>
      </w:r>
      <w:r w:rsidRPr="00F61FCF">
        <w:rPr>
          <w:rFonts w:ascii="Cambria" w:hAnsi="Cambria"/>
          <w:i/>
        </w:rPr>
        <w:t>Bonte-Maru 2</w:t>
      </w:r>
      <w:r w:rsidRPr="00F61FCF">
        <w:rPr>
          <w:rFonts w:ascii="Cambria" w:hAnsi="Cambria"/>
        </w:rPr>
        <w:t xml:space="preserve">, ktorého technická realizácia napodobňovala človeka. </w:t>
      </w:r>
    </w:p>
    <w:p w:rsidR="00253E5F" w:rsidRPr="00F61FCF" w:rsidRDefault="00253E5F" w:rsidP="0044303D">
      <w:pPr>
        <w:rPr>
          <w:rFonts w:ascii="Cambria" w:hAnsi="Cambria"/>
          <w:b/>
        </w:rPr>
      </w:pPr>
      <w:r w:rsidRPr="00F61FCF">
        <w:rPr>
          <w:rFonts w:ascii="Cambria" w:hAnsi="Cambria"/>
          <w:b/>
        </w:rPr>
        <w:t>Vzor pre statickú realizáciu chôdze</w:t>
      </w:r>
    </w:p>
    <w:p w:rsidR="00253E5F" w:rsidRPr="00F61FCF" w:rsidRDefault="00253E5F" w:rsidP="00894C0B">
      <w:pPr>
        <w:jc w:val="both"/>
        <w:rPr>
          <w:rFonts w:ascii="Cambria" w:hAnsi="Cambria"/>
        </w:rPr>
      </w:pPr>
      <w:r w:rsidRPr="00F61FCF">
        <w:rPr>
          <w:rFonts w:ascii="Cambria" w:hAnsi="Cambria"/>
        </w:rPr>
        <w:t>V tejto časti sa nachádza vzor pre generovanie statickej chôdze. Na obrázku 4 môžeme vidieť natáčanie jednotlivých kĺbov pri chôdzi [</w:t>
      </w:r>
      <w:r w:rsidR="001474B8">
        <w:rPr>
          <w:rFonts w:ascii="Cambria" w:hAnsi="Cambria"/>
        </w:rPr>
        <w:fldChar w:fldCharType="begin"/>
      </w:r>
      <w:r>
        <w:rPr>
          <w:rFonts w:ascii="Cambria" w:hAnsi="Cambria"/>
        </w:rPr>
        <w:instrText xml:space="preserve"> REF _Ref245190219 \r \h </w:instrText>
      </w:r>
      <w:r w:rsidR="001474B8">
        <w:rPr>
          <w:rFonts w:ascii="Cambria" w:hAnsi="Cambria"/>
        </w:rPr>
      </w:r>
      <w:r w:rsidR="001474B8">
        <w:rPr>
          <w:rFonts w:ascii="Cambria" w:hAnsi="Cambria"/>
        </w:rPr>
        <w:fldChar w:fldCharType="separate"/>
      </w:r>
      <w:r>
        <w:rPr>
          <w:rFonts w:ascii="Cambria" w:hAnsi="Cambria"/>
        </w:rPr>
        <w:t>1</w:t>
      </w:r>
      <w:r w:rsidR="001474B8">
        <w:rPr>
          <w:rFonts w:ascii="Cambria" w:hAnsi="Cambria"/>
        </w:rPr>
        <w:fldChar w:fldCharType="end"/>
      </w:r>
      <w:r w:rsidR="002F187B">
        <w:rPr>
          <w:rFonts w:ascii="Cambria" w:hAnsi="Cambria"/>
        </w:rPr>
        <w:t>6</w:t>
      </w:r>
      <w:r w:rsidRPr="00F61FCF">
        <w:rPr>
          <w:rFonts w:ascii="Cambria" w:hAnsi="Cambria"/>
        </w:rPr>
        <w:t>]. Dôležité je poznamenať rôznu polohu ťažiska(CoM) s cieľom dosiahnuť stabilitu, pri prenášaní rovnováhy z jednej strany na druhú stranu. Na obrázku 4 vidíme premietnutie ťažiska robota na plochu po ktorej sa pohybuje. Pričom pre zachovanie stability je nutné aby sa projekcia ťažiska(GCoM) vždy nachádzala v oblasti chodidla na nohách. V opčnom prípade robot stráca stabilitu a padá.</w:t>
      </w:r>
    </w:p>
    <w:p w:rsidR="00253E5F" w:rsidRPr="009760FC" w:rsidRDefault="00253E5F" w:rsidP="0044303D">
      <w:pPr>
        <w:rPr>
          <w:rFonts w:ascii="Cambria" w:hAnsi="Cambria"/>
        </w:rPr>
      </w:pPr>
    </w:p>
    <w:p w:rsidR="00253E5F" w:rsidRPr="009760FC" w:rsidRDefault="00D46231" w:rsidP="0044303D">
      <w:pPr>
        <w:jc w:val="center"/>
        <w:rPr>
          <w:rFonts w:ascii="Cambria" w:hAnsi="Cambria"/>
        </w:rPr>
      </w:pPr>
      <w:r>
        <w:rPr>
          <w:rFonts w:ascii="Cambria" w:hAnsi="Cambria"/>
          <w:noProof/>
          <w:lang w:val="en-US"/>
        </w:rPr>
        <w:lastRenderedPageBreak/>
        <w:drawing>
          <wp:inline distT="0" distB="0" distL="0" distR="0">
            <wp:extent cx="5324475" cy="1762125"/>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324475" cy="1762125"/>
                    </a:xfrm>
                    <a:prstGeom prst="rect">
                      <a:avLst/>
                    </a:prstGeom>
                    <a:noFill/>
                    <a:ln w="9525">
                      <a:noFill/>
                      <a:miter lim="800000"/>
                      <a:headEnd/>
                      <a:tailEnd/>
                    </a:ln>
                  </pic:spPr>
                </pic:pic>
              </a:graphicData>
            </a:graphic>
          </wp:inline>
        </w:drawing>
      </w:r>
    </w:p>
    <w:p w:rsidR="00253E5F" w:rsidRPr="00607402" w:rsidRDefault="00253E5F" w:rsidP="0044303D">
      <w:pPr>
        <w:jc w:val="center"/>
        <w:rPr>
          <w:rFonts w:ascii="Cambria" w:hAnsi="Cambria"/>
          <w:sz w:val="19"/>
          <w:szCs w:val="19"/>
        </w:rPr>
      </w:pPr>
      <w:r w:rsidRPr="00607402">
        <w:rPr>
          <w:rFonts w:ascii="Cambria" w:hAnsi="Cambria"/>
          <w:b/>
          <w:sz w:val="19"/>
          <w:szCs w:val="19"/>
        </w:rPr>
        <w:t xml:space="preserve">Obr. 4.: </w:t>
      </w:r>
      <w:r w:rsidRPr="00607402">
        <w:rPr>
          <w:rFonts w:ascii="Cambria" w:hAnsi="Cambria"/>
          <w:sz w:val="19"/>
          <w:szCs w:val="19"/>
        </w:rPr>
        <w:t>Vzor pre statick</w:t>
      </w:r>
      <w:r>
        <w:rPr>
          <w:rFonts w:ascii="Cambria" w:hAnsi="Cambria"/>
          <w:sz w:val="19"/>
          <w:szCs w:val="19"/>
        </w:rPr>
        <w:t>ú chôdzu humanoidného robota [</w:t>
      </w:r>
      <w:r w:rsidR="001474B8">
        <w:rPr>
          <w:rFonts w:ascii="Cambria" w:hAnsi="Cambria"/>
          <w:sz w:val="19"/>
          <w:szCs w:val="19"/>
        </w:rPr>
        <w:fldChar w:fldCharType="begin"/>
      </w:r>
      <w:r>
        <w:rPr>
          <w:rFonts w:ascii="Cambria" w:hAnsi="Cambria"/>
          <w:sz w:val="19"/>
          <w:szCs w:val="19"/>
        </w:rPr>
        <w:instrText xml:space="preserve"> REF _Ref245190219 \r \h </w:instrText>
      </w:r>
      <w:r w:rsidR="001474B8">
        <w:rPr>
          <w:rFonts w:ascii="Cambria" w:hAnsi="Cambria"/>
          <w:sz w:val="19"/>
          <w:szCs w:val="19"/>
        </w:rPr>
      </w:r>
      <w:r w:rsidR="001474B8">
        <w:rPr>
          <w:rFonts w:ascii="Cambria" w:hAnsi="Cambria"/>
          <w:sz w:val="19"/>
          <w:szCs w:val="19"/>
        </w:rPr>
        <w:fldChar w:fldCharType="separate"/>
      </w:r>
      <w:r>
        <w:rPr>
          <w:rFonts w:ascii="Cambria" w:hAnsi="Cambria"/>
          <w:sz w:val="19"/>
          <w:szCs w:val="19"/>
        </w:rPr>
        <w:t>1</w:t>
      </w:r>
      <w:r w:rsidR="001474B8">
        <w:rPr>
          <w:rFonts w:ascii="Cambria" w:hAnsi="Cambria"/>
          <w:sz w:val="19"/>
          <w:szCs w:val="19"/>
        </w:rPr>
        <w:fldChar w:fldCharType="end"/>
      </w:r>
      <w:r w:rsidR="002F187B">
        <w:rPr>
          <w:rFonts w:ascii="Cambria" w:hAnsi="Cambria"/>
          <w:sz w:val="19"/>
          <w:szCs w:val="19"/>
        </w:rPr>
        <w:t>6</w:t>
      </w:r>
      <w:r w:rsidRPr="00607402">
        <w:rPr>
          <w:rFonts w:ascii="Cambria" w:hAnsi="Cambria"/>
          <w:sz w:val="19"/>
          <w:szCs w:val="19"/>
        </w:rPr>
        <w:t>]</w:t>
      </w:r>
    </w:p>
    <w:p w:rsidR="00253E5F" w:rsidRPr="009760FC" w:rsidRDefault="00253E5F" w:rsidP="00C55C12">
      <w:pPr>
        <w:pStyle w:val="Nadpis4"/>
      </w:pPr>
      <w:r w:rsidRPr="009760FC">
        <w:t>Referenčné body pre pohyby humanoidného robota</w:t>
      </w:r>
    </w:p>
    <w:p w:rsidR="00253E5F" w:rsidRPr="009760FC" w:rsidRDefault="00253E5F" w:rsidP="0044303D"/>
    <w:p w:rsidR="00253E5F" w:rsidRPr="00F61FCF" w:rsidRDefault="00253E5F" w:rsidP="00894C0B">
      <w:pPr>
        <w:jc w:val="both"/>
        <w:rPr>
          <w:rFonts w:ascii="Cambria" w:hAnsi="Cambria"/>
        </w:rPr>
      </w:pPr>
      <w:r w:rsidRPr="00F61FCF">
        <w:rPr>
          <w:rFonts w:ascii="Cambria" w:hAnsi="Cambria"/>
        </w:rPr>
        <w:t xml:space="preserve">Na určovanie aktuálneho stavu robota boli vypočítané viaceré takzvané referenčné body. Dajú vypočítať podľa aktuálneho stavu robota a na základe ich vzájomných polôh vieme určiť jeho dynamický stav a overiť či poloha resp. pohyb robota spĺňa stabilizačné očakávania. Medzi ne zahŕňa Zero Moment Point, Foot Rotation Index a Centroidal Moment Pivot. </w:t>
      </w:r>
    </w:p>
    <w:p w:rsidR="00253E5F" w:rsidRPr="009760FC" w:rsidRDefault="00253E5F" w:rsidP="00894C0B">
      <w:pPr>
        <w:jc w:val="both"/>
      </w:pPr>
    </w:p>
    <w:p w:rsidR="00253E5F" w:rsidRPr="009760FC" w:rsidRDefault="00253E5F" w:rsidP="0044303D">
      <w:pPr>
        <w:rPr>
          <w:rFonts w:ascii="Cambria" w:hAnsi="Cambria"/>
          <w:b/>
        </w:rPr>
      </w:pPr>
      <w:r w:rsidRPr="009760FC">
        <w:rPr>
          <w:rFonts w:ascii="Cambria" w:hAnsi="Cambria"/>
          <w:b/>
        </w:rPr>
        <w:t>Zero Moment Point (ZMP)</w:t>
      </w:r>
    </w:p>
    <w:p w:rsidR="00253E5F" w:rsidRPr="00F61FCF" w:rsidRDefault="00253E5F" w:rsidP="00894C0B">
      <w:pPr>
        <w:jc w:val="both"/>
        <w:rPr>
          <w:rFonts w:ascii="Cambria" w:hAnsi="Cambria"/>
        </w:rPr>
      </w:pPr>
      <w:r w:rsidRPr="00F61FCF">
        <w:rPr>
          <w:rFonts w:ascii="Cambria" w:hAnsi="Cambria"/>
        </w:rPr>
        <w:t>Zero Moment Point je fyzikálna teória, ktorá je veľmi často využívaná pri dynamických pohyboch humanoidných robotov, najmä na plánovanie pohybov robota pri behu a skákaní. Okrem iných ju využívajú aj roboty Asimo, QRIO a TOPIO. Jej autorom je Miomir Vukobratović. Pri aplikácií v oblasti humanoidných robotov je užitočná na vypočítavanie bodov, v ktorých ak by sa do nich robot dokázal dostať, nepôsobila by naňho žiadna výsledná zotrvačná sila. Tým pádom je možné zabezpečiť stabilitu robota po dopade v behu, s ohľadom na veľkú zotrvačnosť jeho hornej časti tela, ktorá zaberá väčšinu jeho váhy a teda má veľkú zotrvačnosť.  [17]</w:t>
      </w:r>
    </w:p>
    <w:p w:rsidR="00253E5F" w:rsidRPr="00F61FCF" w:rsidRDefault="00253E5F" w:rsidP="00894C0B">
      <w:pPr>
        <w:jc w:val="both"/>
        <w:rPr>
          <w:rFonts w:ascii="Cambria" w:hAnsi="Cambria"/>
        </w:rPr>
      </w:pPr>
      <w:r w:rsidRPr="00F61FCF">
        <w:rPr>
          <w:rFonts w:ascii="Cambria" w:hAnsi="Cambria"/>
        </w:rPr>
        <w:t xml:space="preserve">Pre prostredie robotického futbalu je využitie tejto metódy pre generovaní chôdze priam ideálne, keďže robot sa pohybuje neustále po rovnom povrchu. Výpočet ZMP očakáva, že zem a chodidlo majú plošnú stretávaciu plochu, a že odpor zemi je dostatočne veľký aby sa chodidlo nešmýkalo. </w:t>
      </w:r>
    </w:p>
    <w:p w:rsidR="00253E5F" w:rsidRPr="00F61FCF" w:rsidRDefault="00253E5F" w:rsidP="00894C0B">
      <w:pPr>
        <w:jc w:val="both"/>
        <w:rPr>
          <w:rFonts w:ascii="Cambria" w:hAnsi="Cambria"/>
        </w:rPr>
      </w:pPr>
      <w:r w:rsidRPr="00F61FCF">
        <w:rPr>
          <w:rFonts w:ascii="Cambria" w:hAnsi="Cambria"/>
        </w:rPr>
        <w:t xml:space="preserve">ZMP sa vypočítava z parametrov robota – pozícií jeho častí, ich hmotností, rýchlosti pohybu každej časti a umiestnenia dolných končatín na zemi. Výsledný bod je taký, že gravitačná sila, pôvodná sila zotrvačnosti a opačne pôsobiaca stabilizujúca sila z podstavy (nôh) robota sa v ňom navzájom rušia. Metóda ZMP je vhodná aj na určovanie aktuálneho stavu robota, a to tak že po výpočte aktuálneho ZMP je možné určiť nejakú oblasť okolo neho, v ktorej ešte teleso pokladáme za relatívne stabilné. Ak sa robot nachádza mimo neho, môžeme ho vyhlásiť za nestabilného a vykonať kroky so snahou o stabilizáciu. </w:t>
      </w:r>
    </w:p>
    <w:p w:rsidR="00253E5F" w:rsidRPr="00F61FCF" w:rsidRDefault="00253E5F" w:rsidP="00894C0B">
      <w:pPr>
        <w:jc w:val="both"/>
        <w:rPr>
          <w:rFonts w:ascii="Cambria" w:hAnsi="Cambria"/>
        </w:rPr>
      </w:pPr>
      <w:r w:rsidRPr="00F61FCF">
        <w:rPr>
          <w:rFonts w:ascii="Cambria" w:hAnsi="Cambria"/>
        </w:rPr>
        <w:t>Takto je možné aj odhadnúť budúce pôsobenia externých síl, ale aj pohybov robota na udržateľnosť jeho rovnováhy. Nie vždy je možné robota úplne stabilizovať, takže je vhodné aspoň optimalizovať jeho dynamiku čo najviac tak, aby sa príliš nevychýlil z rovnovážneho stavu a aby ho vždy bolo možné vrátiť do stacionárneho stavu bez toho aby spadol na zem.</w:t>
      </w:r>
    </w:p>
    <w:p w:rsidR="00253E5F" w:rsidRPr="009760FC" w:rsidRDefault="00253E5F" w:rsidP="0044303D"/>
    <w:p w:rsidR="00253E5F" w:rsidRPr="009760FC" w:rsidRDefault="00D46231" w:rsidP="0044303D">
      <w:pPr>
        <w:jc w:val="center"/>
      </w:pPr>
      <w:r>
        <w:rPr>
          <w:noProof/>
          <w:lang w:val="en-US"/>
        </w:rPr>
        <w:drawing>
          <wp:inline distT="0" distB="0" distL="0" distR="0">
            <wp:extent cx="3571875" cy="3343275"/>
            <wp:effectExtent l="1905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571875" cy="3343275"/>
                    </a:xfrm>
                    <a:prstGeom prst="rect">
                      <a:avLst/>
                    </a:prstGeom>
                    <a:noFill/>
                    <a:ln w="9525">
                      <a:noFill/>
                      <a:miter lim="800000"/>
                      <a:headEnd/>
                      <a:tailEnd/>
                    </a:ln>
                  </pic:spPr>
                </pic:pic>
              </a:graphicData>
            </a:graphic>
          </wp:inline>
        </w:drawing>
      </w:r>
    </w:p>
    <w:p w:rsidR="00253E5F" w:rsidRPr="00F61FCF" w:rsidRDefault="00253E5F" w:rsidP="0044303D">
      <w:pPr>
        <w:jc w:val="center"/>
        <w:rPr>
          <w:b/>
          <w:sz w:val="19"/>
          <w:szCs w:val="19"/>
        </w:rPr>
      </w:pPr>
      <w:r w:rsidRPr="00F61FCF">
        <w:rPr>
          <w:b/>
          <w:sz w:val="19"/>
          <w:szCs w:val="19"/>
        </w:rPr>
        <w:t xml:space="preserve">Obr. 5.: </w:t>
      </w:r>
      <w:r w:rsidRPr="00F61FCF">
        <w:rPr>
          <w:sz w:val="19"/>
          <w:szCs w:val="19"/>
        </w:rPr>
        <w:t>ZMP sa nachádza v mieste, kde pôsobí spätná sila dotyku zeme, CM (center of mass) je miesto kde na robota pôsobí gravitačná sila a zotrvačnosť – ťažisko.</w:t>
      </w:r>
    </w:p>
    <w:p w:rsidR="00253E5F" w:rsidRPr="009760FC" w:rsidRDefault="00253E5F" w:rsidP="0044303D">
      <w:pPr>
        <w:jc w:val="center"/>
        <w:rPr>
          <w:b/>
        </w:rPr>
      </w:pPr>
    </w:p>
    <w:p w:rsidR="00253E5F" w:rsidRPr="009760FC" w:rsidRDefault="00253E5F" w:rsidP="0044303D">
      <w:pPr>
        <w:jc w:val="center"/>
        <w:rPr>
          <w:b/>
        </w:rPr>
      </w:pPr>
    </w:p>
    <w:p w:rsidR="00253E5F" w:rsidRPr="009760FC" w:rsidRDefault="00253E5F" w:rsidP="0044303D">
      <w:pPr>
        <w:rPr>
          <w:rFonts w:ascii="Cambria" w:hAnsi="Cambria"/>
          <w:b/>
        </w:rPr>
      </w:pPr>
      <w:r w:rsidRPr="009760FC">
        <w:rPr>
          <w:rFonts w:ascii="Cambria" w:hAnsi="Cambria"/>
          <w:b/>
        </w:rPr>
        <w:t>Foot Rotation Index (FRI)</w:t>
      </w:r>
    </w:p>
    <w:p w:rsidR="00253E5F" w:rsidRPr="00F61FCF" w:rsidRDefault="00253E5F" w:rsidP="00894C0B">
      <w:pPr>
        <w:jc w:val="both"/>
        <w:rPr>
          <w:rFonts w:ascii="Cambria" w:hAnsi="Cambria"/>
        </w:rPr>
      </w:pPr>
      <w:r w:rsidRPr="00F61FCF">
        <w:rPr>
          <w:rFonts w:ascii="Cambria" w:hAnsi="Cambria"/>
        </w:rPr>
        <w:t>Foot Rotation Index je rozšírením ZMP, je to teória ktorá udáva ako veľmi je zrýchľované otáčanie chodidla robota. V prípade robotov s dvoma nohami je pri chodení nutné v niektorých fázach stáť na jednej nohe. V prípade že v čase státia na jednej nohe nie je udržaná rovnováha otáčania, je potrebné označiť takýto stav ako nestabilný, keďže dochádza k rotácií a posunu ZMP na okraj chodidla. V takomto momente sa nedá využiť ZMP na stabilizáciu.  Preto je potrebné zaviesť koncept FRI, ktorý sa snaží pomôcť určiť zrýchľovanie otáčania podpornej nohy robota.</w:t>
      </w:r>
    </w:p>
    <w:p w:rsidR="00253E5F" w:rsidRPr="00F61FCF" w:rsidRDefault="00253E5F" w:rsidP="00894C0B">
      <w:pPr>
        <w:jc w:val="both"/>
        <w:rPr>
          <w:rFonts w:ascii="Cambria" w:hAnsi="Cambria"/>
        </w:rPr>
      </w:pPr>
      <w:r w:rsidRPr="00F61FCF">
        <w:rPr>
          <w:rFonts w:ascii="Cambria" w:hAnsi="Cambria"/>
        </w:rPr>
        <w:t>FRI je podľa [</w:t>
      </w:r>
      <w:r w:rsidR="001474B8">
        <w:rPr>
          <w:rFonts w:ascii="Cambria" w:hAnsi="Cambria"/>
        </w:rPr>
        <w:fldChar w:fldCharType="begin"/>
      </w:r>
      <w:r>
        <w:rPr>
          <w:rFonts w:ascii="Cambria" w:hAnsi="Cambria"/>
        </w:rPr>
        <w:instrText xml:space="preserve"> REF _Ref245190219 \r \h </w:instrText>
      </w:r>
      <w:r w:rsidR="001474B8">
        <w:rPr>
          <w:rFonts w:ascii="Cambria" w:hAnsi="Cambria"/>
        </w:rPr>
      </w:r>
      <w:r w:rsidR="001474B8">
        <w:rPr>
          <w:rFonts w:ascii="Cambria" w:hAnsi="Cambria"/>
        </w:rPr>
        <w:fldChar w:fldCharType="separate"/>
      </w:r>
      <w:r>
        <w:rPr>
          <w:rFonts w:ascii="Cambria" w:hAnsi="Cambria"/>
        </w:rPr>
        <w:t>17</w:t>
      </w:r>
      <w:r w:rsidR="001474B8">
        <w:rPr>
          <w:rFonts w:ascii="Cambria" w:hAnsi="Cambria"/>
        </w:rPr>
        <w:fldChar w:fldCharType="end"/>
      </w:r>
      <w:r w:rsidRPr="00F61FCF">
        <w:rPr>
          <w:rFonts w:ascii="Cambria" w:hAnsi="Cambria"/>
        </w:rPr>
        <w:t>] definovaný ako bod na stretávacej ploche chodidla a zeme, kde by mala pôsobiť spätná sila dotyku zeme, aby na chodidlo nepôsobil žiadny otáčavý moment.  FRI je na rovnakom mieste ako ZMP v prípade, že je chodidlo v nehybnom stave, a odchyľuje sa od neho v prípade otáčavého zrýchľovania chodidla.</w:t>
      </w:r>
    </w:p>
    <w:p w:rsidR="00253E5F" w:rsidRPr="00F61FCF" w:rsidRDefault="00253E5F" w:rsidP="00894C0B">
      <w:pPr>
        <w:jc w:val="both"/>
        <w:rPr>
          <w:rFonts w:ascii="Cambria" w:hAnsi="Cambria"/>
        </w:rPr>
      </w:pPr>
      <w:r w:rsidRPr="00F61FCF">
        <w:rPr>
          <w:rFonts w:ascii="Cambria" w:hAnsi="Cambria"/>
        </w:rPr>
        <w:t>Význam FRI je aj v tom, že udáva informácie o tom, aká veľká otáčavá sila pôsobí na chodidlo robota keď stojí na jednej nohe. V prípade, že je FRI na rovnakom mieste v priestore ako ZMP, môžeme o chodidle robota vyhlásiť že je nehybná. V prípade, že sa nachádza FRI v určitej vzdialenosti od ZMP, dá sa z tejto vzdialenosti určiť veľkosť otáčavej sily pôsobiacej na jediné podporné chodidlo robota.</w:t>
      </w:r>
    </w:p>
    <w:p w:rsidR="00253E5F" w:rsidRPr="009760FC" w:rsidRDefault="00253E5F" w:rsidP="0044303D"/>
    <w:p w:rsidR="00253E5F" w:rsidRPr="009760FC" w:rsidRDefault="00D46231" w:rsidP="0044303D">
      <w:pPr>
        <w:jc w:val="center"/>
      </w:pPr>
      <w:r>
        <w:rPr>
          <w:noProof/>
          <w:lang w:val="en-US"/>
        </w:rPr>
        <w:lastRenderedPageBreak/>
        <w:drawing>
          <wp:inline distT="0" distB="0" distL="0" distR="0">
            <wp:extent cx="5743575" cy="2409825"/>
            <wp:effectExtent l="1905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743575" cy="2409825"/>
                    </a:xfrm>
                    <a:prstGeom prst="rect">
                      <a:avLst/>
                    </a:prstGeom>
                    <a:noFill/>
                    <a:ln w="9525">
                      <a:noFill/>
                      <a:miter lim="800000"/>
                      <a:headEnd/>
                      <a:tailEnd/>
                    </a:ln>
                  </pic:spPr>
                </pic:pic>
              </a:graphicData>
            </a:graphic>
          </wp:inline>
        </w:drawing>
      </w:r>
    </w:p>
    <w:p w:rsidR="00253E5F" w:rsidRPr="00F61FCF" w:rsidRDefault="00253E5F" w:rsidP="0044303D">
      <w:pPr>
        <w:jc w:val="center"/>
        <w:rPr>
          <w:rFonts w:ascii="Cambria" w:hAnsi="Cambria"/>
          <w:b/>
          <w:sz w:val="19"/>
          <w:szCs w:val="19"/>
        </w:rPr>
      </w:pPr>
      <w:r w:rsidRPr="00F61FCF">
        <w:rPr>
          <w:rFonts w:ascii="Cambria" w:hAnsi="Cambria"/>
          <w:b/>
          <w:sz w:val="19"/>
          <w:szCs w:val="19"/>
        </w:rPr>
        <w:t xml:space="preserve">Obr. 6.: </w:t>
      </w:r>
      <w:r w:rsidRPr="00F61FCF">
        <w:rPr>
          <w:rFonts w:ascii="Cambria" w:hAnsi="Cambria"/>
          <w:sz w:val="19"/>
          <w:szCs w:val="19"/>
        </w:rPr>
        <w:t>FRI je v mieste kde by mala pôsobiť spätná sila dotyku zeme tak, aby sa noha nepohla. Na ľavej časti obrázku je noha bez pohybu a bez pôsobenia otáčavých síl, takže FRI je v mieste ZMP. V pravej časti obrázku sa noha otáča, takže FRI je mimo plochy chodidla.</w:t>
      </w:r>
    </w:p>
    <w:p w:rsidR="00253E5F" w:rsidRPr="009760FC" w:rsidRDefault="00253E5F" w:rsidP="0044303D">
      <w:pPr>
        <w:rPr>
          <w:rFonts w:ascii="Cambria" w:hAnsi="Cambria"/>
          <w:b/>
        </w:rPr>
      </w:pPr>
    </w:p>
    <w:p w:rsidR="00253E5F" w:rsidRPr="009760FC" w:rsidRDefault="00253E5F" w:rsidP="0044303D">
      <w:pPr>
        <w:rPr>
          <w:rFonts w:ascii="Cambria" w:hAnsi="Cambria"/>
          <w:b/>
        </w:rPr>
      </w:pPr>
    </w:p>
    <w:p w:rsidR="00253E5F" w:rsidRPr="009760FC" w:rsidRDefault="00253E5F" w:rsidP="0044303D">
      <w:pPr>
        <w:rPr>
          <w:rFonts w:ascii="Cambria" w:hAnsi="Cambria"/>
          <w:b/>
        </w:rPr>
      </w:pPr>
      <w:r w:rsidRPr="009760FC">
        <w:rPr>
          <w:rFonts w:ascii="Cambria" w:hAnsi="Cambria"/>
          <w:b/>
        </w:rPr>
        <w:t>Centroidal Moment Pivot</w:t>
      </w:r>
    </w:p>
    <w:p w:rsidR="00253E5F" w:rsidRPr="00F61FCF" w:rsidRDefault="00253E5F" w:rsidP="003734F5">
      <w:pPr>
        <w:jc w:val="both"/>
        <w:rPr>
          <w:rFonts w:ascii="Cambria" w:hAnsi="Cambria"/>
        </w:rPr>
      </w:pPr>
      <w:r w:rsidRPr="00F61FCF">
        <w:rPr>
          <w:rFonts w:ascii="Cambria" w:hAnsi="Cambria"/>
        </w:rPr>
        <w:t>Výskumy ľudského pohybu, otáčania, chodenia a behu ukázali, že uhlová hybnosť okolo ťažiska človeka je pri presúvaní po rovnej ploche veľmi malá v každej fáze pohybu. Čiže ľudské telo sa pri chodení natáča len veľmi málo, najmä vďaka tomu, že človek otáčanie spôsobené vychyľovaním nôh koriguje pomocou hýbania rukami do opačného smeru. Počas behu sa ľudské telo okolo ťažiska otáča len vo fáze keď má niektorú z nôh na zemi, keďže pri „lete“ naň nepôsobia žiadne externé sily. V prípade humanoidných robotov s dvoma nohami je potrebné korigovať otáčanie tela robota okolo ťažiska tak, aby nebolo príliš veľká a robot by stratil stabilitu. Preto bola navrhnutá teória CMP, ktorá udáva otáčanie okolo ťažiska vzhľadom na zem.</w:t>
      </w:r>
    </w:p>
    <w:p w:rsidR="00253E5F" w:rsidRPr="00F61FCF" w:rsidRDefault="00253E5F" w:rsidP="003734F5">
      <w:pPr>
        <w:jc w:val="both"/>
        <w:rPr>
          <w:rFonts w:ascii="Cambria" w:hAnsi="Cambria"/>
        </w:rPr>
      </w:pPr>
      <w:r w:rsidRPr="00F61FCF">
        <w:rPr>
          <w:rFonts w:ascii="Cambria" w:hAnsi="Cambria"/>
        </w:rPr>
        <w:t>Centroidal Moment Point je podľa [</w:t>
      </w:r>
      <w:r w:rsidR="001474B8">
        <w:rPr>
          <w:rFonts w:ascii="Cambria" w:hAnsi="Cambria"/>
        </w:rPr>
        <w:fldChar w:fldCharType="begin"/>
      </w:r>
      <w:r>
        <w:rPr>
          <w:rFonts w:ascii="Cambria" w:hAnsi="Cambria"/>
        </w:rPr>
        <w:instrText xml:space="preserve"> REF _Ref245190219 \r \h </w:instrText>
      </w:r>
      <w:r w:rsidR="001474B8">
        <w:rPr>
          <w:rFonts w:ascii="Cambria" w:hAnsi="Cambria"/>
        </w:rPr>
      </w:r>
      <w:r w:rsidR="001474B8">
        <w:rPr>
          <w:rFonts w:ascii="Cambria" w:hAnsi="Cambria"/>
        </w:rPr>
        <w:fldChar w:fldCharType="separate"/>
      </w:r>
      <w:r>
        <w:rPr>
          <w:rFonts w:ascii="Cambria" w:hAnsi="Cambria"/>
        </w:rPr>
        <w:t>17</w:t>
      </w:r>
      <w:r w:rsidR="001474B8">
        <w:rPr>
          <w:rFonts w:ascii="Cambria" w:hAnsi="Cambria"/>
        </w:rPr>
        <w:fldChar w:fldCharType="end"/>
      </w:r>
      <w:r w:rsidRPr="00F61FCF">
        <w:rPr>
          <w:rFonts w:ascii="Cambria" w:hAnsi="Cambria"/>
        </w:rPr>
        <w:t>] definovaný ako bod, kde sa priamka rovnobežná s vektorom spätnej sily dotyku zeme, prechádzajúca cez ťažisko, pretína so zemou, resp. podložkou na ktorej robot stojí. V prípade, že je CMP na rovnakom mieste ako ZMP, je otáčavý moment okolo ťažiska nulový. Ak je mimo neho, dá sa na základe ich vzájomných polôh určiť dynamické otáčanie celého tela robota.</w:t>
      </w:r>
    </w:p>
    <w:p w:rsidR="00253E5F" w:rsidRPr="009760FC" w:rsidRDefault="00253E5F" w:rsidP="0044303D"/>
    <w:p w:rsidR="00253E5F" w:rsidRPr="009760FC" w:rsidRDefault="00D46231" w:rsidP="0044303D">
      <w:pPr>
        <w:jc w:val="center"/>
      </w:pPr>
      <w:r>
        <w:rPr>
          <w:noProof/>
          <w:lang w:val="en-US"/>
        </w:rPr>
        <w:lastRenderedPageBreak/>
        <w:drawing>
          <wp:inline distT="0" distB="0" distL="0" distR="0">
            <wp:extent cx="4524375" cy="2676525"/>
            <wp:effectExtent l="1905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524375" cy="2676525"/>
                    </a:xfrm>
                    <a:prstGeom prst="rect">
                      <a:avLst/>
                    </a:prstGeom>
                    <a:noFill/>
                    <a:ln w="9525">
                      <a:noFill/>
                      <a:miter lim="800000"/>
                      <a:headEnd/>
                      <a:tailEnd/>
                    </a:ln>
                  </pic:spPr>
                </pic:pic>
              </a:graphicData>
            </a:graphic>
          </wp:inline>
        </w:drawing>
      </w:r>
    </w:p>
    <w:p w:rsidR="00253E5F" w:rsidRPr="00F61FCF" w:rsidRDefault="00253E5F" w:rsidP="0044303D">
      <w:pPr>
        <w:jc w:val="center"/>
        <w:rPr>
          <w:rFonts w:ascii="Cambria" w:hAnsi="Cambria"/>
          <w:b/>
          <w:sz w:val="19"/>
          <w:szCs w:val="19"/>
        </w:rPr>
      </w:pPr>
      <w:r w:rsidRPr="00F61FCF">
        <w:rPr>
          <w:rFonts w:ascii="Cambria" w:hAnsi="Cambria"/>
          <w:b/>
          <w:sz w:val="19"/>
          <w:szCs w:val="19"/>
        </w:rPr>
        <w:t xml:space="preserve">Obr. 7.: </w:t>
      </w:r>
      <w:r w:rsidRPr="00F61FCF">
        <w:rPr>
          <w:rFonts w:ascii="Cambria" w:hAnsi="Cambria"/>
          <w:sz w:val="19"/>
          <w:szCs w:val="19"/>
        </w:rPr>
        <w:t>CMP je miesto kde by spätná sila dotyku zeme mala pôsobiť, aby sa zachovala konštantná horizontálna uhlová hybnosť tela. V pravej časti obrázka je moment sily okolo ťažiska nulový, takže je CMP na rovnakom mieste ako ZMP. V ľavej časti je nenulový, udáva vzdialenosť medzi CMP a ZMP veľkosť momentu sily okolo ťažiska.</w:t>
      </w:r>
    </w:p>
    <w:p w:rsidR="00253E5F" w:rsidRPr="009760FC" w:rsidRDefault="00253E5F" w:rsidP="0044303D">
      <w:pPr>
        <w:jc w:val="center"/>
        <w:rPr>
          <w:b/>
        </w:rPr>
      </w:pPr>
    </w:p>
    <w:p w:rsidR="00253E5F" w:rsidRPr="00D531D7" w:rsidRDefault="00253E5F" w:rsidP="00C55C12">
      <w:pPr>
        <w:pStyle w:val="Nadpis4"/>
        <w:rPr>
          <w:b/>
          <w:i w:val="0"/>
        </w:rPr>
      </w:pPr>
      <w:r w:rsidRPr="00D531D7">
        <w:rPr>
          <w:b/>
          <w:i w:val="0"/>
        </w:rPr>
        <w:t>Padanie a vstávanie zo zeme</w:t>
      </w:r>
    </w:p>
    <w:p w:rsidR="00253E5F" w:rsidRPr="009760FC" w:rsidRDefault="00253E5F" w:rsidP="0044303D"/>
    <w:p w:rsidR="00253E5F" w:rsidRPr="00F61FCF" w:rsidRDefault="00253E5F" w:rsidP="00894C0B">
      <w:pPr>
        <w:jc w:val="both"/>
        <w:rPr>
          <w:rFonts w:ascii="Cambria" w:hAnsi="Cambria"/>
        </w:rPr>
      </w:pPr>
      <w:r w:rsidRPr="00F61FCF">
        <w:rPr>
          <w:rFonts w:ascii="Cambria" w:hAnsi="Cambria"/>
        </w:rPr>
        <w:t xml:space="preserve">Aj napriek najväčším snahám o dokonalý pohyb robota sa môže stať, že sa robot pri vykonávaní pohybov začne vychyľovať a stráca stabilitu. V takomto prípade je vhodné vykonať stabilizujúce úkony, ktoré mu môžu pomôcť vrátiť sa do stabilného stavu. Väčšina prác, konštruktérov a iných tímov RoboCup3D ako stabilizujúci pohyb vykonáva pohyby podobné ľudským – vyvažovanie rukami, znižovanie ťažiska pokrčením nôh v kolenách a zrušením aktuálne vykonávanej akcie. Udržanie stability je dôležitejšie, keďže pád výrazne oddiali vykonávanie iných akcií. Druhou možnosťou, v prípade hrania robotického futbalu očakávanou, ako môže stratiť robot stabilitu, sú externé vplyvy prostredia, lopty alebo iných hráčov na robota. Tieto často spôsobujú, že robot napriek snahe o stabilizáciu stratí rovnováhu a spadne na zem. V prípade brankára je dokonca padanie na zem očakávanou akciou pri chytaní lopty. Po páde sa však robot musí vedieť postaviť a dostať sa do stavu, z ktorého môže ďalej pokračovať v hre. </w:t>
      </w:r>
      <w:r>
        <w:rPr>
          <w:rFonts w:ascii="Cambria" w:hAnsi="Cambria"/>
        </w:rPr>
        <w:t>[</w:t>
      </w:r>
      <w:r w:rsidR="001474B8">
        <w:rPr>
          <w:rFonts w:ascii="Cambria" w:hAnsi="Cambria"/>
        </w:rPr>
        <w:fldChar w:fldCharType="begin"/>
      </w:r>
      <w:r>
        <w:rPr>
          <w:rFonts w:ascii="Cambria" w:hAnsi="Cambria"/>
        </w:rPr>
        <w:instrText xml:space="preserve"> REF _Ref245190477 \r \h </w:instrText>
      </w:r>
      <w:r w:rsidR="001474B8">
        <w:rPr>
          <w:rFonts w:ascii="Cambria" w:hAnsi="Cambria"/>
        </w:rPr>
      </w:r>
      <w:r w:rsidR="001474B8">
        <w:rPr>
          <w:rFonts w:ascii="Cambria" w:hAnsi="Cambria"/>
        </w:rPr>
        <w:fldChar w:fldCharType="separate"/>
      </w:r>
      <w:r>
        <w:rPr>
          <w:rFonts w:ascii="Cambria" w:hAnsi="Cambria"/>
        </w:rPr>
        <w:t>5</w:t>
      </w:r>
      <w:r w:rsidR="001474B8">
        <w:rPr>
          <w:rFonts w:ascii="Cambria" w:hAnsi="Cambria"/>
        </w:rPr>
        <w:fldChar w:fldCharType="end"/>
      </w:r>
      <w:r w:rsidRPr="00F61FCF">
        <w:rPr>
          <w:rFonts w:ascii="Cambria" w:hAnsi="Cambria"/>
        </w:rPr>
        <w:t>]</w:t>
      </w:r>
    </w:p>
    <w:p w:rsidR="00253E5F" w:rsidRPr="00F61FCF" w:rsidRDefault="00253E5F" w:rsidP="00894C0B">
      <w:pPr>
        <w:jc w:val="both"/>
        <w:rPr>
          <w:rFonts w:ascii="Cambria" w:hAnsi="Cambria"/>
        </w:rPr>
      </w:pPr>
      <w:r w:rsidRPr="00F61FCF">
        <w:rPr>
          <w:rFonts w:ascii="Cambria" w:hAnsi="Cambria"/>
        </w:rPr>
        <w:t xml:space="preserve">Najčastejším spôsobom vstávania robotov po páde je, že má robot preddefinovanú určitú polohu, z ktorej sa dokáže najrýchlejšie postaviť. Takže sa robot najskôr musí dostať do tohto stavu, a to tak že po zaznamenaní pádu zanalyzuje svoj stav, teda ako leží. Následne sa na základe týchto údajov musí vedieť dostať do počiatočného stavu vstávania. Potom už zostáva len vykonať samotné vstanie. Iné riešenia prevažne začínajú z pozície ležania na bruchu, pokračujú opretím sa na ruky, postupne sa prevracia na chodidlá nôh a na záver sa vystrie. </w:t>
      </w:r>
    </w:p>
    <w:p w:rsidR="00253E5F" w:rsidRDefault="00253E5F" w:rsidP="0044303D"/>
    <w:p w:rsidR="0059002F" w:rsidRPr="009760FC" w:rsidRDefault="0059002F" w:rsidP="0044303D"/>
    <w:p w:rsidR="00253E5F" w:rsidRPr="00D531D7" w:rsidRDefault="00253E5F" w:rsidP="00C55C12">
      <w:pPr>
        <w:pStyle w:val="Nadpis4"/>
        <w:rPr>
          <w:b/>
          <w:i w:val="0"/>
        </w:rPr>
      </w:pPr>
      <w:r w:rsidRPr="00D531D7">
        <w:rPr>
          <w:b/>
          <w:i w:val="0"/>
        </w:rPr>
        <w:lastRenderedPageBreak/>
        <w:t>Optimalizácia rojom častíc</w:t>
      </w:r>
    </w:p>
    <w:p w:rsidR="00253E5F" w:rsidRPr="009760FC" w:rsidRDefault="00253E5F" w:rsidP="0044303D"/>
    <w:p w:rsidR="00253E5F" w:rsidRPr="00F61FCF" w:rsidRDefault="00253E5F" w:rsidP="00894C0B">
      <w:pPr>
        <w:jc w:val="both"/>
        <w:rPr>
          <w:rFonts w:ascii="Cambria" w:hAnsi="Cambria"/>
        </w:rPr>
      </w:pPr>
      <w:r w:rsidRPr="00F61FCF">
        <w:rPr>
          <w:rFonts w:ascii="Cambria" w:hAnsi="Cambria"/>
        </w:rPr>
        <w:t>Pohyb robota, ako napríklad chodenie alebo beh, je možné opísať ako postupnosť fáz pohybu, kde v každej fáze sa kĺby robota nachádzajú v zadaných uhloch. Takto sa dá k samotnému pohybu vytvoriť určitý model, ktorého simuláciou sa odsimuluje vytvorený pohyb. Takéto simulácie sú vhodné na otestovanie a zistenie aký „kvalitný“ daný pohyb je, ale aj na optimalizáciou namodelovaného systému pohybov. Tento prístup zvolili aj v [</w:t>
      </w:r>
      <w:r w:rsidR="001474B8">
        <w:rPr>
          <w:rFonts w:ascii="Cambria" w:hAnsi="Cambria"/>
        </w:rPr>
        <w:fldChar w:fldCharType="begin"/>
      </w:r>
      <w:r>
        <w:rPr>
          <w:rFonts w:ascii="Cambria" w:hAnsi="Cambria"/>
        </w:rPr>
        <w:instrText xml:space="preserve"> REF _Ref245190497 \r \h </w:instrText>
      </w:r>
      <w:r w:rsidR="001474B8">
        <w:rPr>
          <w:rFonts w:ascii="Cambria" w:hAnsi="Cambria"/>
        </w:rPr>
      </w:r>
      <w:r w:rsidR="001474B8">
        <w:rPr>
          <w:rFonts w:ascii="Cambria" w:hAnsi="Cambria"/>
        </w:rPr>
        <w:fldChar w:fldCharType="separate"/>
      </w:r>
      <w:r>
        <w:rPr>
          <w:rFonts w:ascii="Cambria" w:hAnsi="Cambria"/>
        </w:rPr>
        <w:t>21</w:t>
      </w:r>
      <w:r w:rsidR="001474B8">
        <w:rPr>
          <w:rFonts w:ascii="Cambria" w:hAnsi="Cambria"/>
        </w:rPr>
        <w:fldChar w:fldCharType="end"/>
      </w:r>
      <w:r w:rsidRPr="00F61FCF">
        <w:rPr>
          <w:rFonts w:ascii="Cambria" w:hAnsi="Cambria"/>
        </w:rPr>
        <w:t xml:space="preserve">], kde rozoberajú optimalizáciu chodenia robota metódou roja častíc. Optimalizácia rojom častíc je vytvorená na základe pozoravní správania biologických spoločenstiev, napríklad vtákov alebo hmyzu. </w:t>
      </w:r>
    </w:p>
    <w:p w:rsidR="00253E5F" w:rsidRPr="00F61FCF" w:rsidRDefault="00253E5F" w:rsidP="00894C0B">
      <w:pPr>
        <w:jc w:val="both"/>
        <w:rPr>
          <w:rFonts w:ascii="Cambria" w:hAnsi="Cambria"/>
        </w:rPr>
      </w:pPr>
      <w:r w:rsidRPr="00F61FCF">
        <w:rPr>
          <w:rFonts w:ascii="Cambria" w:hAnsi="Cambria"/>
        </w:rPr>
        <w:t>Základnou časťou každého systému je jedinec, ktorý sa nachádza v rámci prostredia systému a má v ňom svoju polohu a smer pohybu. Tento sa snaží svoju polohu optimalizovať podľa nejakej vyhodnocovacej funkcie. V každom optimalizačnom cykle sa jedinec prispôsobuje prostrediu na nájdenie najvhodnejšieho miesta v systéme, do úvahy berie známe informácie aj históriu svojho pohybu. Po ukončení si jedince navzájom môžu vymeniť svoje vedomosti, buď s niekoľkými náhodnými alebo so všetkými jedincami v prostredí.</w:t>
      </w:r>
    </w:p>
    <w:p w:rsidR="00253E5F" w:rsidRPr="009760FC" w:rsidRDefault="00253E5F" w:rsidP="0044303D"/>
    <w:p w:rsidR="00253E5F" w:rsidRPr="009760FC" w:rsidRDefault="00D46231" w:rsidP="0044303D">
      <w:pPr>
        <w:jc w:val="center"/>
      </w:pPr>
      <w:r>
        <w:rPr>
          <w:noProof/>
          <w:lang w:val="en-US"/>
        </w:rPr>
        <w:drawing>
          <wp:inline distT="0" distB="0" distL="0" distR="0">
            <wp:extent cx="4495800" cy="3181350"/>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495800" cy="3181350"/>
                    </a:xfrm>
                    <a:prstGeom prst="rect">
                      <a:avLst/>
                    </a:prstGeom>
                    <a:noFill/>
                    <a:ln w="9525">
                      <a:noFill/>
                      <a:miter lim="800000"/>
                      <a:headEnd/>
                      <a:tailEnd/>
                    </a:ln>
                  </pic:spPr>
                </pic:pic>
              </a:graphicData>
            </a:graphic>
          </wp:inline>
        </w:drawing>
      </w:r>
    </w:p>
    <w:p w:rsidR="00253E5F" w:rsidRPr="009760FC" w:rsidRDefault="00253E5F" w:rsidP="0044303D">
      <w:pPr>
        <w:jc w:val="center"/>
        <w:rPr>
          <w:b/>
        </w:rPr>
      </w:pPr>
      <w:r w:rsidRPr="009760FC">
        <w:rPr>
          <w:b/>
        </w:rPr>
        <w:t xml:space="preserve">Obr. </w:t>
      </w:r>
      <w:r>
        <w:rPr>
          <w:b/>
        </w:rPr>
        <w:t>8</w:t>
      </w:r>
      <w:r w:rsidRPr="009760FC">
        <w:rPr>
          <w:b/>
        </w:rPr>
        <w:t xml:space="preserve">.: </w:t>
      </w:r>
      <w:r w:rsidRPr="00F61FCF">
        <w:rPr>
          <w:rFonts w:ascii="Cambria" w:hAnsi="Cambria"/>
          <w:sz w:val="19"/>
          <w:szCs w:val="19"/>
        </w:rPr>
        <w:t>Ukážka vývoja parametra stepX v závislosti od časovej fázy chodenia</w:t>
      </w:r>
    </w:p>
    <w:p w:rsidR="00253E5F" w:rsidRPr="009760FC" w:rsidRDefault="00253E5F" w:rsidP="0044303D">
      <w:pPr>
        <w:jc w:val="center"/>
        <w:rPr>
          <w:b/>
        </w:rPr>
      </w:pPr>
    </w:p>
    <w:p w:rsidR="00253E5F" w:rsidRPr="00F61FCF" w:rsidRDefault="00253E5F" w:rsidP="00894C0B">
      <w:pPr>
        <w:jc w:val="both"/>
        <w:rPr>
          <w:rFonts w:ascii="Cambria" w:hAnsi="Cambria"/>
        </w:rPr>
      </w:pPr>
      <w:r w:rsidRPr="00F61FCF">
        <w:rPr>
          <w:rFonts w:ascii="Cambria" w:hAnsi="Cambria"/>
        </w:rPr>
        <w:t>V [</w:t>
      </w:r>
      <w:r w:rsidR="001474B8">
        <w:rPr>
          <w:rFonts w:ascii="Cambria" w:hAnsi="Cambria"/>
        </w:rPr>
        <w:fldChar w:fldCharType="begin"/>
      </w:r>
      <w:r>
        <w:rPr>
          <w:rFonts w:ascii="Cambria" w:hAnsi="Cambria"/>
        </w:rPr>
        <w:instrText xml:space="preserve"> REF _Ref245190497 \r \h </w:instrText>
      </w:r>
      <w:r w:rsidR="001474B8">
        <w:rPr>
          <w:rFonts w:ascii="Cambria" w:hAnsi="Cambria"/>
        </w:rPr>
      </w:r>
      <w:r w:rsidR="001474B8">
        <w:rPr>
          <w:rFonts w:ascii="Cambria" w:hAnsi="Cambria"/>
        </w:rPr>
        <w:fldChar w:fldCharType="separate"/>
      </w:r>
      <w:r>
        <w:rPr>
          <w:rFonts w:ascii="Cambria" w:hAnsi="Cambria"/>
        </w:rPr>
        <w:t>21</w:t>
      </w:r>
      <w:r w:rsidR="001474B8">
        <w:rPr>
          <w:rFonts w:ascii="Cambria" w:hAnsi="Cambria"/>
        </w:rPr>
        <w:fldChar w:fldCharType="end"/>
      </w:r>
      <w:r w:rsidRPr="00F61FCF">
        <w:rPr>
          <w:rFonts w:ascii="Cambria" w:hAnsi="Cambria"/>
        </w:rPr>
        <w:t xml:space="preserve">] namodelovali pohyb robota na túto optimalizačnú techniku pomocou určitých parametrov chôdze, ktoré by mali ovplyvňovať jej kvalitu, čiže rýchlosť a stabilitu. Ako parametre zvolili dĺžku a výšku kroku, ohýbanie tela dopredu a doboku (odstránenie váhy na nohe, ktorá sa dvíha) a trajektórie pohybov rúk na vytváranie rovnováhy pri kráčaní. Ako vyhodnocovaciu funkciu zvolili vzdialenosť, ktorú robot prejde za určitý čas. Následne spustili simuláciu vo virtuálnom prostredí na počítačoch, aby pomocou nej zistili čo najideálnejšie </w:t>
      </w:r>
      <w:r w:rsidRPr="00F61FCF">
        <w:rPr>
          <w:rFonts w:ascii="Cambria" w:hAnsi="Cambria"/>
        </w:rPr>
        <w:lastRenderedPageBreak/>
        <w:t xml:space="preserve">parametre optimalizačného algoritmu. Výsledkom bolo, že najlepšie výsledky vychádzali pri simulácií s 12 jedincami, kde si každý vymieňal informácie so všetkými ostatnými. </w:t>
      </w:r>
    </w:p>
    <w:p w:rsidR="00253E5F" w:rsidRPr="00F61FCF" w:rsidRDefault="00253E5F" w:rsidP="00894C0B">
      <w:pPr>
        <w:jc w:val="both"/>
        <w:rPr>
          <w:rFonts w:ascii="Cambria" w:hAnsi="Cambria"/>
        </w:rPr>
      </w:pPr>
      <w:r w:rsidRPr="00F61FCF">
        <w:rPr>
          <w:rFonts w:ascii="Cambria" w:hAnsi="Cambria"/>
        </w:rPr>
        <w:t xml:space="preserve">Následne s týmito parametrami začali optimalizovať reálneho robota, jeho chodenie po rovnej ploche. Robot mal 20 sekúnd na chodenie, začínal s malou dĺžkou kroku a postupne ju zvyšoval. Test realizovali v rôznych smeroch pohybu, v každom smere 25krát, pomocou klasického metra merali vzdialenosť, ktorú robot prešiel. Výsledky každej iterácie manuálne zadávali do laptopu, ktorý vykonával optimalizáciu. Výsledkom bolo chodenie rýchlosťou 17 cm/s smerom vpred, bez toho aby stratil rovnováhu. V samotnom článku </w:t>
      </w:r>
      <w:r>
        <w:rPr>
          <w:rFonts w:ascii="Cambria" w:hAnsi="Cambria"/>
        </w:rPr>
        <w:t>[</w:t>
      </w:r>
      <w:r w:rsidR="001474B8">
        <w:rPr>
          <w:rFonts w:ascii="Cambria" w:hAnsi="Cambria"/>
        </w:rPr>
        <w:fldChar w:fldCharType="begin"/>
      </w:r>
      <w:r>
        <w:rPr>
          <w:rFonts w:ascii="Cambria" w:hAnsi="Cambria"/>
        </w:rPr>
        <w:instrText xml:space="preserve"> REF _Ref245190497 \r \h </w:instrText>
      </w:r>
      <w:r w:rsidR="001474B8">
        <w:rPr>
          <w:rFonts w:ascii="Cambria" w:hAnsi="Cambria"/>
        </w:rPr>
      </w:r>
      <w:r w:rsidR="001474B8">
        <w:rPr>
          <w:rFonts w:ascii="Cambria" w:hAnsi="Cambria"/>
        </w:rPr>
        <w:fldChar w:fldCharType="separate"/>
      </w:r>
      <w:r>
        <w:rPr>
          <w:rFonts w:ascii="Cambria" w:hAnsi="Cambria"/>
        </w:rPr>
        <w:t>21</w:t>
      </w:r>
      <w:r w:rsidR="001474B8">
        <w:rPr>
          <w:rFonts w:ascii="Cambria" w:hAnsi="Cambria"/>
        </w:rPr>
        <w:fldChar w:fldCharType="end"/>
      </w:r>
      <w:r w:rsidRPr="00F61FCF">
        <w:rPr>
          <w:rFonts w:ascii="Cambria" w:hAnsi="Cambria"/>
        </w:rPr>
        <w:t>] je možné nájsť konkrétne výsledné parametre pohybu.</w:t>
      </w:r>
    </w:p>
    <w:p w:rsidR="00253E5F" w:rsidRPr="009760FC" w:rsidRDefault="00253E5F" w:rsidP="0044303D"/>
    <w:p w:rsidR="00253E5F" w:rsidRPr="009760FC" w:rsidRDefault="00253E5F" w:rsidP="00C55C12">
      <w:pPr>
        <w:pStyle w:val="Nadpis4"/>
      </w:pPr>
      <w:r w:rsidRPr="00D531D7">
        <w:rPr>
          <w:b/>
          <w:i w:val="0"/>
        </w:rPr>
        <w:t>Zhodnotenie</w:t>
      </w:r>
    </w:p>
    <w:p w:rsidR="00253E5F" w:rsidRPr="009760FC" w:rsidRDefault="00253E5F" w:rsidP="0044303D"/>
    <w:p w:rsidR="00253E5F" w:rsidRPr="00F61FCF" w:rsidRDefault="00253E5F" w:rsidP="00894C0B">
      <w:pPr>
        <w:jc w:val="both"/>
        <w:rPr>
          <w:rFonts w:ascii="Cambria" w:hAnsi="Cambria"/>
        </w:rPr>
      </w:pPr>
      <w:r w:rsidRPr="00F61FCF">
        <w:rPr>
          <w:rFonts w:ascii="Cambria" w:hAnsi="Cambria"/>
        </w:rPr>
        <w:t>V tejto kapitole sme sa snažili opísať prístupy vývojárov, vedcov a niektorých iných tímov RoboCup3D k pohybom humanoidných robotov. Väčšina prístupov si ako hlavný podklad pre vytváranie chôdze berie pozorovanie chôdze človeka, s tým že sa ju snaží prispôsobiť na fyzikálne možnosti dané robotom. Chôdza robotov je viac-menej dobre vyvinutá, čo sa týka aplikácie na RoboCup, tu sa chodí len po rovných plochách, takže chôdza by nemala predstavovať väčší problém. Čo sa týka behu, je situácia horšia, máloktoré reálne roboty vedia bežať väčšou rýchlosťou ako 5-7 km/h. Problémom je aj stabilita pri behu a zastavenie, resp. zmena smeru pohybu. Tieto behajúce roboty sú však len prvými prototypmi takže sa dá v budúcnosti očakávať ich väčší rozvoj.</w:t>
      </w:r>
    </w:p>
    <w:p w:rsidR="00253E5F" w:rsidRPr="00F61FCF" w:rsidRDefault="00253E5F" w:rsidP="00894C0B">
      <w:pPr>
        <w:jc w:val="both"/>
        <w:rPr>
          <w:rFonts w:ascii="Cambria" w:hAnsi="Cambria"/>
        </w:rPr>
      </w:pPr>
      <w:r w:rsidRPr="00F61FCF">
        <w:rPr>
          <w:rFonts w:ascii="Cambria" w:hAnsi="Cambria"/>
        </w:rPr>
        <w:t>Veľmi dôležitou časťou pohybovania sa robota je jeho stabilizácia. Tejto téme sa venujú rôzne teórie, z ktorých vychádzajú výpočty bodov ako ZMP, CMP a FRI. Tieto teoretické body by nám mohli veľmi pomôcť pri vylepšovaní stability nášho hráča, keďže je to oblasť ktorá je v ňom dosť málo rozvinutá. Tu by sa dala aplikovať aj optimalizácia spomenutá na konci kapitoly, ktorá by nám umožnila vytvoriť kvalitnejší, teda rýchlejší spôsob chodenia. Súčasná situácia robota je taká, že má implementovanú len statickú chôdzu. Na základe informácií spomínaných v časti o dynamickej chôdzi môžeme vyhlásiť,  že by sa mohla implementovať dynamická chôdza ktorá by mala byť rýchlejšia a efektívnejšia. Túto by sme následne zoptimalizovali. Využiť sa dajú aj informácie o spôsoboch pohybov robotov iných RoboCup3D tímov, ktoré sú opísane v inej kapitole.</w:t>
      </w:r>
    </w:p>
    <w:p w:rsidR="00253E5F" w:rsidRPr="009760FC" w:rsidRDefault="00253E5F" w:rsidP="00BE62A0">
      <w:pPr>
        <w:jc w:val="both"/>
        <w:rPr>
          <w:rFonts w:ascii="Cambria" w:hAnsi="Cambria"/>
        </w:rPr>
      </w:pPr>
    </w:p>
    <w:p w:rsidR="00253E5F" w:rsidRPr="009760FC" w:rsidRDefault="00253E5F" w:rsidP="00DB1CEE">
      <w:pPr>
        <w:pStyle w:val="dok3"/>
      </w:pPr>
      <w:bookmarkStart w:id="18" w:name="_Toc245198892"/>
      <w:r w:rsidRPr="009760FC">
        <w:t>Analýza prístupov iných tímov RoboCup3D</w:t>
      </w:r>
      <w:bookmarkEnd w:id="18"/>
    </w:p>
    <w:p w:rsidR="00253E5F" w:rsidRPr="009760FC" w:rsidRDefault="00253E5F" w:rsidP="00DB1CEE">
      <w:pPr>
        <w:rPr>
          <w:rFonts w:ascii="Cambria" w:hAnsi="Cambria"/>
          <w:b/>
          <w:bCs/>
          <w:color w:val="4F81BD"/>
          <w:sz w:val="26"/>
          <w:szCs w:val="26"/>
        </w:rPr>
      </w:pPr>
    </w:p>
    <w:p w:rsidR="00253E5F" w:rsidRPr="009760FC" w:rsidRDefault="00253E5F" w:rsidP="008B7301">
      <w:pPr>
        <w:jc w:val="both"/>
        <w:rPr>
          <w:rFonts w:ascii="Cambria" w:hAnsi="Cambria"/>
        </w:rPr>
      </w:pPr>
      <w:r w:rsidRPr="009760FC">
        <w:rPr>
          <w:rFonts w:ascii="Cambria" w:hAnsi="Cambria"/>
        </w:rPr>
        <w:t>Nasleduje niekoľko nami vybraných tímov, ktoré boli zapojene do RoboCup 3D. Zamerali sme sa hlavne na tie tímy, ktoré boli úspešné.</w:t>
      </w:r>
    </w:p>
    <w:p w:rsidR="00D531D7" w:rsidRDefault="00D531D7" w:rsidP="007C51AB">
      <w:pPr>
        <w:pStyle w:val="USPODNADPIS"/>
        <w:rPr>
          <w:sz w:val="28"/>
          <w:szCs w:val="28"/>
        </w:rPr>
      </w:pPr>
    </w:p>
    <w:p w:rsidR="00D531D7" w:rsidRDefault="00D531D7" w:rsidP="007C51AB">
      <w:pPr>
        <w:pStyle w:val="USPODNADPIS"/>
        <w:rPr>
          <w:sz w:val="28"/>
          <w:szCs w:val="28"/>
        </w:rPr>
      </w:pPr>
    </w:p>
    <w:p w:rsidR="00253E5F" w:rsidRPr="009760FC" w:rsidRDefault="00253E5F" w:rsidP="007C51AB">
      <w:pPr>
        <w:pStyle w:val="USPODNADPIS"/>
        <w:rPr>
          <w:sz w:val="28"/>
          <w:szCs w:val="28"/>
        </w:rPr>
      </w:pPr>
      <w:r w:rsidRPr="009760FC">
        <w:rPr>
          <w:sz w:val="28"/>
          <w:szCs w:val="28"/>
        </w:rPr>
        <w:lastRenderedPageBreak/>
        <w:t>Analýza tímu SEU-3D</w:t>
      </w:r>
    </w:p>
    <w:p w:rsidR="00253E5F" w:rsidRPr="009760FC" w:rsidRDefault="00253E5F" w:rsidP="00B264B9">
      <w:pPr>
        <w:jc w:val="both"/>
        <w:rPr>
          <w:rFonts w:ascii="Cambria" w:hAnsi="Cambria"/>
        </w:rPr>
      </w:pPr>
      <w:r w:rsidRPr="009760FC">
        <w:rPr>
          <w:rFonts w:ascii="Cambria" w:hAnsi="Cambria"/>
        </w:rPr>
        <w:t>Táto kapitola analyzuje tím SEU-3D z Číny, ktorý zvíťazil na mnohých významných súťažiach v Robocupe 3D ako napríklad RoboCup 2008. Pri analýze tímu využívame Team Description Paper tím</w:t>
      </w:r>
      <w:r>
        <w:rPr>
          <w:rFonts w:ascii="Cambria" w:hAnsi="Cambria"/>
        </w:rPr>
        <w:t>u SEU-3D[12]</w:t>
      </w:r>
      <w:r w:rsidRPr="009760FC">
        <w:rPr>
          <w:rFonts w:ascii="Cambria" w:hAnsi="Cambria"/>
        </w:rPr>
        <w:t>.</w:t>
      </w:r>
    </w:p>
    <w:p w:rsidR="00253E5F" w:rsidRPr="009760FC" w:rsidRDefault="00253E5F" w:rsidP="007C51AB">
      <w:pPr>
        <w:pStyle w:val="USPOD2"/>
      </w:pPr>
      <w:r w:rsidRPr="009760FC">
        <w:t>Architektúra agenta</w:t>
      </w:r>
    </w:p>
    <w:p w:rsidR="00253E5F" w:rsidRPr="009760FC" w:rsidRDefault="00253E5F" w:rsidP="00B264B9">
      <w:pPr>
        <w:jc w:val="both"/>
        <w:rPr>
          <w:rFonts w:ascii="Cambria" w:hAnsi="Cambria"/>
        </w:rPr>
      </w:pPr>
      <w:r w:rsidRPr="009760FC">
        <w:rPr>
          <w:rFonts w:ascii="Cambria" w:hAnsi="Cambria"/>
        </w:rPr>
        <w:t>Tím SEU-3D zvolil architektúru, ktorá nie je rozdelená do vrstiev,  ale postavená na moduloch. Táto architektúra umožňuje zmeniť len jeden modul pri napr. zmenách na serveri a to jej dodáva veľkú flexibilitu.</w:t>
      </w:r>
    </w:p>
    <w:p w:rsidR="00253E5F" w:rsidRPr="009760FC" w:rsidRDefault="00253E5F" w:rsidP="00DB1CEE">
      <w:pPr>
        <w:spacing w:after="0"/>
        <w:jc w:val="both"/>
        <w:rPr>
          <w:rFonts w:ascii="Cambria" w:hAnsi="Cambria"/>
        </w:rPr>
      </w:pPr>
    </w:p>
    <w:p w:rsidR="00253E5F" w:rsidRPr="009760FC" w:rsidRDefault="00253E5F" w:rsidP="007C51AB">
      <w:pPr>
        <w:pStyle w:val="USPOD2"/>
      </w:pPr>
      <w:r w:rsidRPr="009760FC">
        <w:t>Model sveta</w:t>
      </w:r>
    </w:p>
    <w:p w:rsidR="00253E5F" w:rsidRPr="009760FC" w:rsidRDefault="00253E5F" w:rsidP="00B264B9">
      <w:pPr>
        <w:jc w:val="both"/>
        <w:rPr>
          <w:rFonts w:ascii="Cambria" w:hAnsi="Cambria"/>
        </w:rPr>
      </w:pPr>
      <w:r w:rsidRPr="009760FC">
        <w:rPr>
          <w:rFonts w:ascii="Cambria" w:hAnsi="Cambria"/>
        </w:rPr>
        <w:t>Pre agenta je nevyhnutné, aby si stále pamätal model sveta, aby sa mohol správať inteligentne.</w:t>
      </w:r>
    </w:p>
    <w:p w:rsidR="00253E5F" w:rsidRPr="009760FC" w:rsidRDefault="00253E5F" w:rsidP="007C51AB">
      <w:pPr>
        <w:pStyle w:val="USPOD2"/>
      </w:pPr>
      <w:r w:rsidRPr="009760FC">
        <w:t>Lokalizácia agenta v poli</w:t>
      </w:r>
    </w:p>
    <w:p w:rsidR="00253E5F" w:rsidRPr="009760FC" w:rsidRDefault="00253E5F" w:rsidP="00B264B9">
      <w:pPr>
        <w:jc w:val="both"/>
        <w:rPr>
          <w:rFonts w:ascii="Cambria" w:hAnsi="Cambria"/>
        </w:rPr>
      </w:pPr>
      <w:r w:rsidRPr="009760FC">
        <w:rPr>
          <w:rFonts w:ascii="Cambria" w:hAnsi="Cambria"/>
        </w:rPr>
        <w:t>Tím SEU-3D pri lokalizácií agenta v poli využíval 360° pohľad agenta, no súčasný server podporuje len aktuálne zorné pole agenta, čím je ich spôsob lokalizácie pre nás nezaujímavý.</w:t>
      </w:r>
    </w:p>
    <w:p w:rsidR="00253E5F" w:rsidRPr="009760FC" w:rsidRDefault="00253E5F" w:rsidP="007C51AB">
      <w:pPr>
        <w:pStyle w:val="USPOD2"/>
      </w:pPr>
      <w:r w:rsidRPr="009760FC">
        <w:t>Ťažisko</w:t>
      </w:r>
    </w:p>
    <w:p w:rsidR="00253E5F" w:rsidRPr="009760FC" w:rsidRDefault="00253E5F" w:rsidP="00B264B9">
      <w:pPr>
        <w:jc w:val="both"/>
        <w:rPr>
          <w:rFonts w:ascii="Cambria" w:hAnsi="Cambria"/>
        </w:rPr>
      </w:pPr>
      <w:r w:rsidRPr="009760FC">
        <w:rPr>
          <w:rFonts w:ascii="Cambria" w:hAnsi="Cambria"/>
        </w:rPr>
        <w:t>Tento tím využíva ťažisko pri stabilizácií hráča. Ťažisko sa vyráta ako:</w:t>
      </w:r>
    </w:p>
    <w:p w:rsidR="00253E5F" w:rsidRPr="009760FC" w:rsidRDefault="00253E5F" w:rsidP="00B264B9">
      <w:pPr>
        <w:jc w:val="center"/>
        <w:rPr>
          <w:rFonts w:ascii="Cambria" w:hAnsi="Cambria" w:cs="Calibri"/>
          <w:vertAlign w:val="subscript"/>
        </w:rPr>
      </w:pPr>
      <w:r w:rsidRPr="009760FC">
        <w:rPr>
          <w:rFonts w:ascii="Cambria" w:hAnsi="Cambria" w:cs="Calibri"/>
        </w:rPr>
        <w:t>P</w:t>
      </w:r>
      <w:r w:rsidRPr="009760FC">
        <w:rPr>
          <w:rFonts w:ascii="Cambria" w:hAnsi="Cambria" w:cs="Calibri"/>
          <w:vertAlign w:val="subscript"/>
        </w:rPr>
        <w:t>COM</w:t>
      </w:r>
      <w:r w:rsidRPr="009760FC">
        <w:rPr>
          <w:rFonts w:ascii="Cambria" w:hAnsi="Cambria" w:cs="Calibri"/>
        </w:rPr>
        <w:t xml:space="preserve"> = ∑ P</w:t>
      </w:r>
      <w:r w:rsidRPr="009760FC">
        <w:rPr>
          <w:rFonts w:ascii="Cambria" w:hAnsi="Cambria" w:cs="Calibri"/>
          <w:vertAlign w:val="subscript"/>
        </w:rPr>
        <w:t xml:space="preserve">i </w:t>
      </w:r>
      <w:r w:rsidRPr="009760FC">
        <w:rPr>
          <w:rFonts w:ascii="Cambria" w:hAnsi="Cambria" w:cs="Calibri"/>
        </w:rPr>
        <w:t>. m</w:t>
      </w:r>
      <w:r w:rsidRPr="009760FC">
        <w:rPr>
          <w:rFonts w:ascii="Cambria" w:hAnsi="Cambria" w:cs="Calibri"/>
          <w:vertAlign w:val="subscript"/>
        </w:rPr>
        <w:t>i</w:t>
      </w:r>
    </w:p>
    <w:p w:rsidR="00253E5F" w:rsidRPr="009760FC" w:rsidRDefault="00253E5F" w:rsidP="00B264B9">
      <w:pPr>
        <w:jc w:val="both"/>
        <w:rPr>
          <w:rFonts w:ascii="Cambria" w:hAnsi="Cambria" w:cs="Calibri"/>
        </w:rPr>
      </w:pPr>
      <w:r w:rsidRPr="009760FC">
        <w:rPr>
          <w:rFonts w:ascii="Cambria" w:hAnsi="Cambria" w:cs="Calibri"/>
        </w:rPr>
        <w:t>Kde P</w:t>
      </w:r>
      <w:r w:rsidRPr="009760FC">
        <w:rPr>
          <w:rFonts w:ascii="Cambria" w:hAnsi="Cambria" w:cs="Calibri"/>
          <w:vertAlign w:val="subscript"/>
        </w:rPr>
        <w:t>i</w:t>
      </w:r>
      <w:r w:rsidRPr="009760FC">
        <w:rPr>
          <w:rFonts w:ascii="Cambria" w:hAnsi="Cambria" w:cs="Calibri"/>
        </w:rPr>
        <w:t xml:space="preserve"> je pozícia každej časti tela a m</w:t>
      </w:r>
      <w:r w:rsidRPr="009760FC">
        <w:rPr>
          <w:rFonts w:ascii="Cambria" w:hAnsi="Cambria" w:cs="Calibri"/>
          <w:vertAlign w:val="subscript"/>
        </w:rPr>
        <w:t>i</w:t>
      </w:r>
      <w:r w:rsidRPr="009760FC">
        <w:rPr>
          <w:rFonts w:ascii="Cambria" w:hAnsi="Cambria" w:cs="Calibri"/>
        </w:rPr>
        <w:t xml:space="preserve"> jej hmotnosť.</w:t>
      </w:r>
    </w:p>
    <w:p w:rsidR="00253E5F" w:rsidRPr="009760FC" w:rsidRDefault="00253E5F" w:rsidP="007C51AB">
      <w:pPr>
        <w:pStyle w:val="USPOD2"/>
      </w:pPr>
      <w:r w:rsidRPr="009760FC">
        <w:t>Komunikácia medzi agentmi</w:t>
      </w:r>
    </w:p>
    <w:p w:rsidR="00253E5F" w:rsidRPr="009760FC" w:rsidRDefault="00253E5F" w:rsidP="00B264B9">
      <w:pPr>
        <w:jc w:val="both"/>
        <w:rPr>
          <w:rFonts w:ascii="Cambria" w:hAnsi="Cambria"/>
        </w:rPr>
      </w:pPr>
      <w:r w:rsidRPr="009760FC">
        <w:rPr>
          <w:rFonts w:ascii="Cambria" w:hAnsi="Cambria"/>
        </w:rPr>
        <w:t>Agenti využívajú komunikáciu pre účely oboznámenia ostaných agentov o stave aktuálneho sveta. Táto komunikácia je veľmi dôležitá pre prípadné straty správ serverom. Žiaľ, jedna správa je limitovaná 20 bytmi zo strany servera</w:t>
      </w:r>
      <w:r>
        <w:rPr>
          <w:rFonts w:ascii="Cambria" w:hAnsi="Cambria"/>
        </w:rPr>
        <w:t xml:space="preserve"> </w:t>
      </w:r>
      <w:r w:rsidRPr="009760FC">
        <w:rPr>
          <w:rFonts w:ascii="Cambria" w:hAnsi="Cambria"/>
        </w:rPr>
        <w:t>[</w:t>
      </w:r>
      <w:r>
        <w:rPr>
          <w:rFonts w:ascii="Cambria" w:hAnsi="Cambria"/>
        </w:rPr>
        <w:t>22</w:t>
      </w:r>
      <w:r w:rsidRPr="009760FC">
        <w:rPr>
          <w:rFonts w:ascii="Cambria" w:hAnsi="Cambria"/>
        </w:rPr>
        <w:t>].</w:t>
      </w:r>
    </w:p>
    <w:p w:rsidR="00253E5F" w:rsidRPr="009760FC" w:rsidRDefault="00253E5F" w:rsidP="00B264B9">
      <w:pPr>
        <w:pStyle w:val="efector"/>
        <w:ind w:left="504"/>
      </w:pPr>
      <w:r>
        <w:t>C</w:t>
      </w:r>
      <w:r w:rsidRPr="009760FC">
        <w:t>hôdza</w:t>
      </w:r>
      <w:r>
        <w:t xml:space="preserve"> do rôznych smerov</w:t>
      </w:r>
    </w:p>
    <w:p w:rsidR="00253E5F" w:rsidRPr="009760FC" w:rsidRDefault="00253E5F" w:rsidP="00B264B9">
      <w:pPr>
        <w:rPr>
          <w:rFonts w:ascii="Cambria" w:hAnsi="Cambria"/>
        </w:rPr>
      </w:pPr>
      <w:r w:rsidRPr="009760FC">
        <w:rPr>
          <w:rFonts w:ascii="Cambria" w:hAnsi="Cambria"/>
        </w:rPr>
        <w:t>Tím SEU-3D vytvoril chôdzu, ktorá je navrhnutá a rozdelená do 4 vrstiev.</w:t>
      </w:r>
    </w:p>
    <w:p w:rsidR="00253E5F" w:rsidRPr="009760FC" w:rsidRDefault="00253E5F" w:rsidP="00894C0B">
      <w:pPr>
        <w:jc w:val="both"/>
        <w:rPr>
          <w:rFonts w:ascii="Cambria" w:hAnsi="Cambria"/>
        </w:rPr>
      </w:pPr>
      <w:r w:rsidRPr="009760FC">
        <w:rPr>
          <w:rFonts w:ascii="Cambria" w:hAnsi="Cambria"/>
        </w:rPr>
        <w:t>Vrstva „walking path planner“ prijíma požadovanú pozíciu a smer a ďalej posúva potrebný pohyb a rotáciu vrstve „gait primitive generator“. Táto vrstva ďalej generuje ďalšie základné časti chôdze. V ďalšej vrstve „limb controller“ zisťuje požadované uhly kĺbov. Jednotlivé pohyby kĺbov už zabezpečuje vrstva „joint motor controller“. Tento spôsob riešenia umožňuje plynulú chôdzu bez zastávok potrebných na otáčanie agenta.</w:t>
      </w:r>
    </w:p>
    <w:p w:rsidR="00253E5F" w:rsidRPr="009760FC" w:rsidRDefault="00253E5F" w:rsidP="00B264B9">
      <w:pPr>
        <w:rPr>
          <w:rFonts w:ascii="Cambria" w:hAnsi="Cambria"/>
        </w:rPr>
      </w:pPr>
    </w:p>
    <w:p w:rsidR="00253E5F" w:rsidRPr="009760FC" w:rsidRDefault="00D46231" w:rsidP="00B264B9">
      <w:pPr>
        <w:jc w:val="center"/>
        <w:rPr>
          <w:rFonts w:ascii="Cambria" w:hAnsi="Cambria"/>
        </w:rPr>
      </w:pPr>
      <w:r>
        <w:rPr>
          <w:rFonts w:ascii="Cambria" w:hAnsi="Cambria"/>
          <w:noProof/>
          <w:lang w:val="en-US"/>
        </w:rPr>
        <w:lastRenderedPageBreak/>
        <w:drawing>
          <wp:inline distT="0" distB="0" distL="0" distR="0">
            <wp:extent cx="4314825" cy="3438525"/>
            <wp:effectExtent l="19050" t="0" r="9525"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srcRect/>
                    <a:stretch>
                      <a:fillRect/>
                    </a:stretch>
                  </pic:blipFill>
                  <pic:spPr bwMode="auto">
                    <a:xfrm>
                      <a:off x="0" y="0"/>
                      <a:ext cx="4314825" cy="3438525"/>
                    </a:xfrm>
                    <a:prstGeom prst="rect">
                      <a:avLst/>
                    </a:prstGeom>
                    <a:noFill/>
                    <a:ln w="9525">
                      <a:noFill/>
                      <a:miter lim="800000"/>
                      <a:headEnd/>
                      <a:tailEnd/>
                    </a:ln>
                  </pic:spPr>
                </pic:pic>
              </a:graphicData>
            </a:graphic>
          </wp:inline>
        </w:drawing>
      </w:r>
    </w:p>
    <w:p w:rsidR="00253E5F" w:rsidRPr="00607402" w:rsidRDefault="00253E5F" w:rsidP="00B264B9">
      <w:pPr>
        <w:jc w:val="center"/>
        <w:rPr>
          <w:rFonts w:ascii="Cambria" w:hAnsi="Cambria"/>
          <w:sz w:val="19"/>
          <w:szCs w:val="19"/>
        </w:rPr>
      </w:pPr>
      <w:r w:rsidRPr="00607402">
        <w:rPr>
          <w:rFonts w:ascii="Cambria" w:hAnsi="Cambria"/>
          <w:b/>
          <w:sz w:val="19"/>
          <w:szCs w:val="19"/>
        </w:rPr>
        <w:t>Obr. 9.:</w:t>
      </w:r>
      <w:r w:rsidRPr="00607402">
        <w:rPr>
          <w:rFonts w:ascii="Cambria" w:hAnsi="Cambria"/>
          <w:sz w:val="19"/>
          <w:szCs w:val="19"/>
        </w:rPr>
        <w:t xml:space="preserve"> Architektúra „controller-u“ chôdze[</w:t>
      </w:r>
      <w:r>
        <w:rPr>
          <w:rFonts w:ascii="Cambria" w:hAnsi="Cambria"/>
          <w:sz w:val="19"/>
          <w:szCs w:val="19"/>
        </w:rPr>
        <w:t>22</w:t>
      </w:r>
      <w:r w:rsidRPr="00607402">
        <w:rPr>
          <w:rFonts w:ascii="Cambria" w:hAnsi="Cambria"/>
          <w:sz w:val="19"/>
          <w:szCs w:val="19"/>
        </w:rPr>
        <w:t>]</w:t>
      </w:r>
    </w:p>
    <w:p w:rsidR="00253E5F" w:rsidRPr="009760FC" w:rsidRDefault="00253E5F" w:rsidP="002B332F">
      <w:pPr>
        <w:pStyle w:val="efector"/>
        <w:ind w:left="504"/>
      </w:pPr>
      <w:r w:rsidRPr="009760FC">
        <w:t>Záver</w:t>
      </w:r>
    </w:p>
    <w:p w:rsidR="00253E5F" w:rsidRPr="009760FC" w:rsidRDefault="00253E5F" w:rsidP="00B264B9">
      <w:pPr>
        <w:jc w:val="both"/>
        <w:rPr>
          <w:rFonts w:ascii="Cambria" w:hAnsi="Cambria"/>
        </w:rPr>
      </w:pPr>
      <w:r w:rsidRPr="009760FC">
        <w:rPr>
          <w:rFonts w:ascii="Cambria" w:hAnsi="Cambria"/>
        </w:rPr>
        <w:t xml:space="preserve">Tento tím vytvoril veľmi zaujímavý koncept chôdze, ktorá je rýchla a nevyžaduje si zastavenia pre účely otáčania. Pri stabilizácií hráča využívajú polohu jeho ťažiska. </w:t>
      </w:r>
    </w:p>
    <w:p w:rsidR="00253E5F" w:rsidRPr="009760FC" w:rsidRDefault="00253E5F" w:rsidP="00DB1CEE">
      <w:pPr>
        <w:spacing w:after="0"/>
        <w:jc w:val="both"/>
        <w:rPr>
          <w:rFonts w:ascii="Cambria" w:hAnsi="Cambria"/>
        </w:rPr>
      </w:pPr>
    </w:p>
    <w:p w:rsidR="00253E5F" w:rsidRPr="009760FC" w:rsidRDefault="00253E5F" w:rsidP="00B264B9">
      <w:pPr>
        <w:pStyle w:val="efector"/>
        <w:ind w:left="504"/>
        <w:rPr>
          <w:sz w:val="28"/>
          <w:szCs w:val="28"/>
        </w:rPr>
      </w:pPr>
      <w:r w:rsidRPr="009760FC">
        <w:rPr>
          <w:sz w:val="28"/>
          <w:szCs w:val="28"/>
        </w:rPr>
        <w:t>Analýza tímu UI-AI3D</w:t>
      </w:r>
    </w:p>
    <w:p w:rsidR="00253E5F" w:rsidRPr="009760FC" w:rsidRDefault="00253E5F" w:rsidP="002B332F">
      <w:pPr>
        <w:jc w:val="both"/>
        <w:rPr>
          <w:rFonts w:ascii="Cambria" w:hAnsi="Cambria"/>
        </w:rPr>
      </w:pPr>
      <w:r w:rsidRPr="009760FC">
        <w:rPr>
          <w:rFonts w:ascii="Cambria" w:hAnsi="Cambria"/>
        </w:rPr>
        <w:t>V tejto kapitole sa budeme zaoberať analýzou tímu UI-AI3D, ktorý sa zúčastňuje na popredných súťažiach v RoboCup 3D. Pri analýze tímu budeme vychádzať z dokumentu Team Description Paper tímu UI-AI3D</w:t>
      </w:r>
      <w:r>
        <w:rPr>
          <w:rFonts w:ascii="Cambria" w:hAnsi="Cambria"/>
        </w:rPr>
        <w:t xml:space="preserve"> [</w:t>
      </w:r>
      <w:r w:rsidR="001474B8">
        <w:rPr>
          <w:rFonts w:ascii="Cambria" w:hAnsi="Cambria"/>
        </w:rPr>
        <w:fldChar w:fldCharType="begin"/>
      </w:r>
      <w:r>
        <w:rPr>
          <w:rFonts w:ascii="Cambria" w:hAnsi="Cambria"/>
        </w:rPr>
        <w:instrText xml:space="preserve"> REF _Ref245190916 \r \h </w:instrText>
      </w:r>
      <w:r w:rsidR="001474B8">
        <w:rPr>
          <w:rFonts w:ascii="Cambria" w:hAnsi="Cambria"/>
        </w:rPr>
      </w:r>
      <w:r w:rsidR="001474B8">
        <w:rPr>
          <w:rFonts w:ascii="Cambria" w:hAnsi="Cambria"/>
        </w:rPr>
        <w:fldChar w:fldCharType="separate"/>
      </w:r>
      <w:r>
        <w:rPr>
          <w:rFonts w:ascii="Cambria" w:hAnsi="Cambria"/>
        </w:rPr>
        <w:t>10</w:t>
      </w:r>
      <w:r w:rsidR="001474B8">
        <w:rPr>
          <w:rFonts w:ascii="Cambria" w:hAnsi="Cambria"/>
        </w:rPr>
        <w:fldChar w:fldCharType="end"/>
      </w:r>
      <w:r w:rsidRPr="009760FC">
        <w:rPr>
          <w:rFonts w:ascii="Cambria" w:hAnsi="Cambria"/>
        </w:rPr>
        <w:t>].</w:t>
      </w:r>
    </w:p>
    <w:p w:rsidR="00253E5F" w:rsidRPr="009760FC" w:rsidRDefault="00253E5F" w:rsidP="002B332F">
      <w:pPr>
        <w:pStyle w:val="efector"/>
        <w:ind w:left="504"/>
        <w:rPr>
          <w:sz w:val="26"/>
          <w:szCs w:val="26"/>
        </w:rPr>
      </w:pPr>
      <w:r w:rsidRPr="009760FC">
        <w:rPr>
          <w:sz w:val="26"/>
          <w:szCs w:val="26"/>
        </w:rPr>
        <w:t>Architektúra agenta</w:t>
      </w:r>
    </w:p>
    <w:p w:rsidR="00253E5F" w:rsidRPr="009760FC" w:rsidRDefault="00253E5F" w:rsidP="002B332F">
      <w:pPr>
        <w:jc w:val="both"/>
        <w:rPr>
          <w:rFonts w:ascii="Cambria" w:hAnsi="Cambria"/>
        </w:rPr>
      </w:pPr>
      <w:r w:rsidRPr="009760FC">
        <w:rPr>
          <w:rFonts w:ascii="Cambria" w:hAnsi="Cambria"/>
        </w:rPr>
        <w:t>Tím UI-AI3D zvolil viacvrstvovú architektúru, ktorá sa skladá z troch základných vrstiev:</w:t>
      </w:r>
    </w:p>
    <w:p w:rsidR="00253E5F" w:rsidRPr="009760FC" w:rsidRDefault="00253E5F" w:rsidP="002B332F">
      <w:pPr>
        <w:pStyle w:val="Odsekzoznamu"/>
        <w:numPr>
          <w:ilvl w:val="0"/>
          <w:numId w:val="12"/>
        </w:numPr>
        <w:jc w:val="both"/>
        <w:rPr>
          <w:rFonts w:ascii="Cambria" w:hAnsi="Cambria"/>
        </w:rPr>
      </w:pPr>
      <w:r w:rsidRPr="009760FC">
        <w:rPr>
          <w:rFonts w:ascii="Cambria" w:hAnsi="Cambria"/>
        </w:rPr>
        <w:t>Komunikačná vrstva</w:t>
      </w:r>
    </w:p>
    <w:p w:rsidR="00253E5F" w:rsidRPr="009760FC" w:rsidRDefault="00253E5F" w:rsidP="002B332F">
      <w:pPr>
        <w:pStyle w:val="Odsekzoznamu"/>
        <w:numPr>
          <w:ilvl w:val="0"/>
          <w:numId w:val="12"/>
        </w:numPr>
        <w:jc w:val="both"/>
        <w:rPr>
          <w:rFonts w:ascii="Cambria" w:hAnsi="Cambria"/>
        </w:rPr>
      </w:pPr>
      <w:r w:rsidRPr="009760FC">
        <w:rPr>
          <w:rFonts w:ascii="Cambria" w:hAnsi="Cambria"/>
        </w:rPr>
        <w:t>Vrstva manažmentu akcií</w:t>
      </w:r>
    </w:p>
    <w:p w:rsidR="00253E5F" w:rsidRPr="009760FC" w:rsidRDefault="00253E5F" w:rsidP="00DB1CEE">
      <w:pPr>
        <w:pStyle w:val="Odsekzoznamu"/>
        <w:numPr>
          <w:ilvl w:val="0"/>
          <w:numId w:val="12"/>
        </w:numPr>
        <w:jc w:val="both"/>
        <w:rPr>
          <w:rFonts w:ascii="Cambria" w:hAnsi="Cambria"/>
        </w:rPr>
      </w:pPr>
      <w:r w:rsidRPr="009760FC">
        <w:rPr>
          <w:rFonts w:ascii="Cambria" w:hAnsi="Cambria"/>
        </w:rPr>
        <w:t>Rozhodujúca vrstva</w:t>
      </w:r>
    </w:p>
    <w:p w:rsidR="00253E5F" w:rsidRPr="009760FC" w:rsidRDefault="00253E5F" w:rsidP="00DB1CEE">
      <w:pPr>
        <w:pStyle w:val="efector"/>
        <w:ind w:left="1212"/>
      </w:pPr>
      <w:r w:rsidRPr="009760FC">
        <w:t>Komunikačná vrstva</w:t>
      </w:r>
    </w:p>
    <w:p w:rsidR="00253E5F" w:rsidRPr="009760FC" w:rsidRDefault="00253E5F" w:rsidP="002B332F">
      <w:pPr>
        <w:jc w:val="both"/>
        <w:rPr>
          <w:rFonts w:ascii="Cambria" w:hAnsi="Cambria"/>
        </w:rPr>
      </w:pPr>
      <w:r w:rsidRPr="009760FC">
        <w:rPr>
          <w:rFonts w:ascii="Cambria" w:hAnsi="Cambria"/>
        </w:rPr>
        <w:t>Táto vrstva má na starosti komunikáciu so serverom a synchronizáciu procesov s časovaním server. Komunikačná vrstva sa ďalej stará o aktualizáciu sveta agenta po príchode nových informácií zo servera. Ihneď ako príde správa zo server, komunikačná vrstva oznámi vrstve manažmentu akcií že už začal nový cyklus.</w:t>
      </w:r>
    </w:p>
    <w:p w:rsidR="00253E5F" w:rsidRPr="009760FC" w:rsidRDefault="00253E5F" w:rsidP="002B332F">
      <w:pPr>
        <w:pStyle w:val="efector"/>
        <w:ind w:left="1212"/>
      </w:pPr>
      <w:r w:rsidRPr="009760FC">
        <w:t>Vrstva manažmentu akcií</w:t>
      </w:r>
    </w:p>
    <w:p w:rsidR="00253E5F" w:rsidRPr="009760FC" w:rsidRDefault="00253E5F" w:rsidP="002B332F">
      <w:pPr>
        <w:jc w:val="both"/>
        <w:rPr>
          <w:rFonts w:ascii="Cambria" w:hAnsi="Cambria"/>
        </w:rPr>
      </w:pPr>
      <w:r w:rsidRPr="009760FC">
        <w:rPr>
          <w:rFonts w:ascii="Cambria" w:hAnsi="Cambria"/>
        </w:rPr>
        <w:lastRenderedPageBreak/>
        <w:t>Táto vrstva má na starosti základné pohyby agenta ako chôdza, otáčanie, kopanie atď. Pre každý jeden základný pohyb dokáže vrstva rozhodnúť ako sa má vykonať pri rôznych situáciach.</w:t>
      </w:r>
    </w:p>
    <w:p w:rsidR="00253E5F" w:rsidRPr="009760FC" w:rsidRDefault="00253E5F" w:rsidP="002B332F">
      <w:pPr>
        <w:pStyle w:val="efector"/>
      </w:pPr>
      <w:r w:rsidRPr="009760FC">
        <w:t>Rozhodujúca vrstva</w:t>
      </w:r>
    </w:p>
    <w:p w:rsidR="00253E5F" w:rsidRPr="009760FC" w:rsidRDefault="00253E5F" w:rsidP="002B332F">
      <w:pPr>
        <w:jc w:val="both"/>
        <w:rPr>
          <w:rFonts w:ascii="Cambria" w:hAnsi="Cambria"/>
        </w:rPr>
      </w:pPr>
      <w:r w:rsidRPr="009760FC">
        <w:rPr>
          <w:rFonts w:ascii="Cambria" w:hAnsi="Cambria"/>
        </w:rPr>
        <w:t>Táto vrstva sa stará o správanie agenta na základe situácie vo vonkajšom svete. Takisto je táto vrstva zodpovedná za stredno úrovňové pohyby, ktoré sú zložené zo základných pohybov.</w:t>
      </w:r>
    </w:p>
    <w:p w:rsidR="00253E5F" w:rsidRPr="009760FC" w:rsidRDefault="00253E5F" w:rsidP="00DB1CEE">
      <w:pPr>
        <w:pStyle w:val="efector"/>
        <w:ind w:left="504"/>
        <w:rPr>
          <w:sz w:val="26"/>
          <w:szCs w:val="26"/>
        </w:rPr>
      </w:pPr>
      <w:r w:rsidRPr="009760FC">
        <w:rPr>
          <w:sz w:val="26"/>
          <w:szCs w:val="26"/>
        </w:rPr>
        <w:t>Schopnosti agenta</w:t>
      </w:r>
    </w:p>
    <w:p w:rsidR="00253E5F" w:rsidRPr="009760FC" w:rsidRDefault="00253E5F" w:rsidP="002B332F">
      <w:pPr>
        <w:pStyle w:val="efector"/>
        <w:ind w:left="504"/>
      </w:pPr>
      <w:r w:rsidRPr="009760FC">
        <w:t>Vstávanie</w:t>
      </w:r>
    </w:p>
    <w:p w:rsidR="00253E5F" w:rsidRPr="009760FC" w:rsidRDefault="00253E5F" w:rsidP="002B332F">
      <w:pPr>
        <w:jc w:val="both"/>
        <w:rPr>
          <w:rFonts w:ascii="Cambria" w:hAnsi="Cambria"/>
        </w:rPr>
      </w:pPr>
      <w:r w:rsidRPr="009760FC">
        <w:rPr>
          <w:rFonts w:ascii="Cambria" w:hAnsi="Cambria"/>
        </w:rPr>
        <w:t>Tím UI-AI3D využíva pri vstávaní humanoidnú metódu, ktorá je vhodná pre ľubovoľné náhodne zvolené situácie. Pri vstávaní tím využíva veľké množstvo efektorov a perceptorov, aby sa agent dokázal prispôsobiť ľubovoľnej situácií.</w:t>
      </w:r>
    </w:p>
    <w:p w:rsidR="00253E5F" w:rsidRPr="009760FC" w:rsidRDefault="00253E5F" w:rsidP="002B332F">
      <w:pPr>
        <w:jc w:val="both"/>
        <w:rPr>
          <w:rFonts w:ascii="Cambria" w:hAnsi="Cambria"/>
        </w:rPr>
      </w:pPr>
    </w:p>
    <w:p w:rsidR="00253E5F" w:rsidRPr="009760FC" w:rsidRDefault="00253E5F" w:rsidP="002B332F">
      <w:pPr>
        <w:pStyle w:val="efector"/>
        <w:ind w:left="504"/>
      </w:pPr>
      <w:r w:rsidRPr="009760FC">
        <w:t>Chôdza</w:t>
      </w:r>
    </w:p>
    <w:p w:rsidR="00253E5F" w:rsidRPr="009760FC" w:rsidRDefault="00253E5F" w:rsidP="002B332F">
      <w:pPr>
        <w:jc w:val="both"/>
        <w:rPr>
          <w:rFonts w:ascii="Cambria" w:hAnsi="Cambria"/>
        </w:rPr>
      </w:pPr>
      <w:r w:rsidRPr="009760FC">
        <w:rPr>
          <w:rFonts w:ascii="Cambria" w:hAnsi="Cambria"/>
        </w:rPr>
        <w:t>Pri chôdzi je využitý koncept statickej stabilizácie , kde ťažisko je stále udržiavané nad agentovým podporným priestorom. Tento koncept je zložený z 3 častí:</w:t>
      </w:r>
    </w:p>
    <w:p w:rsidR="00253E5F" w:rsidRPr="009760FC" w:rsidRDefault="00253E5F" w:rsidP="002B332F">
      <w:pPr>
        <w:pStyle w:val="Odsekzoznamu"/>
        <w:numPr>
          <w:ilvl w:val="0"/>
          <w:numId w:val="13"/>
        </w:numPr>
        <w:rPr>
          <w:rFonts w:ascii="Cambria" w:hAnsi="Cambria"/>
        </w:rPr>
      </w:pPr>
      <w:r w:rsidRPr="009760FC">
        <w:rPr>
          <w:rFonts w:ascii="Cambria" w:hAnsi="Cambria"/>
        </w:rPr>
        <w:t>Náklon vbok – v tomto stave agent premiestni ťažisko na podpornú nohu tlačením členkovým kĺbom proti zemi</w:t>
      </w:r>
    </w:p>
    <w:p w:rsidR="00253E5F" w:rsidRPr="009760FC" w:rsidRDefault="00253E5F" w:rsidP="002B332F">
      <w:pPr>
        <w:pStyle w:val="Odsekzoznamu"/>
        <w:numPr>
          <w:ilvl w:val="0"/>
          <w:numId w:val="13"/>
        </w:numPr>
        <w:rPr>
          <w:rFonts w:ascii="Cambria" w:hAnsi="Cambria"/>
        </w:rPr>
      </w:pPr>
      <w:r w:rsidRPr="009760FC">
        <w:rPr>
          <w:rFonts w:ascii="Cambria" w:hAnsi="Cambria"/>
        </w:rPr>
        <w:t>Presun druhej nohy vpred – druhá noha sa presunie vpred a postaví sa na požadovanú pozíciu</w:t>
      </w:r>
    </w:p>
    <w:p w:rsidR="00253E5F" w:rsidRPr="009760FC" w:rsidRDefault="00253E5F" w:rsidP="002B332F">
      <w:pPr>
        <w:pStyle w:val="Odsekzoznamu"/>
        <w:numPr>
          <w:ilvl w:val="0"/>
          <w:numId w:val="13"/>
        </w:numPr>
        <w:rPr>
          <w:rFonts w:ascii="Cambria" w:hAnsi="Cambria"/>
        </w:rPr>
      </w:pPr>
      <w:r w:rsidRPr="009760FC">
        <w:rPr>
          <w:rFonts w:ascii="Cambria" w:hAnsi="Cambria"/>
        </w:rPr>
        <w:t>Zmena polohy tela – po druhej časti pohybu je ťažisko umiestnené pri zadnej nohe, preto je potrebné presunúť telo agenta smerom vpred.</w:t>
      </w:r>
    </w:p>
    <w:p w:rsidR="00253E5F" w:rsidRPr="009760FC" w:rsidRDefault="00253E5F" w:rsidP="002B332F">
      <w:pPr>
        <w:jc w:val="both"/>
        <w:rPr>
          <w:rFonts w:ascii="Cambria" w:hAnsi="Cambria"/>
        </w:rPr>
      </w:pPr>
      <w:r w:rsidRPr="009760FC">
        <w:rPr>
          <w:rFonts w:ascii="Cambria" w:hAnsi="Cambria"/>
        </w:rPr>
        <w:t>Tento spôsob chôdze je stabilný, no pomalý. Jeho potenciálne zlepšenie by spočívalo v dynamickej stabilizácií.</w:t>
      </w:r>
    </w:p>
    <w:p w:rsidR="00253E5F" w:rsidRPr="009760FC" w:rsidRDefault="00253E5F" w:rsidP="00DB1CEE">
      <w:pPr>
        <w:pStyle w:val="efector"/>
        <w:ind w:left="504"/>
      </w:pPr>
      <w:r w:rsidRPr="009760FC">
        <w:t>Lokalizácia agenta v poli</w:t>
      </w:r>
    </w:p>
    <w:p w:rsidR="00253E5F" w:rsidRPr="009760FC" w:rsidRDefault="00253E5F" w:rsidP="002B332F">
      <w:pPr>
        <w:jc w:val="both"/>
        <w:rPr>
          <w:rFonts w:ascii="Cambria" w:hAnsi="Cambria"/>
        </w:rPr>
      </w:pPr>
      <w:r w:rsidRPr="009760FC">
        <w:rPr>
          <w:rFonts w:ascii="Cambria" w:hAnsi="Cambria"/>
        </w:rPr>
        <w:t>Tím UI-AI3D rieši lokalizáciu pomocou konverzie relatívnych vizuálnych vnemov agenta na globálne súradnice. Táto konverzia je uskutočňovaná prostredníctvom rotačných matíc.</w:t>
      </w:r>
    </w:p>
    <w:p w:rsidR="00253E5F" w:rsidRPr="009760FC" w:rsidRDefault="00253E5F" w:rsidP="002B332F">
      <w:pPr>
        <w:pStyle w:val="efector"/>
        <w:ind w:left="504"/>
      </w:pPr>
      <w:r w:rsidRPr="009760FC">
        <w:t>Záver</w:t>
      </w:r>
    </w:p>
    <w:p w:rsidR="00253E5F" w:rsidRPr="009760FC" w:rsidRDefault="00253E5F" w:rsidP="002B332F">
      <w:pPr>
        <w:spacing w:after="0"/>
        <w:jc w:val="both"/>
        <w:rPr>
          <w:rFonts w:ascii="Cambria" w:hAnsi="Cambria"/>
        </w:rPr>
      </w:pPr>
      <w:r w:rsidRPr="009760FC">
        <w:rPr>
          <w:rFonts w:ascii="Cambria" w:hAnsi="Cambria"/>
        </w:rPr>
        <w:t>Architektúra agenta je rozdelená na tri vrstvy, čo uľahčuje modifikáciu jednotlivých častí pri zmenách agenta. Tím UI-AI3D má dobre spracované základné pohyby a lokalizáciu agenta v poli, ktorá je veľmi dobrým základom pre budovanie vyššej logiky. Počas ich práce nevyužili dynamickú stabilizáciu, len statickú, čo spôsobilo pomalšiu chôdzu.</w:t>
      </w:r>
    </w:p>
    <w:p w:rsidR="00253E5F" w:rsidRPr="009760FC" w:rsidRDefault="00253E5F" w:rsidP="002B332F">
      <w:pPr>
        <w:spacing w:after="0"/>
        <w:jc w:val="both"/>
        <w:rPr>
          <w:rFonts w:ascii="Cambria" w:hAnsi="Cambria"/>
        </w:rPr>
      </w:pPr>
    </w:p>
    <w:p w:rsidR="00253E5F" w:rsidRPr="009760FC" w:rsidRDefault="00253E5F" w:rsidP="002B332F">
      <w:pPr>
        <w:spacing w:after="0"/>
        <w:jc w:val="both"/>
        <w:rPr>
          <w:rFonts w:ascii="Cambria" w:hAnsi="Cambria"/>
        </w:rPr>
      </w:pPr>
    </w:p>
    <w:p w:rsidR="00253E5F" w:rsidRPr="009760FC" w:rsidRDefault="00253E5F" w:rsidP="006744AE">
      <w:pPr>
        <w:pStyle w:val="efector"/>
        <w:spacing w:after="0"/>
        <w:ind w:left="504"/>
        <w:rPr>
          <w:sz w:val="28"/>
          <w:szCs w:val="28"/>
        </w:rPr>
      </w:pPr>
      <w:r w:rsidRPr="009760FC">
        <w:rPr>
          <w:sz w:val="28"/>
          <w:szCs w:val="28"/>
        </w:rPr>
        <w:t>Analýza tímu Little green bats</w:t>
      </w:r>
    </w:p>
    <w:p w:rsidR="00253E5F" w:rsidRPr="009760FC" w:rsidRDefault="00253E5F" w:rsidP="002B332F">
      <w:pPr>
        <w:pStyle w:val="efector"/>
        <w:spacing w:after="0"/>
        <w:ind w:left="504"/>
        <w:rPr>
          <w:sz w:val="28"/>
          <w:szCs w:val="28"/>
        </w:rPr>
      </w:pPr>
    </w:p>
    <w:p w:rsidR="00253E5F" w:rsidRPr="009760FC" w:rsidRDefault="00253E5F" w:rsidP="002B332F">
      <w:pPr>
        <w:jc w:val="both"/>
        <w:rPr>
          <w:rFonts w:ascii="Cambria" w:hAnsi="Cambria"/>
        </w:rPr>
      </w:pPr>
      <w:r w:rsidRPr="009760FC">
        <w:rPr>
          <w:rFonts w:ascii="Cambria" w:hAnsi="Cambria"/>
        </w:rPr>
        <w:t xml:space="preserve">Little green bats pozostáva zo študentov umelej inteligencie na univerzite v Groningene. Ide o pomerne úspešný holandský tím, ktorý dosiahol viacero úspechov na rôznych podujatiach v simulovanom 3D robotickom futbale. Medzi ich úspechy patrí druhé miesto z majstrovstiev </w:t>
      </w:r>
      <w:r w:rsidRPr="009760FC">
        <w:rPr>
          <w:rFonts w:ascii="Cambria" w:hAnsi="Cambria"/>
        </w:rPr>
        <w:lastRenderedPageBreak/>
        <w:t xml:space="preserve">v Atlante(2007), tretie miesto z majstrovstiev v Číne(2008). Boli kvalifikovaný aj na majstrovstvá 2009 v Gratzi, bohužiaľ tu sa im nepodarilo zasiahnuť do bojov o popredné miesta. V nasledujúcej Časti sa nachádza popis architektúry riešenia hráča. Nakoľko little green bats nezverejnili v súčasnosti žiaden oficiálny dokument, budeme sa opierať o analýzu </w:t>
      </w:r>
      <w:r>
        <w:rPr>
          <w:rFonts w:ascii="Cambria" w:hAnsi="Cambria"/>
        </w:rPr>
        <w:t xml:space="preserve"> </w:t>
      </w:r>
      <w:r w:rsidRPr="009760FC">
        <w:rPr>
          <w:rFonts w:ascii="Cambria" w:hAnsi="Cambria"/>
        </w:rPr>
        <w:t>[</w:t>
      </w:r>
      <w:r w:rsidR="001474B8">
        <w:rPr>
          <w:rFonts w:ascii="Cambria" w:hAnsi="Cambria"/>
        </w:rPr>
        <w:fldChar w:fldCharType="begin"/>
      </w:r>
      <w:r>
        <w:rPr>
          <w:rFonts w:ascii="Cambria" w:hAnsi="Cambria"/>
        </w:rPr>
        <w:instrText xml:space="preserve"> REF _Ref245190477 \r \h </w:instrText>
      </w:r>
      <w:r w:rsidR="001474B8">
        <w:rPr>
          <w:rFonts w:ascii="Cambria" w:hAnsi="Cambria"/>
        </w:rPr>
      </w:r>
      <w:r w:rsidR="001474B8">
        <w:rPr>
          <w:rFonts w:ascii="Cambria" w:hAnsi="Cambria"/>
        </w:rPr>
        <w:fldChar w:fldCharType="separate"/>
      </w:r>
      <w:r>
        <w:rPr>
          <w:rFonts w:ascii="Cambria" w:hAnsi="Cambria"/>
        </w:rPr>
        <w:t>5</w:t>
      </w:r>
      <w:r w:rsidR="001474B8">
        <w:rPr>
          <w:rFonts w:ascii="Cambria" w:hAnsi="Cambria"/>
        </w:rPr>
        <w:fldChar w:fldCharType="end"/>
      </w:r>
      <w:r w:rsidRPr="009760FC">
        <w:rPr>
          <w:rFonts w:ascii="Cambria" w:hAnsi="Cambria"/>
        </w:rPr>
        <w:t>].</w:t>
      </w:r>
    </w:p>
    <w:p w:rsidR="00253E5F" w:rsidRPr="009760FC" w:rsidRDefault="00253E5F" w:rsidP="002B332F">
      <w:pPr>
        <w:spacing w:after="0"/>
        <w:jc w:val="both"/>
        <w:rPr>
          <w:rFonts w:ascii="Cambria" w:hAnsi="Cambria"/>
        </w:rPr>
      </w:pPr>
      <w:r w:rsidRPr="009760FC">
        <w:rPr>
          <w:rFonts w:ascii="Cambria" w:hAnsi="Cambria"/>
        </w:rPr>
        <w:t>Litlle green bats pri návrhu svojho hráča vychádzali z nasledovných princípov[</w:t>
      </w:r>
      <w:r w:rsidR="001474B8">
        <w:rPr>
          <w:rFonts w:ascii="Cambria" w:hAnsi="Cambria"/>
        </w:rPr>
        <w:fldChar w:fldCharType="begin"/>
      </w:r>
      <w:r>
        <w:rPr>
          <w:rFonts w:ascii="Cambria" w:hAnsi="Cambria"/>
        </w:rPr>
        <w:instrText xml:space="preserve"> REF _Ref245190477 \r \h </w:instrText>
      </w:r>
      <w:r w:rsidR="001474B8">
        <w:rPr>
          <w:rFonts w:ascii="Cambria" w:hAnsi="Cambria"/>
        </w:rPr>
      </w:r>
      <w:r w:rsidR="001474B8">
        <w:rPr>
          <w:rFonts w:ascii="Cambria" w:hAnsi="Cambria"/>
        </w:rPr>
        <w:fldChar w:fldCharType="separate"/>
      </w:r>
      <w:r>
        <w:rPr>
          <w:rFonts w:ascii="Cambria" w:hAnsi="Cambria"/>
        </w:rPr>
        <w:t>5</w:t>
      </w:r>
      <w:r w:rsidR="001474B8">
        <w:rPr>
          <w:rFonts w:ascii="Cambria" w:hAnsi="Cambria"/>
        </w:rPr>
        <w:fldChar w:fldCharType="end"/>
      </w:r>
      <w:r w:rsidRPr="009760FC">
        <w:rPr>
          <w:rFonts w:ascii="Cambria" w:hAnsi="Cambria"/>
        </w:rPr>
        <w:t>]:</w:t>
      </w:r>
    </w:p>
    <w:p w:rsidR="00253E5F" w:rsidRPr="009760FC" w:rsidRDefault="00253E5F" w:rsidP="00AB6D5F">
      <w:pPr>
        <w:numPr>
          <w:ilvl w:val="0"/>
          <w:numId w:val="16"/>
        </w:numPr>
        <w:spacing w:after="0"/>
        <w:jc w:val="both"/>
        <w:rPr>
          <w:rFonts w:ascii="Cambria" w:hAnsi="Cambria"/>
        </w:rPr>
      </w:pPr>
      <w:r w:rsidRPr="009760FC">
        <w:rPr>
          <w:rFonts w:ascii="Cambria" w:hAnsi="Cambria"/>
        </w:rPr>
        <w:t>agent musí byť schopný dokončiť svoju úlohu,</w:t>
      </w:r>
    </w:p>
    <w:p w:rsidR="00253E5F" w:rsidRPr="009760FC" w:rsidRDefault="00253E5F" w:rsidP="00AB6D5F">
      <w:pPr>
        <w:numPr>
          <w:ilvl w:val="0"/>
          <w:numId w:val="16"/>
        </w:numPr>
        <w:spacing w:after="0"/>
        <w:jc w:val="both"/>
        <w:rPr>
          <w:rFonts w:ascii="Cambria" w:hAnsi="Cambria"/>
        </w:rPr>
      </w:pPr>
      <w:r w:rsidRPr="009760FC">
        <w:rPr>
          <w:rFonts w:ascii="Cambria" w:hAnsi="Cambria"/>
        </w:rPr>
        <w:t>agent sa musí vedieť rozhodovať na základe situácie,</w:t>
      </w:r>
    </w:p>
    <w:p w:rsidR="00253E5F" w:rsidRPr="009760FC" w:rsidRDefault="00253E5F" w:rsidP="00AB6D5F">
      <w:pPr>
        <w:numPr>
          <w:ilvl w:val="0"/>
          <w:numId w:val="16"/>
        </w:numPr>
        <w:spacing w:after="0"/>
        <w:jc w:val="both"/>
        <w:rPr>
          <w:rFonts w:ascii="Cambria" w:hAnsi="Cambria"/>
        </w:rPr>
      </w:pPr>
      <w:r w:rsidRPr="009760FC">
        <w:rPr>
          <w:rFonts w:ascii="Cambria" w:hAnsi="Cambria"/>
        </w:rPr>
        <w:t xml:space="preserve">rôzne typy správania musia byť rozdelené do skupín tak, aby si navzájom neprekážali, </w:t>
      </w:r>
    </w:p>
    <w:p w:rsidR="00253E5F" w:rsidRPr="009760FC" w:rsidRDefault="00253E5F" w:rsidP="00AB6D5F">
      <w:pPr>
        <w:numPr>
          <w:ilvl w:val="0"/>
          <w:numId w:val="16"/>
        </w:numPr>
        <w:spacing w:after="0"/>
        <w:jc w:val="both"/>
        <w:rPr>
          <w:rFonts w:ascii="Cambria" w:hAnsi="Cambria"/>
        </w:rPr>
      </w:pPr>
      <w:r w:rsidRPr="009760FC">
        <w:rPr>
          <w:rFonts w:ascii="Cambria" w:hAnsi="Cambria"/>
        </w:rPr>
        <w:t>niektoré typy správania sú použiteľné iba ak sú súčasťou skupiny, alebo sú použité až po vykonaní iných typov.</w:t>
      </w:r>
    </w:p>
    <w:p w:rsidR="00253E5F" w:rsidRPr="009760FC" w:rsidRDefault="00253E5F" w:rsidP="002B332F">
      <w:pPr>
        <w:spacing w:after="0"/>
        <w:jc w:val="both"/>
        <w:rPr>
          <w:rFonts w:ascii="Cambria" w:hAnsi="Cambria"/>
        </w:rPr>
      </w:pPr>
      <w:r w:rsidRPr="009760FC">
        <w:rPr>
          <w:rFonts w:ascii="Cambria" w:hAnsi="Cambria"/>
        </w:rPr>
        <w:t>Takto špecifikované požiadavky umožňujú programátorom hráča flexibilne zoskupovať správanie do rôznych skupín. Samotný hráč sa už len rozhodne, ktorá skupina je najviac aplikovateľná v danej situácii. Každý typ správania sa môže skladať z podtypov, výsledkom čoho je hierarchia správania.</w:t>
      </w:r>
    </w:p>
    <w:p w:rsidR="00253E5F" w:rsidRPr="009760FC" w:rsidRDefault="00253E5F" w:rsidP="002B332F">
      <w:pPr>
        <w:jc w:val="both"/>
        <w:rPr>
          <w:rFonts w:ascii="Cambria" w:hAnsi="Cambria"/>
        </w:rPr>
      </w:pPr>
      <w:r>
        <w:rPr>
          <w:rFonts w:ascii="Cambria" w:hAnsi="Cambria"/>
        </w:rPr>
        <w:t>Na obrázku 10</w:t>
      </w:r>
      <w:r w:rsidRPr="009760FC">
        <w:rPr>
          <w:rFonts w:ascii="Cambria" w:hAnsi="Cambria"/>
        </w:rPr>
        <w:t xml:space="preserve"> sa nachádza architektúra hráča, ktorá pozostáva z troch hlavných častí a komunikačného modulu. Obrázok znázorňuje spôsob komunikácie medzi jednotlivými komponentmi.</w:t>
      </w:r>
    </w:p>
    <w:p w:rsidR="00253E5F" w:rsidRPr="009760FC" w:rsidRDefault="00253E5F" w:rsidP="002B332F">
      <w:pPr>
        <w:jc w:val="both"/>
        <w:rPr>
          <w:rFonts w:ascii="Cambria" w:hAnsi="Cambria"/>
        </w:rPr>
      </w:pPr>
    </w:p>
    <w:p w:rsidR="00253E5F" w:rsidRPr="009760FC" w:rsidRDefault="00D46231" w:rsidP="002B332F">
      <w:pPr>
        <w:jc w:val="center"/>
        <w:rPr>
          <w:rFonts w:ascii="Cambria" w:hAnsi="Cambria"/>
        </w:rPr>
      </w:pPr>
      <w:r>
        <w:rPr>
          <w:rFonts w:ascii="Cambria" w:hAnsi="Cambria"/>
          <w:noProof/>
          <w:lang w:val="en-US"/>
        </w:rPr>
        <w:drawing>
          <wp:inline distT="0" distB="0" distL="0" distR="0">
            <wp:extent cx="5334000" cy="2495550"/>
            <wp:effectExtent l="19050" t="0" r="0" b="0"/>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1"/>
                    <a:srcRect/>
                    <a:stretch>
                      <a:fillRect/>
                    </a:stretch>
                  </pic:blipFill>
                  <pic:spPr bwMode="auto">
                    <a:xfrm>
                      <a:off x="0" y="0"/>
                      <a:ext cx="5334000" cy="2495550"/>
                    </a:xfrm>
                    <a:prstGeom prst="rect">
                      <a:avLst/>
                    </a:prstGeom>
                    <a:noFill/>
                    <a:ln w="9525">
                      <a:noFill/>
                      <a:miter lim="800000"/>
                      <a:headEnd/>
                      <a:tailEnd/>
                    </a:ln>
                  </pic:spPr>
                </pic:pic>
              </a:graphicData>
            </a:graphic>
          </wp:inline>
        </w:drawing>
      </w:r>
    </w:p>
    <w:p w:rsidR="00253E5F" w:rsidRPr="00607402" w:rsidRDefault="00253E5F" w:rsidP="002B332F">
      <w:pPr>
        <w:jc w:val="center"/>
        <w:rPr>
          <w:rFonts w:ascii="Cambria" w:hAnsi="Cambria"/>
          <w:sz w:val="19"/>
          <w:szCs w:val="19"/>
        </w:rPr>
      </w:pPr>
      <w:r w:rsidRPr="00607402">
        <w:rPr>
          <w:rFonts w:ascii="Cambria" w:hAnsi="Cambria"/>
          <w:b/>
          <w:sz w:val="19"/>
          <w:szCs w:val="19"/>
        </w:rPr>
        <w:t>Obr. 10.:</w:t>
      </w:r>
      <w:r w:rsidRPr="00607402">
        <w:rPr>
          <w:rFonts w:ascii="Cambria" w:hAnsi="Cambria"/>
          <w:sz w:val="19"/>
          <w:szCs w:val="19"/>
        </w:rPr>
        <w:t xml:space="preserve"> Little green bats architektúra hráča [</w:t>
      </w:r>
      <w:r w:rsidR="001474B8">
        <w:rPr>
          <w:rFonts w:ascii="Cambria" w:hAnsi="Cambria"/>
          <w:sz w:val="19"/>
          <w:szCs w:val="19"/>
        </w:rPr>
        <w:fldChar w:fldCharType="begin"/>
      </w:r>
      <w:r>
        <w:rPr>
          <w:rFonts w:ascii="Cambria" w:hAnsi="Cambria"/>
          <w:sz w:val="19"/>
          <w:szCs w:val="19"/>
        </w:rPr>
        <w:instrText xml:space="preserve"> REF _Ref245190973 \r \h </w:instrText>
      </w:r>
      <w:r w:rsidR="001474B8">
        <w:rPr>
          <w:rFonts w:ascii="Cambria" w:hAnsi="Cambria"/>
          <w:sz w:val="19"/>
          <w:szCs w:val="19"/>
        </w:rPr>
      </w:r>
      <w:r w:rsidR="001474B8">
        <w:rPr>
          <w:rFonts w:ascii="Cambria" w:hAnsi="Cambria"/>
          <w:sz w:val="19"/>
          <w:szCs w:val="19"/>
        </w:rPr>
        <w:fldChar w:fldCharType="separate"/>
      </w:r>
      <w:r>
        <w:rPr>
          <w:rFonts w:ascii="Cambria" w:hAnsi="Cambria"/>
          <w:sz w:val="19"/>
          <w:szCs w:val="19"/>
        </w:rPr>
        <w:t>11</w:t>
      </w:r>
      <w:r w:rsidR="001474B8">
        <w:rPr>
          <w:rFonts w:ascii="Cambria" w:hAnsi="Cambria"/>
          <w:sz w:val="19"/>
          <w:szCs w:val="19"/>
        </w:rPr>
        <w:fldChar w:fldCharType="end"/>
      </w:r>
      <w:r w:rsidRPr="00607402">
        <w:rPr>
          <w:rFonts w:ascii="Cambria" w:hAnsi="Cambria"/>
          <w:sz w:val="19"/>
          <w:szCs w:val="19"/>
        </w:rPr>
        <w:t>].</w:t>
      </w:r>
    </w:p>
    <w:p w:rsidR="00253E5F" w:rsidRPr="009760FC" w:rsidRDefault="00253E5F" w:rsidP="002B332F">
      <w:pPr>
        <w:jc w:val="center"/>
        <w:rPr>
          <w:rFonts w:ascii="Cambria" w:hAnsi="Cambria"/>
        </w:rPr>
      </w:pPr>
    </w:p>
    <w:p w:rsidR="00253E5F" w:rsidRPr="009760FC" w:rsidRDefault="00253E5F" w:rsidP="002B332F">
      <w:pPr>
        <w:spacing w:line="360" w:lineRule="auto"/>
        <w:jc w:val="both"/>
        <w:rPr>
          <w:rFonts w:ascii="Cambria" w:hAnsi="Cambria"/>
          <w:sz w:val="24"/>
          <w:szCs w:val="24"/>
        </w:rPr>
      </w:pPr>
      <w:r w:rsidRPr="009760FC">
        <w:rPr>
          <w:rFonts w:ascii="Cambria" w:hAnsi="Cambria"/>
          <w:b/>
          <w:sz w:val="24"/>
          <w:szCs w:val="24"/>
        </w:rPr>
        <w:t>Model sveta</w:t>
      </w:r>
    </w:p>
    <w:p w:rsidR="00253E5F" w:rsidRPr="009760FC" w:rsidRDefault="00253E5F" w:rsidP="002B332F">
      <w:pPr>
        <w:jc w:val="both"/>
        <w:rPr>
          <w:rFonts w:ascii="Cambria" w:hAnsi="Cambria"/>
        </w:rPr>
      </w:pPr>
      <w:r w:rsidRPr="009760FC">
        <w:rPr>
          <w:rFonts w:ascii="Cambria" w:hAnsi="Cambria"/>
          <w:i/>
        </w:rPr>
        <w:t>World model</w:t>
      </w:r>
      <w:r w:rsidRPr="009760FC">
        <w:rPr>
          <w:rFonts w:ascii="Cambria" w:hAnsi="Cambria"/>
        </w:rPr>
        <w:t xml:space="preserve"> predstavuje modul, ktorého úlohou je reprezentovať stav sveta, ako napríklad aktuálne pozície spoluhráčov a lopty. Nachádzajú sa tu informácie, ktoré hráč obdŕžal zo strany servera.</w:t>
      </w:r>
    </w:p>
    <w:p w:rsidR="000C668F" w:rsidRDefault="000C668F" w:rsidP="002B332F">
      <w:pPr>
        <w:spacing w:line="360" w:lineRule="auto"/>
        <w:jc w:val="both"/>
        <w:rPr>
          <w:rFonts w:ascii="Cambria" w:hAnsi="Cambria"/>
          <w:b/>
          <w:sz w:val="24"/>
          <w:szCs w:val="24"/>
        </w:rPr>
      </w:pPr>
    </w:p>
    <w:p w:rsidR="00253E5F" w:rsidRPr="009760FC" w:rsidRDefault="00253E5F" w:rsidP="002B332F">
      <w:pPr>
        <w:spacing w:line="360" w:lineRule="auto"/>
        <w:jc w:val="both"/>
        <w:rPr>
          <w:rFonts w:ascii="Cambria" w:hAnsi="Cambria"/>
          <w:sz w:val="24"/>
          <w:szCs w:val="24"/>
        </w:rPr>
      </w:pPr>
      <w:r w:rsidRPr="009760FC">
        <w:rPr>
          <w:rFonts w:ascii="Cambria" w:hAnsi="Cambria"/>
          <w:b/>
          <w:sz w:val="24"/>
          <w:szCs w:val="24"/>
        </w:rPr>
        <w:lastRenderedPageBreak/>
        <w:t>Skupina správaní</w:t>
      </w:r>
    </w:p>
    <w:p w:rsidR="00253E5F" w:rsidRPr="009760FC" w:rsidRDefault="00253E5F" w:rsidP="002B332F">
      <w:pPr>
        <w:jc w:val="both"/>
        <w:rPr>
          <w:rFonts w:ascii="Cambria" w:hAnsi="Cambria"/>
        </w:rPr>
      </w:pPr>
      <w:r w:rsidRPr="009760FC">
        <w:rPr>
          <w:rFonts w:ascii="Cambria" w:hAnsi="Cambria"/>
        </w:rPr>
        <w:t>Časť obsahujúca neusporiadanú skupinu rôznych typov správania [</w:t>
      </w:r>
      <w:r w:rsidR="001474B8">
        <w:rPr>
          <w:rFonts w:ascii="Cambria" w:hAnsi="Cambria"/>
        </w:rPr>
        <w:fldChar w:fldCharType="begin"/>
      </w:r>
      <w:r>
        <w:rPr>
          <w:rFonts w:ascii="Cambria" w:hAnsi="Cambria"/>
        </w:rPr>
        <w:instrText xml:space="preserve"> REF _Ref245190973 \r \h </w:instrText>
      </w:r>
      <w:r w:rsidR="001474B8">
        <w:rPr>
          <w:rFonts w:ascii="Cambria" w:hAnsi="Cambria"/>
        </w:rPr>
      </w:r>
      <w:r w:rsidR="001474B8">
        <w:rPr>
          <w:rFonts w:ascii="Cambria" w:hAnsi="Cambria"/>
        </w:rPr>
        <w:fldChar w:fldCharType="separate"/>
      </w:r>
      <w:r>
        <w:rPr>
          <w:rFonts w:ascii="Cambria" w:hAnsi="Cambria"/>
        </w:rPr>
        <w:t>11</w:t>
      </w:r>
      <w:r w:rsidR="001474B8">
        <w:rPr>
          <w:rFonts w:ascii="Cambria" w:hAnsi="Cambria"/>
        </w:rPr>
        <w:fldChar w:fldCharType="end"/>
      </w:r>
      <w:r w:rsidRPr="009760FC">
        <w:rPr>
          <w:rFonts w:ascii="Cambria" w:hAnsi="Cambria"/>
        </w:rPr>
        <w:t>] je založená na nasledovných princípoch:</w:t>
      </w:r>
    </w:p>
    <w:p w:rsidR="00253E5F" w:rsidRPr="009760FC" w:rsidRDefault="00253E5F" w:rsidP="002B332F">
      <w:pPr>
        <w:spacing w:after="0"/>
        <w:jc w:val="both"/>
        <w:rPr>
          <w:rFonts w:ascii="Cambria" w:hAnsi="Cambria"/>
        </w:rPr>
      </w:pPr>
      <w:r w:rsidRPr="009760FC">
        <w:rPr>
          <w:rFonts w:ascii="Cambria" w:hAnsi="Cambria"/>
        </w:rPr>
        <w:t>- Analógia vrstevného systému. Jednotlivé správania komunikujú s modelom sveta alebo s ďalším rozhodovacím modulom</w:t>
      </w:r>
    </w:p>
    <w:p w:rsidR="00253E5F" w:rsidRPr="009760FC" w:rsidRDefault="00253E5F" w:rsidP="002B332F">
      <w:pPr>
        <w:spacing w:after="0"/>
        <w:jc w:val="both"/>
        <w:rPr>
          <w:rFonts w:ascii="Cambria" w:hAnsi="Cambria"/>
        </w:rPr>
      </w:pPr>
      <w:r w:rsidRPr="009760FC">
        <w:rPr>
          <w:rFonts w:ascii="Cambria" w:hAnsi="Cambria"/>
        </w:rPr>
        <w:t>- Informácie prenášané medzi modelom sveta, správaniami a rozhodovacím modulom obsahujú aktuálnu a želanú pozíciu hráča. A taktiež interval &lt;-1, 1&gt;, ktorý vraví o vhodnosti sa dostať do cieľovej pozície. Pričom hodnota väčšia ako, 0 predstavuje vhodnosť. Hodnota rovná 0 nevhodnosť. Číslo menšie ako 0 hovorí o inverznom správaní k cieľovému.</w:t>
      </w:r>
    </w:p>
    <w:p w:rsidR="00253E5F" w:rsidRPr="009760FC" w:rsidRDefault="00253E5F" w:rsidP="002B332F">
      <w:pPr>
        <w:spacing w:after="0"/>
        <w:jc w:val="both"/>
        <w:rPr>
          <w:rFonts w:ascii="Cambria" w:hAnsi="Cambria"/>
        </w:rPr>
      </w:pPr>
      <w:r w:rsidRPr="009760FC">
        <w:rPr>
          <w:rFonts w:ascii="Cambria" w:hAnsi="Cambria"/>
        </w:rPr>
        <w:t xml:space="preserve">- Možnosť implementovať rôzne separované typy správania sa. </w:t>
      </w:r>
    </w:p>
    <w:p w:rsidR="00253E5F" w:rsidRPr="009760FC" w:rsidRDefault="00253E5F" w:rsidP="002B332F">
      <w:pPr>
        <w:jc w:val="both"/>
        <w:rPr>
          <w:rFonts w:ascii="Cambria" w:hAnsi="Cambria"/>
        </w:rPr>
      </w:pPr>
      <w:r w:rsidRPr="009760FC">
        <w:rPr>
          <w:rFonts w:ascii="Cambria" w:hAnsi="Cambria"/>
        </w:rPr>
        <w:t>- Možnosť vytvoriť konfiguračný súbor s hierarchickým usporiadaním jednotlivých správaní.</w:t>
      </w:r>
    </w:p>
    <w:p w:rsidR="00253E5F" w:rsidRPr="009760FC" w:rsidRDefault="00253E5F" w:rsidP="002B332F">
      <w:pPr>
        <w:spacing w:line="360" w:lineRule="auto"/>
        <w:jc w:val="both"/>
        <w:rPr>
          <w:rFonts w:ascii="Cambria" w:hAnsi="Cambria"/>
          <w:sz w:val="24"/>
          <w:szCs w:val="24"/>
        </w:rPr>
      </w:pPr>
      <w:r w:rsidRPr="009760FC">
        <w:rPr>
          <w:rFonts w:ascii="Cambria" w:hAnsi="Cambria"/>
          <w:b/>
          <w:sz w:val="24"/>
          <w:szCs w:val="24"/>
        </w:rPr>
        <w:t>Rozhodovanie</w:t>
      </w:r>
    </w:p>
    <w:p w:rsidR="00253E5F" w:rsidRPr="009760FC" w:rsidRDefault="00253E5F" w:rsidP="002B332F">
      <w:pPr>
        <w:jc w:val="both"/>
        <w:rPr>
          <w:rFonts w:ascii="Cambria" w:hAnsi="Cambria"/>
        </w:rPr>
      </w:pPr>
      <w:r w:rsidRPr="009760FC">
        <w:rPr>
          <w:rFonts w:ascii="Cambria" w:hAnsi="Cambria"/>
        </w:rPr>
        <w:t xml:space="preserve">Ide o modul označený ako JURY(porota). Jej úlohou je na základe vstupných informácií a situácie na ihrisku rozhodnúť sa pre vhodného správania sa. Poprípade určité typy správania spolu skombinovať. </w:t>
      </w:r>
    </w:p>
    <w:p w:rsidR="00253E5F" w:rsidRPr="009760FC" w:rsidRDefault="00253E5F" w:rsidP="002B332F">
      <w:pPr>
        <w:spacing w:line="360" w:lineRule="auto"/>
        <w:jc w:val="both"/>
        <w:rPr>
          <w:rFonts w:ascii="Cambria" w:hAnsi="Cambria"/>
          <w:sz w:val="24"/>
          <w:szCs w:val="24"/>
        </w:rPr>
      </w:pPr>
      <w:r w:rsidRPr="009760FC">
        <w:rPr>
          <w:rFonts w:ascii="Cambria" w:hAnsi="Cambria"/>
          <w:b/>
          <w:sz w:val="24"/>
          <w:szCs w:val="24"/>
        </w:rPr>
        <w:t>Zhodnotenie</w:t>
      </w:r>
    </w:p>
    <w:p w:rsidR="00253E5F" w:rsidRPr="009760FC" w:rsidRDefault="00253E5F" w:rsidP="002B332F">
      <w:pPr>
        <w:jc w:val="both"/>
        <w:rPr>
          <w:rFonts w:ascii="Cambria" w:hAnsi="Cambria"/>
        </w:rPr>
      </w:pPr>
      <w:r w:rsidRPr="009760FC">
        <w:rPr>
          <w:rFonts w:ascii="Cambria" w:hAnsi="Cambria"/>
        </w:rPr>
        <w:t>Aj keď tím little green bats je relatívne mladým tímom, ponúkajú kvalitné riešenie hráča v prospech ktorého hovoria výsledky, ktoré sa im podarilo dosiahnuť. Princípy z ktorých vychádzali pri definovaní hráča, samotný spôsob rozhodovania nám môžu poslúžiť ako určitý druh inšpirácie pri návrhu nášho vlastného enginu správania.</w:t>
      </w:r>
    </w:p>
    <w:p w:rsidR="00253E5F" w:rsidRPr="009760FC" w:rsidRDefault="00253E5F" w:rsidP="000A05D7">
      <w:pPr>
        <w:spacing w:after="0" w:line="360" w:lineRule="auto"/>
        <w:jc w:val="both"/>
        <w:rPr>
          <w:rFonts w:ascii="Cambria" w:hAnsi="Cambria"/>
          <w:b/>
        </w:rPr>
      </w:pPr>
    </w:p>
    <w:p w:rsidR="00253E5F" w:rsidRPr="009760FC" w:rsidRDefault="00253E5F" w:rsidP="002B332F">
      <w:pPr>
        <w:spacing w:line="360" w:lineRule="auto"/>
        <w:jc w:val="both"/>
        <w:rPr>
          <w:rFonts w:ascii="Cambria" w:hAnsi="Cambria"/>
          <w:b/>
          <w:sz w:val="28"/>
          <w:szCs w:val="28"/>
        </w:rPr>
      </w:pPr>
      <w:r w:rsidRPr="009760FC">
        <w:rPr>
          <w:rFonts w:ascii="Cambria" w:hAnsi="Cambria"/>
          <w:b/>
          <w:sz w:val="28"/>
          <w:szCs w:val="28"/>
        </w:rPr>
        <w:t>Analýza tímu Naito-Strikers</w:t>
      </w:r>
    </w:p>
    <w:p w:rsidR="00253E5F" w:rsidRPr="009760FC" w:rsidRDefault="00253E5F" w:rsidP="002B332F">
      <w:pPr>
        <w:spacing w:after="0"/>
        <w:jc w:val="both"/>
        <w:rPr>
          <w:rFonts w:ascii="Cambria" w:hAnsi="Cambria"/>
        </w:rPr>
      </w:pPr>
      <w:r w:rsidRPr="009760FC">
        <w:rPr>
          <w:rFonts w:ascii="Cambria" w:hAnsi="Cambria"/>
        </w:rPr>
        <w:t>Tento japonský tím pri návrhu svojho hráča vychádzali z myšlienky, ako čo najvhodnejšie reprezentovať informácie zo strany servera. Keďže tie predstavujú základ pri rozhodovaní sa agenta. Výsledkom ich snaženia bol model sveta(</w:t>
      </w:r>
      <w:r w:rsidRPr="009760FC">
        <w:rPr>
          <w:rFonts w:ascii="Cambria" w:hAnsi="Cambria"/>
          <w:i/>
        </w:rPr>
        <w:t>world model</w:t>
      </w:r>
      <w:r w:rsidRPr="009760FC">
        <w:rPr>
          <w:rFonts w:ascii="Cambria" w:hAnsi="Cambria"/>
        </w:rPr>
        <w:t>), akýsi druh databázy obsahujúci informácie o pozíciách iných agentoch a lopte.</w:t>
      </w:r>
    </w:p>
    <w:p w:rsidR="00253E5F" w:rsidRPr="009760FC" w:rsidRDefault="00253E5F" w:rsidP="002B332F">
      <w:pPr>
        <w:jc w:val="both"/>
        <w:rPr>
          <w:rFonts w:ascii="Cambria" w:hAnsi="Cambria"/>
        </w:rPr>
      </w:pPr>
      <w:r w:rsidRPr="009760FC">
        <w:rPr>
          <w:rFonts w:ascii="Cambria" w:hAnsi="Cambria"/>
        </w:rPr>
        <w:t>Pri reprezentácií sveta vychádzali z modelu M.Saxena a T. Guputa. Keďže tento model nebol úplne ideálny pre modelovanie reálneho svet</w:t>
      </w:r>
      <w:r>
        <w:rPr>
          <w:rFonts w:ascii="Cambria" w:hAnsi="Cambria"/>
        </w:rPr>
        <w:t>a vylepšili ho [</w:t>
      </w:r>
      <w:r w:rsidR="001474B8">
        <w:rPr>
          <w:rFonts w:ascii="Cambria" w:hAnsi="Cambria"/>
        </w:rPr>
        <w:fldChar w:fldCharType="begin"/>
      </w:r>
      <w:r>
        <w:rPr>
          <w:rFonts w:ascii="Cambria" w:hAnsi="Cambria"/>
        </w:rPr>
        <w:instrText xml:space="preserve"> REF _Ref245191122 \r \h </w:instrText>
      </w:r>
      <w:r w:rsidR="001474B8">
        <w:rPr>
          <w:rFonts w:ascii="Cambria" w:hAnsi="Cambria"/>
        </w:rPr>
      </w:r>
      <w:r w:rsidR="001474B8">
        <w:rPr>
          <w:rFonts w:ascii="Cambria" w:hAnsi="Cambria"/>
        </w:rPr>
        <w:fldChar w:fldCharType="separate"/>
      </w:r>
      <w:r>
        <w:rPr>
          <w:rFonts w:ascii="Cambria" w:hAnsi="Cambria"/>
        </w:rPr>
        <w:t>6</w:t>
      </w:r>
      <w:r w:rsidR="001474B8">
        <w:rPr>
          <w:rFonts w:ascii="Cambria" w:hAnsi="Cambria"/>
        </w:rPr>
        <w:fldChar w:fldCharType="end"/>
      </w:r>
      <w:r>
        <w:rPr>
          <w:rFonts w:ascii="Cambria" w:hAnsi="Cambria"/>
        </w:rPr>
        <w:t>]. Na obrázku 11</w:t>
      </w:r>
      <w:r w:rsidRPr="009760FC">
        <w:rPr>
          <w:rFonts w:ascii="Cambria" w:hAnsi="Cambria"/>
        </w:rPr>
        <w:t xml:space="preserve"> môžeme vidieť architektúru modelovania sveta.</w:t>
      </w:r>
    </w:p>
    <w:p w:rsidR="00253E5F" w:rsidRPr="009760FC" w:rsidRDefault="00D46231" w:rsidP="002B332F">
      <w:pPr>
        <w:jc w:val="center"/>
        <w:rPr>
          <w:rFonts w:ascii="Cambria" w:hAnsi="Cambria"/>
        </w:rPr>
      </w:pPr>
      <w:r>
        <w:rPr>
          <w:rFonts w:ascii="Cambria" w:hAnsi="Cambria"/>
          <w:noProof/>
          <w:lang w:val="en-US"/>
        </w:rPr>
        <w:lastRenderedPageBreak/>
        <w:drawing>
          <wp:inline distT="0" distB="0" distL="0" distR="0">
            <wp:extent cx="4343400" cy="3867150"/>
            <wp:effectExtent l="19050" t="0" r="0" b="0"/>
            <wp:docPr id="1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2"/>
                    <a:srcRect/>
                    <a:stretch>
                      <a:fillRect/>
                    </a:stretch>
                  </pic:blipFill>
                  <pic:spPr bwMode="auto">
                    <a:xfrm>
                      <a:off x="0" y="0"/>
                      <a:ext cx="4343400" cy="3867150"/>
                    </a:xfrm>
                    <a:prstGeom prst="rect">
                      <a:avLst/>
                    </a:prstGeom>
                    <a:noFill/>
                    <a:ln w="9525">
                      <a:noFill/>
                      <a:miter lim="800000"/>
                      <a:headEnd/>
                      <a:tailEnd/>
                    </a:ln>
                  </pic:spPr>
                </pic:pic>
              </a:graphicData>
            </a:graphic>
          </wp:inline>
        </w:drawing>
      </w:r>
    </w:p>
    <w:p w:rsidR="00253E5F" w:rsidRPr="00607402" w:rsidRDefault="00253E5F" w:rsidP="002B332F">
      <w:pPr>
        <w:jc w:val="center"/>
        <w:rPr>
          <w:rFonts w:ascii="Cambria" w:hAnsi="Cambria"/>
          <w:sz w:val="19"/>
          <w:szCs w:val="19"/>
        </w:rPr>
      </w:pPr>
      <w:r w:rsidRPr="00607402">
        <w:rPr>
          <w:rFonts w:ascii="Cambria" w:hAnsi="Cambria"/>
          <w:b/>
          <w:sz w:val="19"/>
          <w:szCs w:val="19"/>
        </w:rPr>
        <w:t>Obr. 11.:</w:t>
      </w:r>
      <w:r w:rsidRPr="00607402">
        <w:rPr>
          <w:rFonts w:ascii="Cambria" w:hAnsi="Cambria"/>
          <w:sz w:val="19"/>
          <w:szCs w:val="19"/>
        </w:rPr>
        <w:t xml:space="preserve"> Naito-Strikers model sveta [</w:t>
      </w:r>
      <w:r w:rsidR="001474B8">
        <w:rPr>
          <w:rFonts w:ascii="Cambria" w:hAnsi="Cambria"/>
          <w:sz w:val="19"/>
          <w:szCs w:val="19"/>
        </w:rPr>
        <w:fldChar w:fldCharType="begin"/>
      </w:r>
      <w:r>
        <w:rPr>
          <w:rFonts w:ascii="Cambria" w:hAnsi="Cambria"/>
          <w:sz w:val="19"/>
          <w:szCs w:val="19"/>
        </w:rPr>
        <w:instrText xml:space="preserve"> REF _Ref245191122 \r \h </w:instrText>
      </w:r>
      <w:r w:rsidR="001474B8">
        <w:rPr>
          <w:rFonts w:ascii="Cambria" w:hAnsi="Cambria"/>
          <w:sz w:val="19"/>
          <w:szCs w:val="19"/>
        </w:rPr>
      </w:r>
      <w:r w:rsidR="001474B8">
        <w:rPr>
          <w:rFonts w:ascii="Cambria" w:hAnsi="Cambria"/>
          <w:sz w:val="19"/>
          <w:szCs w:val="19"/>
        </w:rPr>
        <w:fldChar w:fldCharType="separate"/>
      </w:r>
      <w:r>
        <w:rPr>
          <w:rFonts w:ascii="Cambria" w:hAnsi="Cambria"/>
          <w:sz w:val="19"/>
          <w:szCs w:val="19"/>
        </w:rPr>
        <w:t>6</w:t>
      </w:r>
      <w:r w:rsidR="001474B8">
        <w:rPr>
          <w:rFonts w:ascii="Cambria" w:hAnsi="Cambria"/>
          <w:sz w:val="19"/>
          <w:szCs w:val="19"/>
        </w:rPr>
        <w:fldChar w:fldCharType="end"/>
      </w:r>
      <w:r w:rsidRPr="00607402">
        <w:rPr>
          <w:rFonts w:ascii="Cambria" w:hAnsi="Cambria"/>
          <w:sz w:val="19"/>
          <w:szCs w:val="19"/>
        </w:rPr>
        <w:t>].</w:t>
      </w:r>
    </w:p>
    <w:p w:rsidR="00253E5F" w:rsidRPr="009760FC" w:rsidRDefault="00253E5F" w:rsidP="002B332F">
      <w:pPr>
        <w:jc w:val="both"/>
        <w:rPr>
          <w:rFonts w:ascii="Cambria" w:hAnsi="Cambria"/>
        </w:rPr>
      </w:pPr>
    </w:p>
    <w:p w:rsidR="00253E5F" w:rsidRPr="009760FC" w:rsidRDefault="00253E5F" w:rsidP="002B332F">
      <w:pPr>
        <w:jc w:val="both"/>
        <w:rPr>
          <w:rFonts w:ascii="Cambria" w:hAnsi="Cambria"/>
        </w:rPr>
      </w:pPr>
      <w:r w:rsidRPr="009760FC">
        <w:rPr>
          <w:rFonts w:ascii="Cambria" w:hAnsi="Cambria"/>
        </w:rPr>
        <w:t>Naito-Strikers obohatili pôvodný model o tieto zlepšenia:</w:t>
      </w:r>
    </w:p>
    <w:p w:rsidR="00253E5F" w:rsidRPr="009760FC" w:rsidRDefault="00253E5F" w:rsidP="002B332F">
      <w:pPr>
        <w:spacing w:after="0"/>
        <w:jc w:val="both"/>
        <w:rPr>
          <w:rFonts w:ascii="Cambria" w:hAnsi="Cambria"/>
        </w:rPr>
      </w:pPr>
      <w:r w:rsidRPr="009760FC">
        <w:rPr>
          <w:rFonts w:ascii="Cambria" w:hAnsi="Cambria"/>
        </w:rPr>
        <w:t xml:space="preserve">- </w:t>
      </w:r>
      <w:r w:rsidRPr="009760FC">
        <w:rPr>
          <w:rFonts w:ascii="Cambria" w:hAnsi="Cambria"/>
          <w:i/>
        </w:rPr>
        <w:t>Zmena informácií o pohybujúcich sa objektoch.</w:t>
      </w:r>
      <w:r w:rsidRPr="009760FC">
        <w:rPr>
          <w:rFonts w:ascii="Cambria" w:hAnsi="Cambria"/>
        </w:rPr>
        <w:t xml:space="preserve">  V prípade pohybov nejakých objektov, agent dokáže predpovedať svoju stav vo vzťahu k predchádzajúcemu stavu. Takto si môže doplniť svoje model sveta o nové informácie pomocou Bayesianových podmienok.</w:t>
      </w:r>
    </w:p>
    <w:p w:rsidR="00253E5F" w:rsidRPr="009760FC" w:rsidRDefault="00253E5F" w:rsidP="002B332F">
      <w:pPr>
        <w:jc w:val="both"/>
        <w:rPr>
          <w:rFonts w:ascii="Cambria" w:hAnsi="Cambria"/>
        </w:rPr>
      </w:pPr>
      <w:r w:rsidRPr="009760FC">
        <w:rPr>
          <w:rFonts w:ascii="Cambria" w:hAnsi="Cambria"/>
        </w:rPr>
        <w:t xml:space="preserve">- </w:t>
      </w:r>
      <w:r w:rsidRPr="009760FC">
        <w:rPr>
          <w:rFonts w:ascii="Cambria" w:hAnsi="Cambria"/>
          <w:i/>
        </w:rPr>
        <w:t>Zmena informácií o statických objektoch</w:t>
      </w:r>
      <w:r w:rsidRPr="009760FC">
        <w:rPr>
          <w:rFonts w:ascii="Cambria" w:hAnsi="Cambria"/>
        </w:rPr>
        <w:t xml:space="preserve"> pre zmenu informácií o súčasnom stave sveta sa použije klasický Saxenov a Guptov model.</w:t>
      </w:r>
    </w:p>
    <w:p w:rsidR="00253E5F" w:rsidRPr="009760FC" w:rsidRDefault="00253E5F" w:rsidP="000A05D7">
      <w:pPr>
        <w:spacing w:after="0"/>
        <w:jc w:val="both"/>
        <w:rPr>
          <w:rFonts w:ascii="Cambria" w:hAnsi="Cambria"/>
        </w:rPr>
      </w:pPr>
    </w:p>
    <w:p w:rsidR="00253E5F" w:rsidRPr="009760FC" w:rsidRDefault="00253E5F" w:rsidP="002B332F">
      <w:pPr>
        <w:jc w:val="both"/>
        <w:rPr>
          <w:rFonts w:ascii="Cambria" w:hAnsi="Cambria"/>
        </w:rPr>
      </w:pPr>
      <w:r w:rsidRPr="009760FC">
        <w:rPr>
          <w:rFonts w:ascii="Cambria" w:hAnsi="Cambria"/>
          <w:b/>
        </w:rPr>
        <w:t>Zhodnotenie</w:t>
      </w:r>
    </w:p>
    <w:p w:rsidR="00253E5F" w:rsidRPr="009760FC" w:rsidRDefault="00253E5F" w:rsidP="002B332F">
      <w:pPr>
        <w:jc w:val="both"/>
        <w:rPr>
          <w:rFonts w:ascii="Cambria" w:hAnsi="Cambria"/>
        </w:rPr>
      </w:pPr>
      <w:r w:rsidRPr="009760FC">
        <w:rPr>
          <w:rFonts w:ascii="Cambria" w:hAnsi="Cambria"/>
        </w:rPr>
        <w:t xml:space="preserve">Naito-Strikers pri návrhu svojho hráča sa sústredili na čo najvhodnejšiu reprezentáciu sveta. S cieľom uchovávať informácie o pozíciách ostatných hráčov. Tieto informácie sú rozhodujúce a od nich sa odvíja samotné rozhodovanie agenta. Do architektúry zakomponovali Saxenov a Guputov model, ktorý sa využíva na modelovanie sveta. Pri výpočte pozícií ostatných hráčov využívajú triedu funkcií, výsledkom ktorých je v podstate pravdepodobnosť výskytu hráča v určitom čase na určitej pozícií. Aj tento spôsob riešenia problému pri našom hráčovi zvážime a budeme sa ním zaoberať. </w:t>
      </w:r>
    </w:p>
    <w:p w:rsidR="00253E5F" w:rsidRDefault="00253E5F" w:rsidP="002B332F">
      <w:pPr>
        <w:jc w:val="both"/>
        <w:rPr>
          <w:rFonts w:ascii="Cambria" w:hAnsi="Cambria"/>
        </w:rPr>
      </w:pPr>
    </w:p>
    <w:p w:rsidR="00253E5F" w:rsidRPr="009760FC" w:rsidRDefault="00253E5F" w:rsidP="002B332F">
      <w:pPr>
        <w:jc w:val="both"/>
        <w:rPr>
          <w:rFonts w:ascii="Cambria" w:hAnsi="Cambria"/>
        </w:rPr>
      </w:pPr>
    </w:p>
    <w:p w:rsidR="00253E5F" w:rsidRPr="009760FC" w:rsidRDefault="00253E5F" w:rsidP="002B332F">
      <w:pPr>
        <w:jc w:val="both"/>
        <w:rPr>
          <w:rFonts w:ascii="Cambria" w:hAnsi="Cambria"/>
        </w:rPr>
      </w:pPr>
    </w:p>
    <w:p w:rsidR="00253E5F" w:rsidRPr="009760FC" w:rsidRDefault="00253E5F" w:rsidP="006E40B7">
      <w:pPr>
        <w:pStyle w:val="efector"/>
        <w:ind w:left="504"/>
        <w:rPr>
          <w:sz w:val="28"/>
          <w:szCs w:val="28"/>
        </w:rPr>
      </w:pPr>
      <w:r w:rsidRPr="009760FC">
        <w:rPr>
          <w:sz w:val="28"/>
          <w:szCs w:val="28"/>
        </w:rPr>
        <w:lastRenderedPageBreak/>
        <w:t>Analýza tímu FC Portugal</w:t>
      </w:r>
    </w:p>
    <w:p w:rsidR="00253E5F" w:rsidRPr="009760FC" w:rsidRDefault="00253E5F" w:rsidP="006E40B7">
      <w:pPr>
        <w:jc w:val="both"/>
        <w:rPr>
          <w:rFonts w:ascii="Cambria" w:hAnsi="Cambria"/>
        </w:rPr>
      </w:pPr>
      <w:r w:rsidRPr="009760FC">
        <w:rPr>
          <w:rFonts w:ascii="Cambria" w:hAnsi="Cambria"/>
        </w:rPr>
        <w:t>Tím FC Portugal sa stál víťazom európskeho šampionátu v RoboCup s nastrieľanými 94 gólmi bez inkasovaného gólu v roku 2000. Tým priniesol niekoľko noviniek do RoboCup a to: flexibilnú stratégiu, taktiku, formácie a rôzne typy hráčov ktoré sa správajú odlišne v rôznych situáciách. Rozlíšenie pohybov v prípade ak hráč ma loptu a v prípade keď loptu nemá. Bližší popis pohybov je dostupný v článku[</w:t>
      </w:r>
      <w:r w:rsidR="001474B8">
        <w:rPr>
          <w:rFonts w:ascii="Cambria" w:hAnsi="Cambria"/>
        </w:rPr>
        <w:fldChar w:fldCharType="begin"/>
      </w:r>
      <w:r>
        <w:rPr>
          <w:rFonts w:ascii="Cambria" w:hAnsi="Cambria"/>
        </w:rPr>
        <w:instrText xml:space="preserve"> REF _Ref245191194 \r \h </w:instrText>
      </w:r>
      <w:r w:rsidR="001474B8">
        <w:rPr>
          <w:rFonts w:ascii="Cambria" w:hAnsi="Cambria"/>
        </w:rPr>
      </w:r>
      <w:r w:rsidR="001474B8">
        <w:rPr>
          <w:rFonts w:ascii="Cambria" w:hAnsi="Cambria"/>
        </w:rPr>
        <w:fldChar w:fldCharType="separate"/>
      </w:r>
      <w:r>
        <w:rPr>
          <w:rFonts w:ascii="Cambria" w:hAnsi="Cambria"/>
        </w:rPr>
        <w:t>7</w:t>
      </w:r>
      <w:r w:rsidR="001474B8">
        <w:rPr>
          <w:rFonts w:ascii="Cambria" w:hAnsi="Cambria"/>
        </w:rPr>
        <w:fldChar w:fldCharType="end"/>
      </w:r>
      <w:r w:rsidRPr="009760FC">
        <w:rPr>
          <w:rFonts w:ascii="Cambria" w:hAnsi="Cambria"/>
        </w:rPr>
        <w:t xml:space="preserve">].  </w:t>
      </w:r>
    </w:p>
    <w:p w:rsidR="00253E5F" w:rsidRPr="009760FC" w:rsidRDefault="00253E5F" w:rsidP="006E40B7">
      <w:pPr>
        <w:pStyle w:val="efector"/>
        <w:ind w:left="504"/>
        <w:rPr>
          <w:sz w:val="26"/>
          <w:szCs w:val="26"/>
        </w:rPr>
      </w:pPr>
      <w:r w:rsidRPr="009760FC">
        <w:rPr>
          <w:sz w:val="26"/>
          <w:szCs w:val="26"/>
        </w:rPr>
        <w:t>Tímová stratégia</w:t>
      </w:r>
    </w:p>
    <w:p w:rsidR="00253E5F" w:rsidRPr="009760FC" w:rsidRDefault="00253E5F" w:rsidP="006E40B7">
      <w:pPr>
        <w:jc w:val="both"/>
        <w:rPr>
          <w:rFonts w:ascii="Cambria" w:hAnsi="Cambria"/>
        </w:rPr>
      </w:pPr>
      <w:r w:rsidRPr="009760FC">
        <w:rPr>
          <w:rFonts w:ascii="Cambria" w:hAnsi="Cambria"/>
        </w:rPr>
        <w:t>Spočíva v dynamickom prepínaní formácií. Ako vstup vstupujú entity ako aktuálny stav a zostatok času do konca zápasu. Tento základný koncept dokonca rozšírili o  rôzne typy hráčov a vytvorili formácie. Ich prínosom bolo riešenie situácie založenej na strategickej pozícií (SBSP). SBSP je vytvorená pre strategické pozície v ktorých sa predpokladá, že agenti nevstúpia do aktívnej hry v blízkej dobe. Na výpočet strategickej polohy agent analyzuje taktiku, súperovu formáciu a vlastné umiestnenie na ihrisku. Táto pozícia je následné upravená v závislosti od pozícií a rýchlosti lopty ako aj od pozície protihráčov. Bližší popis SBSP je opísaný v</w:t>
      </w:r>
      <w:r>
        <w:rPr>
          <w:rFonts w:ascii="Cambria" w:hAnsi="Cambria"/>
        </w:rPr>
        <w:t> </w:t>
      </w:r>
      <w:r w:rsidRPr="009760FC">
        <w:rPr>
          <w:rFonts w:ascii="Cambria" w:hAnsi="Cambria"/>
        </w:rPr>
        <w:t>článku</w:t>
      </w:r>
      <w:r>
        <w:rPr>
          <w:rFonts w:ascii="Cambria" w:hAnsi="Cambria"/>
        </w:rPr>
        <w:t xml:space="preserve"> </w:t>
      </w:r>
      <w:r w:rsidRPr="009760FC">
        <w:rPr>
          <w:rFonts w:ascii="Cambria" w:hAnsi="Cambria"/>
        </w:rPr>
        <w:t>[</w:t>
      </w:r>
      <w:r>
        <w:rPr>
          <w:rFonts w:ascii="Cambria" w:hAnsi="Cambria"/>
        </w:rPr>
        <w:t>8</w:t>
      </w:r>
      <w:r w:rsidRPr="009760FC">
        <w:rPr>
          <w:rFonts w:ascii="Cambria" w:hAnsi="Cambria"/>
        </w:rPr>
        <w:t xml:space="preserve">]. Stratégia tímu určovala špecifické role v tíme s rôznymi schopnosťami. Využitie tejto stratégie v našom tíme nebude pravdepodobne možné s časového hľadiska implementovať. Keďže obyčajný pohyb predstavuje dosť závažný problém. Ako inšpirácia pre vyššiu logiku hráča nám môže poslúžiť predkladaný model a architektúra agenta. </w:t>
      </w:r>
    </w:p>
    <w:p w:rsidR="00253E5F" w:rsidRPr="009760FC" w:rsidRDefault="00253E5F" w:rsidP="006E40B7">
      <w:pPr>
        <w:jc w:val="both"/>
        <w:rPr>
          <w:rFonts w:ascii="Cambria" w:hAnsi="Cambria"/>
        </w:rPr>
      </w:pPr>
    </w:p>
    <w:p w:rsidR="00253E5F" w:rsidRPr="009760FC" w:rsidRDefault="00253E5F" w:rsidP="006E40B7">
      <w:pPr>
        <w:jc w:val="both"/>
        <w:rPr>
          <w:rFonts w:ascii="Cambria" w:hAnsi="Cambria"/>
        </w:rPr>
      </w:pPr>
    </w:p>
    <w:p w:rsidR="00253E5F" w:rsidRPr="009760FC" w:rsidRDefault="00253E5F" w:rsidP="006E40B7">
      <w:pPr>
        <w:pStyle w:val="efector"/>
        <w:ind w:left="504"/>
        <w:rPr>
          <w:sz w:val="26"/>
          <w:szCs w:val="26"/>
        </w:rPr>
      </w:pPr>
      <w:r w:rsidRPr="009760FC">
        <w:rPr>
          <w:sz w:val="26"/>
          <w:szCs w:val="26"/>
        </w:rPr>
        <w:t xml:space="preserve">Architektúra agenta </w:t>
      </w:r>
    </w:p>
    <w:p w:rsidR="00253E5F" w:rsidRPr="009760FC" w:rsidRDefault="00D46231" w:rsidP="006E40B7">
      <w:r>
        <w:rPr>
          <w:noProof/>
          <w:lang w:val="en-US"/>
        </w:rPr>
        <w:drawing>
          <wp:inline distT="0" distB="0" distL="0" distR="0">
            <wp:extent cx="5724525" cy="3209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724525" cy="3209925"/>
                    </a:xfrm>
                    <a:prstGeom prst="rect">
                      <a:avLst/>
                    </a:prstGeom>
                    <a:noFill/>
                    <a:ln w="9525">
                      <a:noFill/>
                      <a:miter lim="800000"/>
                      <a:headEnd/>
                      <a:tailEnd/>
                    </a:ln>
                  </pic:spPr>
                </pic:pic>
              </a:graphicData>
            </a:graphic>
          </wp:inline>
        </w:drawing>
      </w:r>
    </w:p>
    <w:p w:rsidR="00253E5F" w:rsidRPr="00D531D7" w:rsidRDefault="00253E5F" w:rsidP="006E40B7">
      <w:pPr>
        <w:spacing w:after="0"/>
        <w:jc w:val="center"/>
      </w:pPr>
      <w:r w:rsidRPr="00D531D7">
        <w:rPr>
          <w:b/>
        </w:rPr>
        <w:t>Obr. 12.:</w:t>
      </w:r>
      <w:r w:rsidRPr="00D531D7">
        <w:t xml:space="preserve"> </w:t>
      </w:r>
      <w:r w:rsidRPr="00D531D7">
        <w:rPr>
          <w:rFonts w:asciiTheme="majorHAnsi" w:hAnsiTheme="majorHAnsi"/>
        </w:rPr>
        <w:t>Architektúra agenta FC portugal a kontrola toku rozhodovania podľa [</w:t>
      </w:r>
      <w:fldSimple w:instr=" REF _Ref245191220 \r \h  \* MERGEFORMAT ">
        <w:r w:rsidRPr="00D531D7">
          <w:rPr>
            <w:rFonts w:asciiTheme="majorHAnsi" w:hAnsiTheme="majorHAnsi"/>
          </w:rPr>
          <w:t>8</w:t>
        </w:r>
      </w:fldSimple>
      <w:r w:rsidRPr="00D531D7">
        <w:rPr>
          <w:rFonts w:asciiTheme="majorHAnsi" w:hAnsiTheme="majorHAnsi"/>
        </w:rPr>
        <w:t>].</w:t>
      </w:r>
    </w:p>
    <w:p w:rsidR="00253E5F" w:rsidRPr="009760FC" w:rsidRDefault="00253E5F" w:rsidP="006E40B7">
      <w:pPr>
        <w:spacing w:after="0"/>
        <w:jc w:val="center"/>
      </w:pPr>
    </w:p>
    <w:p w:rsidR="00253E5F" w:rsidRPr="009760FC" w:rsidRDefault="00253E5F" w:rsidP="00801282">
      <w:pPr>
        <w:pStyle w:val="efector"/>
        <w:spacing w:after="0"/>
        <w:ind w:left="504"/>
        <w:rPr>
          <w:sz w:val="26"/>
          <w:szCs w:val="26"/>
        </w:rPr>
      </w:pPr>
    </w:p>
    <w:p w:rsidR="00253E5F" w:rsidRPr="009760FC" w:rsidRDefault="00253E5F" w:rsidP="006E40B7">
      <w:pPr>
        <w:pStyle w:val="efector"/>
        <w:ind w:left="504"/>
        <w:rPr>
          <w:sz w:val="26"/>
          <w:szCs w:val="26"/>
        </w:rPr>
      </w:pPr>
      <w:r w:rsidRPr="009760FC">
        <w:rPr>
          <w:sz w:val="26"/>
          <w:szCs w:val="26"/>
        </w:rPr>
        <w:t>Dynamická zmena pozícií a typov hráčov</w:t>
      </w:r>
    </w:p>
    <w:p w:rsidR="00253E5F" w:rsidRPr="009760FC" w:rsidRDefault="00253E5F" w:rsidP="006E40B7">
      <w:pPr>
        <w:jc w:val="both"/>
        <w:rPr>
          <w:rFonts w:ascii="Cambria" w:hAnsi="Cambria"/>
        </w:rPr>
      </w:pPr>
      <w:r w:rsidRPr="009760FC">
        <w:t xml:space="preserve"> </w:t>
      </w:r>
      <w:r w:rsidRPr="009760FC">
        <w:rPr>
          <w:rFonts w:ascii="Cambria" w:hAnsi="Cambria"/>
        </w:rPr>
        <w:t>V závislosti od pozície lopty umiestnenia súperov, aktuálneho skóre a iných parametrov vedia hráči simulovať rôzne chovanie. Jeden typ hráčov je agresívnejší a pohybuje sa v súperovej oblasti. Iný typ hráča stabilizuje vlastnú pozíciu a vytvára zálohu v prípade neúspešného risku. Samostatnou kapitolou je chovanie brankára, ktorému pridali vlastnosti ako chytanie lopty a rozhodovanie sa vzhľadom na situáciu. Okrem iného používali heuristické metódy.</w:t>
      </w:r>
    </w:p>
    <w:p w:rsidR="00253E5F" w:rsidRPr="009760FC" w:rsidRDefault="00253E5F" w:rsidP="006E40B7">
      <w:pPr>
        <w:pStyle w:val="efector"/>
        <w:ind w:left="504"/>
        <w:rPr>
          <w:sz w:val="26"/>
          <w:szCs w:val="26"/>
        </w:rPr>
      </w:pPr>
      <w:r w:rsidRPr="009760FC">
        <w:rPr>
          <w:sz w:val="26"/>
          <w:szCs w:val="26"/>
        </w:rPr>
        <w:t>Defenzívna stratégia brankára</w:t>
      </w:r>
    </w:p>
    <w:p w:rsidR="00253E5F" w:rsidRPr="009760FC" w:rsidRDefault="00253E5F" w:rsidP="006E40B7">
      <w:pPr>
        <w:jc w:val="both"/>
        <w:rPr>
          <w:rFonts w:ascii="Cambria" w:hAnsi="Cambria"/>
        </w:rPr>
      </w:pPr>
      <w:r w:rsidRPr="009760FC">
        <w:rPr>
          <w:rFonts w:ascii="Cambria" w:hAnsi="Cambria"/>
        </w:rPr>
        <w:t>Podľa článku</w:t>
      </w:r>
      <w:r>
        <w:rPr>
          <w:rFonts w:ascii="Cambria" w:hAnsi="Cambria"/>
        </w:rPr>
        <w:t xml:space="preserve"> </w:t>
      </w:r>
      <w:r w:rsidRPr="009760FC">
        <w:rPr>
          <w:rFonts w:ascii="Cambria" w:hAnsi="Cambria"/>
        </w:rPr>
        <w:t>[</w:t>
      </w:r>
      <w:r w:rsidR="001474B8">
        <w:rPr>
          <w:rFonts w:ascii="Cambria" w:hAnsi="Cambria"/>
        </w:rPr>
        <w:fldChar w:fldCharType="begin"/>
      </w:r>
      <w:r>
        <w:rPr>
          <w:rFonts w:ascii="Cambria" w:hAnsi="Cambria"/>
        </w:rPr>
        <w:instrText xml:space="preserve"> REF _Ref245191220 \r \h </w:instrText>
      </w:r>
      <w:r w:rsidR="001474B8">
        <w:rPr>
          <w:rFonts w:ascii="Cambria" w:hAnsi="Cambria"/>
        </w:rPr>
      </w:r>
      <w:r w:rsidR="001474B8">
        <w:rPr>
          <w:rFonts w:ascii="Cambria" w:hAnsi="Cambria"/>
        </w:rPr>
        <w:fldChar w:fldCharType="separate"/>
      </w:r>
      <w:r>
        <w:rPr>
          <w:rFonts w:ascii="Cambria" w:hAnsi="Cambria"/>
        </w:rPr>
        <w:t>8</w:t>
      </w:r>
      <w:r w:rsidR="001474B8">
        <w:rPr>
          <w:rFonts w:ascii="Cambria" w:hAnsi="Cambria"/>
        </w:rPr>
        <w:fldChar w:fldCharType="end"/>
      </w:r>
      <w:r w:rsidRPr="009760FC">
        <w:rPr>
          <w:rFonts w:ascii="Cambria" w:hAnsi="Cambria"/>
        </w:rPr>
        <w:t>], identifikovali najslabšie  chovanie v správaní brankára. Vytvorili model v ktorom sa brankár pohybuje po obdĺžniku blízko pokutového územia, tak aby v  každom cykle si brankár všíma len loptu. Keď sa lopta pomaly približuje, brankárova strategická pozícia je určená prienikom  línie ktorou prechádza lopta a stredom bránky a jeho aktuálnou pozíciou. V prípade, keď sa lopta pohybuje rýchlo musí predikovať ďalší krok bez náročného vyhodnotenia. V prípade ak brankár vyhodnotí, že aktívnym ani pasívnym spôsobom  nedokáže dobehnúť k lopte skôr ako súper, snaží sa loptu zachytiť na bránkovej čiare, čo je zaujímavý spôsob. Zaujímavo je riešené aj rozhodovanie o tom, či má brankár chytiť loptu, alebo loptu má len vykopnúť čo závisí od vzdialenosti a postavenia súpera.</w:t>
      </w:r>
    </w:p>
    <w:p w:rsidR="00253E5F" w:rsidRPr="009760FC" w:rsidRDefault="00253E5F" w:rsidP="006E40B7">
      <w:pPr>
        <w:pStyle w:val="efector"/>
        <w:ind w:left="504"/>
        <w:rPr>
          <w:sz w:val="26"/>
          <w:szCs w:val="26"/>
        </w:rPr>
      </w:pPr>
      <w:r w:rsidRPr="009760FC">
        <w:rPr>
          <w:sz w:val="26"/>
          <w:szCs w:val="26"/>
        </w:rPr>
        <w:t>Optimalizovaný kop</w:t>
      </w:r>
    </w:p>
    <w:p w:rsidR="00253E5F" w:rsidRPr="009760FC" w:rsidRDefault="00253E5F" w:rsidP="006E40B7">
      <w:pPr>
        <w:jc w:val="both"/>
        <w:rPr>
          <w:rFonts w:ascii="Cambria" w:hAnsi="Cambria"/>
        </w:rPr>
      </w:pPr>
      <w:r w:rsidRPr="009760FC">
        <w:rPr>
          <w:rFonts w:ascii="Cambria" w:hAnsi="Cambria"/>
        </w:rPr>
        <w:t>Rovnako ako strategickému chovaniu brankára venovali pozornosť optimalizovanému kopu v</w:t>
      </w:r>
      <w:r>
        <w:rPr>
          <w:rFonts w:ascii="Cambria" w:hAnsi="Cambria"/>
        </w:rPr>
        <w:t> </w:t>
      </w:r>
      <w:r w:rsidRPr="009760FC">
        <w:rPr>
          <w:rFonts w:ascii="Cambria" w:hAnsi="Cambria"/>
        </w:rPr>
        <w:t>článku</w:t>
      </w:r>
      <w:r>
        <w:rPr>
          <w:rFonts w:ascii="Cambria" w:hAnsi="Cambria"/>
        </w:rPr>
        <w:t xml:space="preserve"> </w:t>
      </w:r>
      <w:r w:rsidRPr="009760FC">
        <w:rPr>
          <w:rFonts w:ascii="Cambria" w:hAnsi="Cambria"/>
        </w:rPr>
        <w:t>[</w:t>
      </w:r>
      <w:r w:rsidR="001474B8">
        <w:rPr>
          <w:rFonts w:ascii="Cambria" w:hAnsi="Cambria"/>
        </w:rPr>
        <w:fldChar w:fldCharType="begin"/>
      </w:r>
      <w:r>
        <w:rPr>
          <w:rFonts w:ascii="Cambria" w:hAnsi="Cambria"/>
        </w:rPr>
        <w:instrText xml:space="preserve"> REF _Ref245191220 \r \h </w:instrText>
      </w:r>
      <w:r w:rsidR="001474B8">
        <w:rPr>
          <w:rFonts w:ascii="Cambria" w:hAnsi="Cambria"/>
        </w:rPr>
      </w:r>
      <w:r w:rsidR="001474B8">
        <w:rPr>
          <w:rFonts w:ascii="Cambria" w:hAnsi="Cambria"/>
        </w:rPr>
        <w:fldChar w:fldCharType="separate"/>
      </w:r>
      <w:r>
        <w:rPr>
          <w:rFonts w:ascii="Cambria" w:hAnsi="Cambria"/>
        </w:rPr>
        <w:t>8</w:t>
      </w:r>
      <w:r w:rsidR="001474B8">
        <w:rPr>
          <w:rFonts w:ascii="Cambria" w:hAnsi="Cambria"/>
        </w:rPr>
        <w:fldChar w:fldCharType="end"/>
      </w:r>
      <w:r w:rsidRPr="009760FC">
        <w:rPr>
          <w:rFonts w:ascii="Cambria" w:hAnsi="Cambria"/>
        </w:rPr>
        <w:t xml:space="preserve">]. Kopanie je založené na dynamike rýchlosti hráča a rýchlosti lopty pred kopom a po kope. Využíva sa pri ňom zákon zachovania hybnosti. K získaniu optimalizovaného kopu postupovali výpočtom a rovnako aj experimentálne. Pri kope zohráva úlohu šum, ktorý produkuje server na zanesenie náhody. Fc Portugal vytvorili model ktorý dokáže loptu kopnúť v ktoromkoľvek smere. Kopy boli testované na sade testov s ktorých sa podarilo dosiahnuť rýchlosť 2,47 ms-1. Rýchlosť kopnutia lopty a rovnako aj vzdialenosť kam sa lopta dostane závisí od celkovej hybnosti. </w:t>
      </w:r>
    </w:p>
    <w:p w:rsidR="00253E5F" w:rsidRPr="009760FC" w:rsidRDefault="00253E5F" w:rsidP="006E40B7">
      <w:pPr>
        <w:pStyle w:val="efector"/>
        <w:ind w:left="504"/>
        <w:rPr>
          <w:sz w:val="26"/>
          <w:szCs w:val="26"/>
        </w:rPr>
      </w:pPr>
      <w:r w:rsidRPr="009760FC">
        <w:rPr>
          <w:sz w:val="26"/>
          <w:szCs w:val="26"/>
        </w:rPr>
        <w:t>Záver</w:t>
      </w:r>
    </w:p>
    <w:p w:rsidR="00253E5F" w:rsidRPr="009760FC" w:rsidRDefault="00253E5F" w:rsidP="006E40B7">
      <w:pPr>
        <w:jc w:val="both"/>
        <w:rPr>
          <w:sz w:val="28"/>
          <w:szCs w:val="28"/>
        </w:rPr>
      </w:pPr>
      <w:r w:rsidRPr="009760FC">
        <w:rPr>
          <w:rFonts w:ascii="Cambria" w:hAnsi="Cambria"/>
        </w:rPr>
        <w:t xml:space="preserve">Tento tím vytvoril veľmi zaujímavý koncept stratégie, ktorá je rýchla a dokáže sa dynamický meniť v závislosti od situácie. Závisí od množstva faktorov ktoré sú vyhodnocované. Ako najslabší pohyb a chovanie detekovali správanie a pohyby brankára, a vytvorili zaujímavý model jeho riešenia. Ďalšou vylepšenou vlastnosťou, bolo správanie a pohyby pri kope do lopty čoho výsledkom bolo vytvorenie optimalizovanej techniky kopania. Ako najväčší prínos sa mi zdá rozvinutie ktorému sa venovali a tvorilo jadro ich práce a to situácií založenej na strategickej pozícií hráčov. </w:t>
      </w:r>
    </w:p>
    <w:p w:rsidR="00253E5F" w:rsidRDefault="00253E5F" w:rsidP="001E422E"/>
    <w:p w:rsidR="00E63A68" w:rsidRDefault="00E63A68" w:rsidP="001E422E"/>
    <w:p w:rsidR="00E63A68" w:rsidRDefault="00E63A68" w:rsidP="001E422E"/>
    <w:p w:rsidR="00E63A68" w:rsidRDefault="00E63A68" w:rsidP="001E422E"/>
    <w:p w:rsidR="003867EA" w:rsidRPr="003867EA" w:rsidRDefault="003867EA" w:rsidP="003867EA">
      <w:pPr>
        <w:pStyle w:val="Nadpis2"/>
        <w:numPr>
          <w:ilvl w:val="0"/>
          <w:numId w:val="0"/>
        </w:numPr>
        <w:ind w:left="576" w:hanging="576"/>
        <w:rPr>
          <w:color w:val="000000" w:themeColor="text1"/>
          <w:sz w:val="28"/>
          <w:szCs w:val="28"/>
        </w:rPr>
      </w:pPr>
      <w:r w:rsidRPr="003867EA">
        <w:rPr>
          <w:color w:val="000000" w:themeColor="text1"/>
          <w:sz w:val="28"/>
          <w:szCs w:val="28"/>
        </w:rPr>
        <w:lastRenderedPageBreak/>
        <w:t>Analýza tímu Agenty007</w:t>
      </w:r>
    </w:p>
    <w:p w:rsidR="003867EA" w:rsidRPr="00DA14C7" w:rsidRDefault="003867EA" w:rsidP="00E63A68">
      <w:pPr>
        <w:rPr>
          <w:rFonts w:asciiTheme="majorHAnsi" w:hAnsiTheme="majorHAnsi"/>
        </w:rPr>
      </w:pPr>
    </w:p>
    <w:p w:rsidR="00E63A68" w:rsidRPr="00DA14C7" w:rsidRDefault="00E63A68" w:rsidP="00E63A68">
      <w:pPr>
        <w:rPr>
          <w:rFonts w:asciiTheme="majorHAnsi" w:hAnsiTheme="majorHAnsi"/>
        </w:rPr>
      </w:pPr>
      <w:r w:rsidRPr="00DA14C7">
        <w:rPr>
          <w:rFonts w:asciiTheme="majorHAnsi" w:hAnsiTheme="majorHAnsi"/>
        </w:rPr>
        <w:t>V tejto časti budeme analyzovať tím Agenty 007, ktorý bol na FIIT v roku 2008/09. A vyhral TP Cup v roku 2009. V tomto dokumente budeme vychádzať z finálnej dokumentácie tímu [</w:t>
      </w:r>
      <w:r w:rsidR="002902F4" w:rsidRPr="00DA14C7">
        <w:rPr>
          <w:rFonts w:asciiTheme="majorHAnsi" w:hAnsiTheme="majorHAnsi"/>
        </w:rPr>
        <w:t>24</w:t>
      </w:r>
      <w:r w:rsidRPr="00DA14C7">
        <w:rPr>
          <w:rFonts w:asciiTheme="majorHAnsi" w:hAnsiTheme="majorHAnsi"/>
        </w:rPr>
        <w:t>].</w:t>
      </w:r>
    </w:p>
    <w:p w:rsidR="00E63A68" w:rsidRPr="00DA14C7" w:rsidRDefault="00E63A68" w:rsidP="00F4637D">
      <w:pPr>
        <w:pStyle w:val="Nadpis2"/>
        <w:numPr>
          <w:ilvl w:val="0"/>
          <w:numId w:val="0"/>
        </w:numPr>
        <w:ind w:left="576" w:hanging="576"/>
        <w:rPr>
          <w:rFonts w:asciiTheme="majorHAnsi" w:hAnsiTheme="majorHAnsi"/>
          <w:color w:val="000000" w:themeColor="text1"/>
        </w:rPr>
      </w:pPr>
      <w:r w:rsidRPr="00DA14C7">
        <w:rPr>
          <w:rFonts w:asciiTheme="majorHAnsi" w:hAnsiTheme="majorHAnsi"/>
          <w:color w:val="000000" w:themeColor="text1"/>
        </w:rPr>
        <w:t>Rovnovážny modul</w:t>
      </w:r>
    </w:p>
    <w:p w:rsidR="00E63A68" w:rsidRPr="00DA14C7" w:rsidRDefault="00E63A68" w:rsidP="001F12CB">
      <w:pPr>
        <w:jc w:val="both"/>
        <w:rPr>
          <w:rFonts w:asciiTheme="majorHAnsi" w:hAnsiTheme="majorHAnsi"/>
        </w:rPr>
      </w:pPr>
      <w:r w:rsidRPr="00DA14C7">
        <w:rPr>
          <w:rFonts w:asciiTheme="majorHAnsi" w:hAnsiTheme="majorHAnsi"/>
        </w:rPr>
        <w:t>Tento modul má riešiť problémy pri pohybe robota. Robot sa napriek presným správam zo servera môže dostať do stavu, kedy sa nachádza v inej polohe ako sa v skutočnosti mal nachádzať. Môže sa tak stať napríklad pritom, keď sa zrazí robot so svojim protihráčom. Zamerali sa hlavne na výpočet ťažiska robota. Tím sa v návrhu rozhodol používať goniometrické funkcie.</w:t>
      </w:r>
    </w:p>
    <w:p w:rsidR="00E63A68" w:rsidRPr="00DA14C7" w:rsidRDefault="00E63A68" w:rsidP="00E63A68">
      <w:pPr>
        <w:jc w:val="center"/>
        <w:rPr>
          <w:rFonts w:asciiTheme="majorHAnsi" w:hAnsiTheme="majorHAnsi"/>
          <w:b/>
        </w:rPr>
      </w:pPr>
      <w:r w:rsidRPr="00DA14C7">
        <w:rPr>
          <w:rFonts w:asciiTheme="majorHAnsi" w:hAnsiTheme="majorHAnsi"/>
          <w:b/>
        </w:rPr>
        <w:t>[Xn, Yn, Zn] ziskajNovuPolohuBodu(Xos,Yos, Zos,  Xp, Yp, Zp,  alfa, beta, gama)</w:t>
      </w:r>
    </w:p>
    <w:p w:rsidR="00E63A68" w:rsidRPr="00DA14C7" w:rsidRDefault="00E63A68" w:rsidP="00E63A68">
      <w:pPr>
        <w:rPr>
          <w:rFonts w:asciiTheme="majorHAnsi" w:hAnsiTheme="majorHAnsi"/>
          <w:b/>
        </w:rPr>
      </w:pPr>
      <w:r w:rsidRPr="00DA14C7">
        <w:rPr>
          <w:rFonts w:asciiTheme="majorHAnsi" w:hAnsiTheme="majorHAnsi"/>
          <w:b/>
        </w:rPr>
        <w:t xml:space="preserve">Vstupy:   </w:t>
      </w:r>
    </w:p>
    <w:p w:rsidR="00E63A68" w:rsidRPr="00DA14C7" w:rsidRDefault="00E63A68" w:rsidP="00E63A68">
      <w:pPr>
        <w:jc w:val="center"/>
        <w:rPr>
          <w:rFonts w:asciiTheme="majorHAnsi" w:hAnsiTheme="majorHAnsi"/>
        </w:rPr>
      </w:pPr>
      <w:r w:rsidRPr="00DA14C7">
        <w:rPr>
          <w:rFonts w:asciiTheme="majorHAnsi" w:hAnsiTheme="majorHAnsi"/>
        </w:rPr>
        <w:t>Xos,Yos, Zos – súradnice bodu, cez ktorý prechádzajú osi otáčania</w:t>
      </w:r>
    </w:p>
    <w:p w:rsidR="00E63A68" w:rsidRPr="00DA14C7" w:rsidRDefault="00E63A68" w:rsidP="00E63A68">
      <w:pPr>
        <w:jc w:val="center"/>
        <w:rPr>
          <w:rFonts w:asciiTheme="majorHAnsi" w:hAnsiTheme="majorHAnsi"/>
        </w:rPr>
      </w:pPr>
      <w:r w:rsidRPr="00DA14C7">
        <w:rPr>
          <w:rFonts w:asciiTheme="majorHAnsi" w:hAnsiTheme="majorHAnsi"/>
        </w:rPr>
        <w:t xml:space="preserve">Xp, Yp, Zp – počiatočné súradnice bodu </w:t>
      </w:r>
    </w:p>
    <w:p w:rsidR="00E63A68" w:rsidRPr="00DA14C7" w:rsidRDefault="00E63A68" w:rsidP="00E63A68">
      <w:pPr>
        <w:jc w:val="center"/>
        <w:rPr>
          <w:rFonts w:asciiTheme="majorHAnsi" w:hAnsiTheme="majorHAnsi"/>
        </w:rPr>
      </w:pPr>
      <w:r w:rsidRPr="00DA14C7">
        <w:rPr>
          <w:rFonts w:asciiTheme="majorHAnsi" w:hAnsiTheme="majorHAnsi"/>
        </w:rPr>
        <w:t xml:space="preserve">Alfa (os Z), beta(os Y), gama(os X) – uhly natočenia bodu okolo daných osí </w:t>
      </w:r>
    </w:p>
    <w:p w:rsidR="00E63A68" w:rsidRPr="00DA14C7" w:rsidRDefault="00E63A68" w:rsidP="00E63A68">
      <w:pPr>
        <w:rPr>
          <w:rFonts w:asciiTheme="majorHAnsi" w:hAnsiTheme="majorHAnsi"/>
          <w:b/>
        </w:rPr>
      </w:pPr>
      <w:r w:rsidRPr="00DA14C7">
        <w:rPr>
          <w:rFonts w:asciiTheme="majorHAnsi" w:hAnsiTheme="majorHAnsi"/>
          <w:b/>
        </w:rPr>
        <w:t xml:space="preserve">Výstup:  </w:t>
      </w:r>
    </w:p>
    <w:p w:rsidR="00E63A68" w:rsidRPr="00DA14C7" w:rsidRDefault="00E63A68" w:rsidP="00E63A68">
      <w:pPr>
        <w:jc w:val="center"/>
        <w:rPr>
          <w:rFonts w:asciiTheme="majorHAnsi" w:hAnsiTheme="majorHAnsi"/>
        </w:rPr>
      </w:pPr>
      <w:r w:rsidRPr="00DA14C7">
        <w:rPr>
          <w:rFonts w:asciiTheme="majorHAnsi" w:hAnsiTheme="majorHAnsi"/>
        </w:rPr>
        <w:t>Xn, Yn, Zn – koncové súradnice bodu po aplikovaní natočení okolo jednotlivých osí</w:t>
      </w:r>
    </w:p>
    <w:p w:rsidR="00E63A68" w:rsidRPr="00DA14C7" w:rsidRDefault="00E63A68" w:rsidP="00E63A68">
      <w:pPr>
        <w:rPr>
          <w:rFonts w:asciiTheme="majorHAnsi" w:hAnsiTheme="majorHAnsi"/>
        </w:rPr>
      </w:pPr>
      <w:r w:rsidRPr="00DA14C7">
        <w:rPr>
          <w:rFonts w:asciiTheme="majorHAnsi" w:hAnsiTheme="majorHAnsi"/>
        </w:rPr>
        <w:t>Implementácia ale zahŕňala veľa problémov. Hlavný bol v tom, že samotný gyroskop, ktorý robot obsahuje nepracuje tak ako by sa dalo podľa názvu očakávať. Tieto problémy sa snažili rôznymi spôsobmi ošetriť. Výsledný postup ale nezaručuje vždy správne výsledky, keďže spôsob výpočtu používa predikciu.</w:t>
      </w:r>
    </w:p>
    <w:p w:rsidR="00E63A68" w:rsidRPr="00DA14C7" w:rsidRDefault="00E63A68" w:rsidP="00F4637D">
      <w:pPr>
        <w:pStyle w:val="Nadpis2"/>
        <w:numPr>
          <w:ilvl w:val="0"/>
          <w:numId w:val="0"/>
        </w:numPr>
        <w:ind w:left="576" w:hanging="576"/>
        <w:rPr>
          <w:rFonts w:asciiTheme="majorHAnsi" w:hAnsiTheme="majorHAnsi"/>
          <w:color w:val="000000" w:themeColor="text1"/>
        </w:rPr>
      </w:pPr>
      <w:r w:rsidRPr="00DA14C7">
        <w:rPr>
          <w:rFonts w:asciiTheme="majorHAnsi" w:hAnsiTheme="majorHAnsi"/>
          <w:color w:val="000000" w:themeColor="text1"/>
        </w:rPr>
        <w:t>Editor pohybov</w:t>
      </w:r>
    </w:p>
    <w:p w:rsidR="00E63A68" w:rsidRPr="00DA14C7" w:rsidRDefault="00E63A68" w:rsidP="001F12CB">
      <w:pPr>
        <w:jc w:val="both"/>
        <w:rPr>
          <w:rFonts w:asciiTheme="majorHAnsi" w:hAnsiTheme="majorHAnsi"/>
        </w:rPr>
      </w:pPr>
      <w:r w:rsidRPr="00DA14C7">
        <w:rPr>
          <w:rFonts w:asciiTheme="majorHAnsi" w:hAnsiTheme="majorHAnsi"/>
        </w:rPr>
        <w:t>Idea tohto konceptu je jednoduchá. Tím sa rozhodol uľahčiť vytváranie pohybov pomocou jednoduchého editora pohybov. Najväčšou výhodou je, že samotné pohyby robota dokáže vytvoriť aj niekto, kto nemá žiadne skúsenosti s programovaním a ani so samotným robotom. Editor ponúka viacero možností na tvorbu pohybov. Pohyby sú reprezentované otočením potrebných kĺbov a tak nie je potrebná žiadna ďalšia implementácia (na rozdiel od DreamTeam-u).</w:t>
      </w:r>
    </w:p>
    <w:p w:rsidR="00E63A68" w:rsidRPr="00DA14C7" w:rsidRDefault="00E63A68" w:rsidP="001F12CB">
      <w:pPr>
        <w:jc w:val="both"/>
        <w:rPr>
          <w:rFonts w:asciiTheme="majorHAnsi" w:hAnsiTheme="majorHAnsi"/>
        </w:rPr>
      </w:pPr>
      <w:r w:rsidRPr="00DA14C7">
        <w:rPr>
          <w:rFonts w:asciiTheme="majorHAnsi" w:hAnsiTheme="majorHAnsi"/>
        </w:rPr>
        <w:t>Samotné pohyby sa dajú exportovať do RMO súborov, ktoré využívajú INI zápis údajov. Parsovanie tohto súboru je tak veľmi jednoduché a zároveň samotný súbor je čitateľný a editovateľný v dostatočnej miere aj pre používateľa.</w:t>
      </w:r>
    </w:p>
    <w:p w:rsidR="00E63A68" w:rsidRPr="00DA14C7" w:rsidRDefault="00E63A68" w:rsidP="001F12CB">
      <w:pPr>
        <w:jc w:val="both"/>
        <w:rPr>
          <w:rFonts w:asciiTheme="majorHAnsi" w:hAnsiTheme="majorHAnsi"/>
        </w:rPr>
      </w:pPr>
      <w:r w:rsidRPr="00DA14C7">
        <w:rPr>
          <w:rFonts w:asciiTheme="majorHAnsi" w:hAnsiTheme="majorHAnsi"/>
        </w:rPr>
        <w:t xml:space="preserve"> Vizualizácia pohybov je na veľmi dobrej úrovni. V tejto časti urobil tím podľa nás najväčší progres. Tím pomocou editora vytvoril všetky základné pohyby robota ako napríklad vstávanie, chôdza, otáčanie a iné. Samotné pohyby je možné rozdeliť do rôznych stavov, čo ešte viac zjednodušuje vytváranie zložitejších pohybov. </w:t>
      </w:r>
    </w:p>
    <w:p w:rsidR="00E63A68" w:rsidRPr="00DA14C7" w:rsidRDefault="00E63A68" w:rsidP="00E63A68">
      <w:pPr>
        <w:rPr>
          <w:rFonts w:asciiTheme="majorHAnsi" w:hAnsiTheme="majorHAnsi"/>
        </w:rPr>
      </w:pPr>
      <w:r w:rsidRPr="00DA14C7">
        <w:rPr>
          <w:rFonts w:asciiTheme="majorHAnsi" w:hAnsiTheme="majorHAnsi"/>
        </w:rPr>
        <w:t>Nasleduje niekoľko obrázkov a príklad RMO súboru.</w:t>
      </w:r>
    </w:p>
    <w:p w:rsidR="00E63A68" w:rsidRPr="00DA14C7" w:rsidRDefault="00E63A68" w:rsidP="00E63A68">
      <w:pPr>
        <w:jc w:val="center"/>
        <w:rPr>
          <w:rFonts w:asciiTheme="majorHAnsi" w:hAnsiTheme="majorHAnsi"/>
        </w:rPr>
      </w:pPr>
      <w:r w:rsidRPr="00DA14C7">
        <w:rPr>
          <w:rFonts w:asciiTheme="majorHAnsi" w:hAnsiTheme="majorHAnsi"/>
          <w:noProof/>
          <w:lang w:val="en-US"/>
        </w:rPr>
        <w:lastRenderedPageBreak/>
        <w:drawing>
          <wp:inline distT="0" distB="0" distL="0" distR="0">
            <wp:extent cx="5753100" cy="3895725"/>
            <wp:effectExtent l="19050" t="0" r="0" b="0"/>
            <wp:docPr id="50" name="Picture 4" descr="C:\Documents and Settings\mirrec_2\Desktop\edi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rrec_2\Desktop\editor1.jpg"/>
                    <pic:cNvPicPr>
                      <a:picLocks noChangeAspect="1" noChangeArrowheads="1"/>
                    </pic:cNvPicPr>
                  </pic:nvPicPr>
                  <pic:blipFill>
                    <a:blip r:embed="rId24"/>
                    <a:srcRect/>
                    <a:stretch>
                      <a:fillRect/>
                    </a:stretch>
                  </pic:blipFill>
                  <pic:spPr bwMode="auto">
                    <a:xfrm>
                      <a:off x="0" y="0"/>
                      <a:ext cx="5753100" cy="3895725"/>
                    </a:xfrm>
                    <a:prstGeom prst="rect">
                      <a:avLst/>
                    </a:prstGeom>
                    <a:noFill/>
                    <a:ln w="9525">
                      <a:noFill/>
                      <a:miter lim="800000"/>
                      <a:headEnd/>
                      <a:tailEnd/>
                    </a:ln>
                  </pic:spPr>
                </pic:pic>
              </a:graphicData>
            </a:graphic>
          </wp:inline>
        </w:drawing>
      </w:r>
    </w:p>
    <w:p w:rsidR="00E63A68" w:rsidRPr="00DA14C7" w:rsidRDefault="00E63A68" w:rsidP="00E63A68">
      <w:pPr>
        <w:jc w:val="center"/>
        <w:rPr>
          <w:rFonts w:asciiTheme="majorHAnsi" w:hAnsiTheme="majorHAnsi"/>
        </w:rPr>
      </w:pPr>
      <w:r w:rsidRPr="00DA14C7">
        <w:rPr>
          <w:rFonts w:asciiTheme="majorHAnsi" w:hAnsiTheme="majorHAnsi"/>
          <w:b/>
        </w:rPr>
        <w:t>Obr. 1</w:t>
      </w:r>
      <w:r w:rsidR="00DA14C7" w:rsidRPr="00DA14C7">
        <w:rPr>
          <w:rFonts w:asciiTheme="majorHAnsi" w:hAnsiTheme="majorHAnsi"/>
          <w:b/>
        </w:rPr>
        <w:t>3.:</w:t>
      </w:r>
      <w:r w:rsidRPr="00DA14C7">
        <w:rPr>
          <w:rFonts w:asciiTheme="majorHAnsi" w:hAnsiTheme="majorHAnsi"/>
        </w:rPr>
        <w:t xml:space="preserve"> Grafický editor pohybov</w:t>
      </w:r>
    </w:p>
    <w:p w:rsidR="00E63A68" w:rsidRPr="00DA14C7" w:rsidRDefault="00E63A68" w:rsidP="00E63A68">
      <w:pPr>
        <w:jc w:val="center"/>
        <w:rPr>
          <w:rFonts w:asciiTheme="majorHAnsi" w:hAnsiTheme="majorHAnsi"/>
        </w:rPr>
      </w:pPr>
      <w:r w:rsidRPr="00DA14C7">
        <w:rPr>
          <w:rFonts w:asciiTheme="majorHAnsi" w:hAnsiTheme="majorHAnsi"/>
          <w:noProof/>
          <w:lang w:val="en-US"/>
        </w:rPr>
        <w:drawing>
          <wp:inline distT="0" distB="0" distL="0" distR="0">
            <wp:extent cx="5753100" cy="3895725"/>
            <wp:effectExtent l="19050" t="0" r="0" b="0"/>
            <wp:docPr id="51" name="Picture 5" descr="C:\Documents and Settings\mirrec_2\Desktop\edi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rrec_2\Desktop\editor-2.jpg"/>
                    <pic:cNvPicPr>
                      <a:picLocks noChangeAspect="1" noChangeArrowheads="1"/>
                    </pic:cNvPicPr>
                  </pic:nvPicPr>
                  <pic:blipFill>
                    <a:blip r:embed="rId25"/>
                    <a:srcRect/>
                    <a:stretch>
                      <a:fillRect/>
                    </a:stretch>
                  </pic:blipFill>
                  <pic:spPr bwMode="auto">
                    <a:xfrm>
                      <a:off x="0" y="0"/>
                      <a:ext cx="5753100" cy="3895725"/>
                    </a:xfrm>
                    <a:prstGeom prst="rect">
                      <a:avLst/>
                    </a:prstGeom>
                    <a:noFill/>
                    <a:ln w="9525">
                      <a:noFill/>
                      <a:miter lim="800000"/>
                      <a:headEnd/>
                      <a:tailEnd/>
                    </a:ln>
                  </pic:spPr>
                </pic:pic>
              </a:graphicData>
            </a:graphic>
          </wp:inline>
        </w:drawing>
      </w:r>
    </w:p>
    <w:p w:rsidR="00E63A68" w:rsidRPr="00DA14C7" w:rsidRDefault="00E63A68" w:rsidP="00E63A68">
      <w:pPr>
        <w:jc w:val="center"/>
        <w:rPr>
          <w:rFonts w:asciiTheme="majorHAnsi" w:hAnsiTheme="majorHAnsi"/>
        </w:rPr>
      </w:pPr>
      <w:r w:rsidRPr="00DA14C7">
        <w:rPr>
          <w:rFonts w:asciiTheme="majorHAnsi" w:hAnsiTheme="majorHAnsi"/>
          <w:b/>
        </w:rPr>
        <w:t xml:space="preserve">Obr. </w:t>
      </w:r>
      <w:r w:rsidR="00DA14C7" w:rsidRPr="00DA14C7">
        <w:rPr>
          <w:rFonts w:asciiTheme="majorHAnsi" w:hAnsiTheme="majorHAnsi"/>
          <w:b/>
        </w:rPr>
        <w:t>14.:</w:t>
      </w:r>
      <w:r w:rsidRPr="00DA14C7">
        <w:rPr>
          <w:rFonts w:asciiTheme="majorHAnsi" w:hAnsiTheme="majorHAnsi"/>
        </w:rPr>
        <w:t xml:space="preserve"> Editor pohybov s využitím časovej osy</w:t>
      </w:r>
    </w:p>
    <w:p w:rsidR="00E63A68" w:rsidRDefault="00E63A68" w:rsidP="00E63A68">
      <w:pPr>
        <w:jc w:val="center"/>
      </w:pPr>
      <w:r w:rsidRPr="00E401DD">
        <w:rPr>
          <w:noProof/>
          <w:lang w:val="en-US"/>
        </w:rPr>
        <w:lastRenderedPageBreak/>
        <w:drawing>
          <wp:inline distT="0" distB="0" distL="0" distR="0">
            <wp:extent cx="1205881" cy="2505075"/>
            <wp:effectExtent l="19050" t="0" r="0" b="0"/>
            <wp:docPr id="52" name="Picture 6" descr="C:\Documents and Settings\mirrec_2\Desktop\r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irrec_2\Desktop\rmo.png"/>
                    <pic:cNvPicPr>
                      <a:picLocks noChangeAspect="1" noChangeArrowheads="1"/>
                    </pic:cNvPicPr>
                  </pic:nvPicPr>
                  <pic:blipFill>
                    <a:blip r:embed="rId26"/>
                    <a:srcRect/>
                    <a:stretch>
                      <a:fillRect/>
                    </a:stretch>
                  </pic:blipFill>
                  <pic:spPr bwMode="auto">
                    <a:xfrm>
                      <a:off x="0" y="0"/>
                      <a:ext cx="1205881" cy="2505075"/>
                    </a:xfrm>
                    <a:prstGeom prst="rect">
                      <a:avLst/>
                    </a:prstGeom>
                    <a:noFill/>
                    <a:ln w="9525">
                      <a:noFill/>
                      <a:miter lim="800000"/>
                      <a:headEnd/>
                      <a:tailEnd/>
                    </a:ln>
                  </pic:spPr>
                </pic:pic>
              </a:graphicData>
            </a:graphic>
          </wp:inline>
        </w:drawing>
      </w:r>
    </w:p>
    <w:p w:rsidR="00E63A68" w:rsidRDefault="00E63A68" w:rsidP="00E63A68">
      <w:pPr>
        <w:jc w:val="center"/>
      </w:pPr>
      <w:r w:rsidRPr="00DA14C7">
        <w:rPr>
          <w:rFonts w:asciiTheme="majorHAnsi" w:hAnsiTheme="majorHAnsi"/>
          <w:b/>
        </w:rPr>
        <w:t xml:space="preserve">Obr. </w:t>
      </w:r>
      <w:r w:rsidR="00DA14C7" w:rsidRPr="00DA14C7">
        <w:rPr>
          <w:rFonts w:asciiTheme="majorHAnsi" w:hAnsiTheme="majorHAnsi"/>
          <w:b/>
        </w:rPr>
        <w:t>15.:</w:t>
      </w:r>
      <w:r>
        <w:t xml:space="preserve"> Príklad jednoduchého RMO súboru na pohyb rukou</w:t>
      </w:r>
    </w:p>
    <w:p w:rsidR="00E63A68" w:rsidRPr="00F4637D" w:rsidRDefault="00E63A68" w:rsidP="00F4637D">
      <w:pPr>
        <w:pStyle w:val="Nadpis2"/>
        <w:numPr>
          <w:ilvl w:val="0"/>
          <w:numId w:val="0"/>
        </w:numPr>
        <w:ind w:left="576" w:hanging="576"/>
        <w:rPr>
          <w:color w:val="000000" w:themeColor="text1"/>
        </w:rPr>
      </w:pPr>
      <w:r w:rsidRPr="00F4637D">
        <w:rPr>
          <w:color w:val="000000" w:themeColor="text1"/>
        </w:rPr>
        <w:t>Záver</w:t>
      </w:r>
    </w:p>
    <w:p w:rsidR="00E63A68" w:rsidRDefault="00E63A68" w:rsidP="00E63A68">
      <w:r>
        <w:t>Náš projekt bude stavať na výsledok tohto tímu. Veľmi dobre je spracovaný editor pohybov. Pracuje sa s ním veľmi dobre, je ale potrebné aby sa niektoré veci doladili. Tím vytvoril veľmi dobré podmienky nato, aby sme sa mohli začať zaoberať pohybmi na trochu vyššej abstrakcií.</w:t>
      </w:r>
    </w:p>
    <w:p w:rsidR="00E63A68" w:rsidRPr="00E7549C" w:rsidRDefault="00A5125A" w:rsidP="001E422E">
      <w:pPr>
        <w:rPr>
          <w:rFonts w:asciiTheme="majorHAnsi" w:hAnsiTheme="majorHAnsi"/>
          <w:b/>
          <w:color w:val="000000" w:themeColor="text1"/>
          <w:sz w:val="28"/>
          <w:szCs w:val="28"/>
        </w:rPr>
      </w:pPr>
      <w:r w:rsidRPr="00E7549C">
        <w:rPr>
          <w:rFonts w:asciiTheme="majorHAnsi" w:hAnsiTheme="majorHAnsi"/>
          <w:b/>
          <w:color w:val="000000" w:themeColor="text1"/>
          <w:sz w:val="28"/>
          <w:szCs w:val="28"/>
        </w:rPr>
        <w:t>Analýza tímu DreamTeam</w:t>
      </w:r>
    </w:p>
    <w:p w:rsidR="00A5125A" w:rsidRPr="00E7549C" w:rsidRDefault="00A5125A" w:rsidP="00A5125A">
      <w:pPr>
        <w:rPr>
          <w:rFonts w:asciiTheme="majorHAnsi" w:hAnsiTheme="majorHAnsi"/>
          <w:color w:val="000000" w:themeColor="text1"/>
        </w:rPr>
      </w:pPr>
      <w:r w:rsidRPr="00E7549C">
        <w:rPr>
          <w:rFonts w:asciiTheme="majorHAnsi" w:hAnsiTheme="majorHAnsi"/>
          <w:color w:val="000000" w:themeColor="text1"/>
        </w:rPr>
        <w:t>V tejto časti dokumentu budeme analyzovať slovenský tím DreamTeam, ktorý bol v roku 2008/09 na FIIT. V tomto dokumente vychádzame z finálnej dokumentácie tímu [</w:t>
      </w:r>
      <w:r w:rsidR="00DA14C7">
        <w:rPr>
          <w:rFonts w:asciiTheme="majorHAnsi" w:hAnsiTheme="majorHAnsi"/>
          <w:color w:val="000000" w:themeColor="text1"/>
        </w:rPr>
        <w:t>25</w:t>
      </w:r>
      <w:r w:rsidRPr="00E7549C">
        <w:rPr>
          <w:rFonts w:asciiTheme="majorHAnsi" w:hAnsiTheme="majorHAnsi"/>
          <w:color w:val="000000" w:themeColor="text1"/>
        </w:rPr>
        <w:t>].</w:t>
      </w:r>
    </w:p>
    <w:p w:rsidR="00A5125A" w:rsidRPr="00E7549C" w:rsidRDefault="00A5125A" w:rsidP="00E7549C">
      <w:pPr>
        <w:pStyle w:val="Nadpis2"/>
        <w:numPr>
          <w:ilvl w:val="0"/>
          <w:numId w:val="0"/>
        </w:numPr>
        <w:ind w:left="576" w:hanging="576"/>
        <w:rPr>
          <w:rFonts w:asciiTheme="majorHAnsi" w:hAnsiTheme="majorHAnsi"/>
          <w:color w:val="000000" w:themeColor="text1"/>
        </w:rPr>
      </w:pPr>
      <w:r w:rsidRPr="00E7549C">
        <w:rPr>
          <w:rFonts w:asciiTheme="majorHAnsi" w:hAnsiTheme="majorHAnsi"/>
          <w:color w:val="000000" w:themeColor="text1"/>
        </w:rPr>
        <w:t>Architektúra Hráča</w:t>
      </w:r>
    </w:p>
    <w:p w:rsidR="00A5125A" w:rsidRPr="00E7549C" w:rsidRDefault="00A5125A" w:rsidP="00A5125A">
      <w:pPr>
        <w:rPr>
          <w:rFonts w:asciiTheme="majorHAnsi" w:hAnsiTheme="majorHAnsi"/>
          <w:color w:val="000000" w:themeColor="text1"/>
        </w:rPr>
      </w:pPr>
      <w:r w:rsidRPr="00E7549C">
        <w:rPr>
          <w:rFonts w:asciiTheme="majorHAnsi" w:hAnsiTheme="majorHAnsi"/>
          <w:color w:val="000000" w:themeColor="text1"/>
        </w:rPr>
        <w:t>Tím sa rozhodol použiť architektúru pozostávajúcu z nasledujúcich komponentov</w:t>
      </w:r>
    </w:p>
    <w:p w:rsidR="00A5125A" w:rsidRPr="00E7549C" w:rsidRDefault="00A5125A" w:rsidP="00A5125A">
      <w:pPr>
        <w:jc w:val="center"/>
        <w:rPr>
          <w:rFonts w:asciiTheme="majorHAnsi" w:hAnsiTheme="majorHAnsi"/>
          <w:color w:val="000000" w:themeColor="text1"/>
        </w:rPr>
      </w:pPr>
      <w:r w:rsidRPr="00E7549C">
        <w:rPr>
          <w:rFonts w:asciiTheme="majorHAnsi" w:hAnsiTheme="majorHAnsi"/>
          <w:noProof/>
          <w:color w:val="000000" w:themeColor="text1"/>
          <w:lang w:val="en-US"/>
        </w:rPr>
        <w:drawing>
          <wp:inline distT="0" distB="0" distL="0" distR="0">
            <wp:extent cx="3286125" cy="3093886"/>
            <wp:effectExtent l="19050" t="0" r="952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288524" cy="3096145"/>
                    </a:xfrm>
                    <a:prstGeom prst="rect">
                      <a:avLst/>
                    </a:prstGeom>
                    <a:solidFill>
                      <a:srgbClr val="FFFFFF"/>
                    </a:solidFill>
                    <a:ln w="9525">
                      <a:noFill/>
                      <a:miter lim="800000"/>
                      <a:headEnd/>
                      <a:tailEnd/>
                    </a:ln>
                  </pic:spPr>
                </pic:pic>
              </a:graphicData>
            </a:graphic>
          </wp:inline>
        </w:drawing>
      </w:r>
    </w:p>
    <w:p w:rsidR="00A5125A" w:rsidRPr="00E7549C" w:rsidRDefault="00A5125A" w:rsidP="00A5125A">
      <w:pPr>
        <w:jc w:val="center"/>
        <w:rPr>
          <w:rFonts w:asciiTheme="majorHAnsi" w:hAnsiTheme="majorHAnsi"/>
          <w:color w:val="000000" w:themeColor="text1"/>
        </w:rPr>
      </w:pPr>
      <w:r w:rsidRPr="00DA14C7">
        <w:rPr>
          <w:rFonts w:asciiTheme="majorHAnsi" w:hAnsiTheme="majorHAnsi"/>
          <w:b/>
          <w:color w:val="000000" w:themeColor="text1"/>
        </w:rPr>
        <w:t>Obr. 1</w:t>
      </w:r>
      <w:r w:rsidR="00DA14C7" w:rsidRPr="00DA14C7">
        <w:rPr>
          <w:rFonts w:asciiTheme="majorHAnsi" w:hAnsiTheme="majorHAnsi"/>
          <w:b/>
          <w:color w:val="000000" w:themeColor="text1"/>
        </w:rPr>
        <w:t>6.:</w:t>
      </w:r>
      <w:r w:rsidRPr="00E7549C">
        <w:rPr>
          <w:rFonts w:asciiTheme="majorHAnsi" w:hAnsiTheme="majorHAnsi"/>
          <w:color w:val="000000" w:themeColor="text1"/>
        </w:rPr>
        <w:t xml:space="preserve"> Architektúra hráča</w:t>
      </w:r>
    </w:p>
    <w:p w:rsidR="00A5125A" w:rsidRPr="00E7549C" w:rsidRDefault="00A5125A" w:rsidP="00E7549C">
      <w:pPr>
        <w:pStyle w:val="Nadpis3"/>
        <w:numPr>
          <w:ilvl w:val="0"/>
          <w:numId w:val="0"/>
        </w:numPr>
        <w:ind w:left="720" w:hanging="720"/>
        <w:rPr>
          <w:rFonts w:asciiTheme="majorHAnsi" w:hAnsiTheme="majorHAnsi"/>
          <w:color w:val="000000" w:themeColor="text1"/>
        </w:rPr>
      </w:pPr>
      <w:r w:rsidRPr="00E7549C">
        <w:rPr>
          <w:rFonts w:asciiTheme="majorHAnsi" w:hAnsiTheme="majorHAnsi"/>
          <w:color w:val="000000" w:themeColor="text1"/>
        </w:rPr>
        <w:lastRenderedPageBreak/>
        <w:t>Komunikácia (Communication)</w:t>
      </w:r>
    </w:p>
    <w:p w:rsidR="00A5125A" w:rsidRPr="00E7549C" w:rsidRDefault="00A5125A" w:rsidP="00A5125A">
      <w:pPr>
        <w:rPr>
          <w:rFonts w:asciiTheme="majorHAnsi" w:hAnsiTheme="majorHAnsi"/>
          <w:color w:val="000000" w:themeColor="text1"/>
        </w:rPr>
      </w:pPr>
      <w:r w:rsidRPr="00E7549C">
        <w:rPr>
          <w:rFonts w:asciiTheme="majorHAnsi" w:hAnsiTheme="majorHAnsi"/>
          <w:color w:val="000000" w:themeColor="text1"/>
        </w:rPr>
        <w:t>Slúži na výmenu správ medzi hráčom a serverom. Súčasťou komunikačného komponentu je aj parser, ktorý zabezpečuje spracovanie prijatej správy zo servera a vytvorenie správy pre server.</w:t>
      </w:r>
    </w:p>
    <w:p w:rsidR="00A5125A" w:rsidRPr="00E7549C" w:rsidRDefault="00A5125A" w:rsidP="00E7549C">
      <w:pPr>
        <w:pStyle w:val="Nadpis3"/>
        <w:numPr>
          <w:ilvl w:val="0"/>
          <w:numId w:val="0"/>
        </w:numPr>
        <w:ind w:left="720" w:hanging="720"/>
        <w:rPr>
          <w:rFonts w:asciiTheme="majorHAnsi" w:hAnsiTheme="majorHAnsi"/>
          <w:color w:val="000000" w:themeColor="text1"/>
        </w:rPr>
      </w:pPr>
      <w:r w:rsidRPr="00E7549C">
        <w:rPr>
          <w:rFonts w:asciiTheme="majorHAnsi" w:hAnsiTheme="majorHAnsi"/>
          <w:color w:val="000000" w:themeColor="text1"/>
        </w:rPr>
        <w:t>Model sveta (WorldModel)</w:t>
      </w:r>
    </w:p>
    <w:p w:rsidR="00A5125A" w:rsidRPr="00E7549C" w:rsidRDefault="00A5125A" w:rsidP="00A5125A">
      <w:pPr>
        <w:rPr>
          <w:rFonts w:asciiTheme="majorHAnsi" w:hAnsiTheme="majorHAnsi"/>
          <w:color w:val="000000" w:themeColor="text1"/>
        </w:rPr>
      </w:pPr>
      <w:r w:rsidRPr="00E7549C">
        <w:rPr>
          <w:rFonts w:asciiTheme="majorHAnsi" w:hAnsiTheme="majorHAnsi"/>
          <w:color w:val="000000" w:themeColor="text1"/>
        </w:rPr>
        <w:t>Ide o komponent, ktorý v sebe nesie všetky informácie o okolitom svete, respektíve o objektoch v ňom. Tieto informácie získava z prijatých správ zo servera. Ide napríklad o polohu lopty, bránok, spoluhráčov ale aj protihráčov.</w:t>
      </w:r>
    </w:p>
    <w:p w:rsidR="00A5125A" w:rsidRPr="00E7549C" w:rsidRDefault="00A5125A" w:rsidP="00E7549C">
      <w:pPr>
        <w:pStyle w:val="Nadpis3"/>
        <w:numPr>
          <w:ilvl w:val="0"/>
          <w:numId w:val="0"/>
        </w:numPr>
        <w:ind w:left="720" w:hanging="720"/>
        <w:rPr>
          <w:rFonts w:asciiTheme="majorHAnsi" w:hAnsiTheme="majorHAnsi"/>
          <w:color w:val="000000" w:themeColor="text1"/>
        </w:rPr>
      </w:pPr>
      <w:r w:rsidRPr="00E7549C">
        <w:rPr>
          <w:rFonts w:asciiTheme="majorHAnsi" w:hAnsiTheme="majorHAnsi"/>
          <w:color w:val="000000" w:themeColor="text1"/>
        </w:rPr>
        <w:t>Model hráča (PlayerModel)</w:t>
      </w:r>
    </w:p>
    <w:p w:rsidR="00A5125A" w:rsidRPr="00E7549C" w:rsidRDefault="00A5125A" w:rsidP="00A5125A">
      <w:pPr>
        <w:rPr>
          <w:rFonts w:asciiTheme="majorHAnsi" w:hAnsiTheme="majorHAnsi"/>
          <w:color w:val="000000" w:themeColor="text1"/>
        </w:rPr>
      </w:pPr>
      <w:r w:rsidRPr="00E7549C">
        <w:rPr>
          <w:rFonts w:asciiTheme="majorHAnsi" w:hAnsiTheme="majorHAnsi"/>
          <w:color w:val="000000" w:themeColor="text1"/>
        </w:rPr>
        <w:t>Obsahuje informácie o samotnom hráčovi. A to presne o polohách, natočeniach a rýchlostiach jeho jednotlivých kĺbov.</w:t>
      </w:r>
    </w:p>
    <w:p w:rsidR="00A5125A" w:rsidRPr="00E7549C" w:rsidRDefault="00A5125A" w:rsidP="00E7549C">
      <w:pPr>
        <w:pStyle w:val="Nadpis3"/>
        <w:numPr>
          <w:ilvl w:val="0"/>
          <w:numId w:val="0"/>
        </w:numPr>
        <w:ind w:left="720" w:hanging="720"/>
        <w:rPr>
          <w:rFonts w:asciiTheme="majorHAnsi" w:hAnsiTheme="majorHAnsi"/>
          <w:color w:val="000000" w:themeColor="text1"/>
        </w:rPr>
      </w:pPr>
      <w:r w:rsidRPr="00E7549C">
        <w:rPr>
          <w:rFonts w:asciiTheme="majorHAnsi" w:hAnsiTheme="majorHAnsi"/>
          <w:color w:val="000000" w:themeColor="text1"/>
        </w:rPr>
        <w:t>Správanie (Behaviour)</w:t>
      </w:r>
    </w:p>
    <w:p w:rsidR="00A5125A" w:rsidRPr="00E7549C" w:rsidRDefault="00A5125A" w:rsidP="00A5125A">
      <w:pPr>
        <w:rPr>
          <w:rFonts w:asciiTheme="majorHAnsi" w:hAnsiTheme="majorHAnsi"/>
          <w:color w:val="000000" w:themeColor="text1"/>
        </w:rPr>
      </w:pPr>
      <w:r w:rsidRPr="00E7549C">
        <w:rPr>
          <w:rFonts w:asciiTheme="majorHAnsi" w:hAnsiTheme="majorHAnsi"/>
          <w:color w:val="000000" w:themeColor="text1"/>
        </w:rPr>
        <w:t>V tomto komponente sa vykonáva výber vhodnej akcie na realizáciu na základe modelu sveta.</w:t>
      </w:r>
    </w:p>
    <w:p w:rsidR="00A5125A" w:rsidRPr="00E7549C" w:rsidRDefault="00A5125A" w:rsidP="00A5125A">
      <w:pPr>
        <w:rPr>
          <w:rFonts w:asciiTheme="majorHAnsi" w:hAnsiTheme="majorHAnsi"/>
          <w:color w:val="000000" w:themeColor="text1"/>
        </w:rPr>
      </w:pPr>
      <w:r w:rsidRPr="00E7549C">
        <w:rPr>
          <w:rFonts w:asciiTheme="majorHAnsi" w:hAnsiTheme="majorHAnsi"/>
          <w:color w:val="000000" w:themeColor="text1"/>
        </w:rPr>
        <w:t>Funkcionalita jednotlivých komponentov sa vykonáva pri cykle. Cyklus začína prijatím správy zo servera, nasleduje aktualizácia modelu hráča a sveta. Na základe zmeny modelov prichádza na radu výber akcie, ktorá sa vykoná a následne sa odosiela znova na server. Nasledujúci obrázok demonštruje postupnosť pri jednej iterácii cyklu.</w:t>
      </w:r>
    </w:p>
    <w:p w:rsidR="00A5125A" w:rsidRPr="00E7549C" w:rsidRDefault="00A5125A" w:rsidP="00A5125A">
      <w:pPr>
        <w:jc w:val="center"/>
        <w:rPr>
          <w:rFonts w:asciiTheme="majorHAnsi" w:hAnsiTheme="majorHAnsi"/>
          <w:color w:val="000000" w:themeColor="text1"/>
        </w:rPr>
      </w:pPr>
      <w:r w:rsidRPr="00E7549C">
        <w:rPr>
          <w:rFonts w:asciiTheme="majorHAnsi" w:hAnsiTheme="majorHAnsi"/>
          <w:noProof/>
          <w:color w:val="000000" w:themeColor="text1"/>
          <w:lang w:val="en-US"/>
        </w:rPr>
        <w:drawing>
          <wp:inline distT="0" distB="0" distL="0" distR="0">
            <wp:extent cx="5546725" cy="3360420"/>
            <wp:effectExtent l="1905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546725" cy="3360420"/>
                    </a:xfrm>
                    <a:prstGeom prst="rect">
                      <a:avLst/>
                    </a:prstGeom>
                    <a:solidFill>
                      <a:srgbClr val="FFFFFF"/>
                    </a:solidFill>
                    <a:ln w="9525">
                      <a:noFill/>
                      <a:miter lim="800000"/>
                      <a:headEnd/>
                      <a:tailEnd/>
                    </a:ln>
                  </pic:spPr>
                </pic:pic>
              </a:graphicData>
            </a:graphic>
          </wp:inline>
        </w:drawing>
      </w:r>
    </w:p>
    <w:p w:rsidR="00A5125A" w:rsidRPr="00E7549C" w:rsidRDefault="00A5125A" w:rsidP="00A5125A">
      <w:pPr>
        <w:jc w:val="center"/>
        <w:rPr>
          <w:rFonts w:asciiTheme="majorHAnsi" w:hAnsiTheme="majorHAnsi"/>
          <w:color w:val="000000" w:themeColor="text1"/>
        </w:rPr>
      </w:pPr>
      <w:r w:rsidRPr="00DA14C7">
        <w:rPr>
          <w:rFonts w:asciiTheme="majorHAnsi" w:hAnsiTheme="majorHAnsi"/>
          <w:b/>
          <w:color w:val="000000" w:themeColor="text1"/>
        </w:rPr>
        <w:t xml:space="preserve">Obr. </w:t>
      </w:r>
      <w:r w:rsidR="00DA14C7" w:rsidRPr="00DA14C7">
        <w:rPr>
          <w:rFonts w:asciiTheme="majorHAnsi" w:hAnsiTheme="majorHAnsi"/>
          <w:b/>
          <w:color w:val="000000" w:themeColor="text1"/>
        </w:rPr>
        <w:t>17.:</w:t>
      </w:r>
      <w:r w:rsidRPr="00E7549C">
        <w:rPr>
          <w:rFonts w:asciiTheme="majorHAnsi" w:hAnsiTheme="majorHAnsi"/>
          <w:color w:val="000000" w:themeColor="text1"/>
        </w:rPr>
        <w:t xml:space="preserve"> Krok cyklu</w:t>
      </w:r>
    </w:p>
    <w:p w:rsidR="00A5125A" w:rsidRPr="00E7549C" w:rsidRDefault="00A5125A" w:rsidP="00E7549C">
      <w:pPr>
        <w:pStyle w:val="Nadpis2"/>
        <w:numPr>
          <w:ilvl w:val="0"/>
          <w:numId w:val="0"/>
        </w:numPr>
        <w:ind w:left="576" w:hanging="576"/>
        <w:rPr>
          <w:rFonts w:asciiTheme="majorHAnsi" w:hAnsiTheme="majorHAnsi"/>
          <w:color w:val="000000" w:themeColor="text1"/>
        </w:rPr>
      </w:pPr>
      <w:r w:rsidRPr="00E7549C">
        <w:rPr>
          <w:rFonts w:asciiTheme="majorHAnsi" w:hAnsiTheme="majorHAnsi"/>
          <w:color w:val="000000" w:themeColor="text1"/>
        </w:rPr>
        <w:t>Dynamické vykonávanie činností</w:t>
      </w:r>
    </w:p>
    <w:p w:rsidR="00A5125A" w:rsidRPr="00E7549C" w:rsidRDefault="00A5125A" w:rsidP="00A5125A">
      <w:pPr>
        <w:rPr>
          <w:rFonts w:asciiTheme="majorHAnsi" w:hAnsiTheme="majorHAnsi"/>
          <w:color w:val="000000" w:themeColor="text1"/>
        </w:rPr>
      </w:pPr>
      <w:r w:rsidRPr="00E7549C">
        <w:rPr>
          <w:rFonts w:asciiTheme="majorHAnsi" w:hAnsiTheme="majorHAnsi"/>
          <w:color w:val="000000" w:themeColor="text1"/>
        </w:rPr>
        <w:t>Prioritou tohto tímu bolo implementovanie dynamickej časti chôdzi. Na základe modelu sa má detekovať nekonzistentnosť a riziko pádu robota. Ak nastane taká situácia  je potrebné, aby komponent správania vybral potrebné akciu na to, aby robot nespadol.</w:t>
      </w:r>
    </w:p>
    <w:p w:rsidR="00A5125A" w:rsidRPr="00A90373" w:rsidRDefault="00A5125A" w:rsidP="00A90373">
      <w:pPr>
        <w:pStyle w:val="Nadpis2"/>
        <w:numPr>
          <w:ilvl w:val="0"/>
          <w:numId w:val="0"/>
        </w:numPr>
        <w:ind w:left="576" w:hanging="576"/>
        <w:rPr>
          <w:color w:val="000000" w:themeColor="text1"/>
        </w:rPr>
      </w:pPr>
      <w:r w:rsidRPr="00A90373">
        <w:rPr>
          <w:color w:val="000000" w:themeColor="text1"/>
        </w:rPr>
        <w:lastRenderedPageBreak/>
        <w:t>Schopnosti robota pomocou XML</w:t>
      </w:r>
    </w:p>
    <w:p w:rsidR="00A5125A" w:rsidRDefault="00A5125A" w:rsidP="00DA14C7">
      <w:pPr>
        <w:jc w:val="both"/>
      </w:pPr>
      <w:r>
        <w:t>Veľmi zaujímavým konceptom, ktorý implementoval tento tím je, vytváranie pohybov a schopností robota na základe XML súboru. Samotné schopnosti robota sú rozdelené do dvoch kategórií. Na „low skill“ (nízkoúrovňová schopnosť) a „high skill“ (schopnosť vyššej úrovne). Schopnosti vyššej úrovne v sebe zahŕňajú nízkoúrovňové schopnosti. Tie v sebe zahŕňajú fázy. Žiaľ samotný XML súbor na vytváranie pohybov nestačí. V samotnom kóde je potrebné pre každú novú s schopnosť implementovať špeciálnu triedu, ktorá bude implementovať jednotlivé metódy. Na nasledujúcom obrázku je znázornený príklad XML súboru.</w:t>
      </w:r>
    </w:p>
    <w:p w:rsidR="00A5125A" w:rsidRDefault="00A5125A" w:rsidP="00A5125A">
      <w:pPr>
        <w:jc w:val="center"/>
      </w:pPr>
      <w:r>
        <w:rPr>
          <w:noProof/>
          <w:lang w:val="en-US"/>
        </w:rPr>
        <w:drawing>
          <wp:inline distT="0" distB="0" distL="0" distR="0">
            <wp:extent cx="3733966" cy="4646425"/>
            <wp:effectExtent l="19050" t="0" r="0" b="0"/>
            <wp:docPr id="55" name="Picture 7" descr="C:\Documents and Settings\mirrec_2\Desktop\x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irrec_2\Desktop\xml.png"/>
                    <pic:cNvPicPr>
                      <a:picLocks noChangeAspect="1" noChangeArrowheads="1"/>
                    </pic:cNvPicPr>
                  </pic:nvPicPr>
                  <pic:blipFill>
                    <a:blip r:embed="rId29"/>
                    <a:srcRect/>
                    <a:stretch>
                      <a:fillRect/>
                    </a:stretch>
                  </pic:blipFill>
                  <pic:spPr bwMode="auto">
                    <a:xfrm>
                      <a:off x="0" y="0"/>
                      <a:ext cx="3734009" cy="4646479"/>
                    </a:xfrm>
                    <a:prstGeom prst="rect">
                      <a:avLst/>
                    </a:prstGeom>
                    <a:noFill/>
                    <a:ln w="9525">
                      <a:noFill/>
                      <a:miter lim="800000"/>
                      <a:headEnd/>
                      <a:tailEnd/>
                    </a:ln>
                  </pic:spPr>
                </pic:pic>
              </a:graphicData>
            </a:graphic>
          </wp:inline>
        </w:drawing>
      </w:r>
    </w:p>
    <w:p w:rsidR="00A5125A" w:rsidRDefault="00A5125A" w:rsidP="00A5125A">
      <w:pPr>
        <w:jc w:val="center"/>
      </w:pPr>
      <w:r w:rsidRPr="00DA14C7">
        <w:rPr>
          <w:b/>
        </w:rPr>
        <w:t xml:space="preserve">Obr. </w:t>
      </w:r>
      <w:r w:rsidR="00DA14C7" w:rsidRPr="00DA14C7">
        <w:rPr>
          <w:b/>
        </w:rPr>
        <w:t>18.:</w:t>
      </w:r>
      <w:r>
        <w:t xml:space="preserve"> XML súbor so schopnosťami robota</w:t>
      </w:r>
    </w:p>
    <w:p w:rsidR="00A5125A" w:rsidRPr="00A90373" w:rsidRDefault="00A5125A" w:rsidP="00A90373">
      <w:pPr>
        <w:pStyle w:val="Nadpis2"/>
        <w:numPr>
          <w:ilvl w:val="0"/>
          <w:numId w:val="0"/>
        </w:numPr>
        <w:ind w:left="576" w:hanging="576"/>
        <w:rPr>
          <w:color w:val="000000" w:themeColor="text1"/>
        </w:rPr>
      </w:pPr>
      <w:r w:rsidRPr="00A90373">
        <w:rPr>
          <w:color w:val="000000" w:themeColor="text1"/>
        </w:rPr>
        <w:t>Záver</w:t>
      </w:r>
    </w:p>
    <w:p w:rsidR="00A5125A" w:rsidRDefault="00A5125A" w:rsidP="00BB78A6">
      <w:pPr>
        <w:jc w:val="both"/>
      </w:pPr>
      <w:r>
        <w:t>Najväčším prínosom tohto tímu bolo vytvorenie dynamickej chôdze. Je to jedna z vecí, ktorú by sme mohli v našom projekte využiť. Zaujímavou ale podľa nás nie moc použiteľnou vecou sú vyššie spomínané schopnosti robota zapísane do XML súboru. Najväčšou nevýhodou je podľa nás už to, že ide o XML súbor a jeho parsovanie môže zaberať zbytočne veľa času. Ďalšou nevýhodou je podľa nás aj to, že samotný XML súbor nestačí a je potrebné vykonať aj implementáciu objektov a metód.</w:t>
      </w:r>
    </w:p>
    <w:p w:rsidR="00A5125A" w:rsidRDefault="00A5125A" w:rsidP="001E422E"/>
    <w:p w:rsidR="00A5125A" w:rsidRPr="009760FC" w:rsidRDefault="00A5125A" w:rsidP="001E422E"/>
    <w:p w:rsidR="00253E5F" w:rsidRPr="009760FC" w:rsidRDefault="00253E5F" w:rsidP="00D53056">
      <w:pPr>
        <w:pStyle w:val="dok3"/>
      </w:pPr>
      <w:r w:rsidRPr="009760FC">
        <w:lastRenderedPageBreak/>
        <w:t xml:space="preserve"> </w:t>
      </w:r>
      <w:bookmarkStart w:id="19" w:name="_Toc245198893"/>
      <w:r w:rsidRPr="009760FC">
        <w:t>Analýza pravidiel RoboCup</w:t>
      </w:r>
      <w:bookmarkEnd w:id="19"/>
    </w:p>
    <w:p w:rsidR="00253E5F" w:rsidRPr="009760FC" w:rsidRDefault="00253E5F" w:rsidP="001F43FE">
      <w:pPr>
        <w:pStyle w:val="Nadpis2"/>
        <w:numPr>
          <w:ilvl w:val="0"/>
          <w:numId w:val="0"/>
        </w:numPr>
        <w:ind w:left="576"/>
      </w:pPr>
    </w:p>
    <w:p w:rsidR="00253E5F" w:rsidRDefault="00253E5F" w:rsidP="001F43FE">
      <w:pPr>
        <w:spacing w:after="0"/>
        <w:jc w:val="both"/>
        <w:rPr>
          <w:rFonts w:ascii="Cambria" w:hAnsi="Cambria"/>
        </w:rPr>
      </w:pPr>
      <w:r w:rsidRPr="009760FC">
        <w:rPr>
          <w:rFonts w:ascii="Cambria" w:hAnsi="Cambria"/>
        </w:rPr>
        <w:t>Keďže má RoboCup špecifické pravidlá, ktoré musí každý tím dodržiavať, musí sa ich aj tím naučiť. K analyzovaným pravidlám patria pravidlá hry, určité špecifiká hracieho prostredia, technické možnosti serveru a spôsob komunikácie medzi hráčom a serverom.</w:t>
      </w:r>
    </w:p>
    <w:p w:rsidR="00253E5F" w:rsidRPr="009760FC" w:rsidRDefault="00253E5F" w:rsidP="001F43FE">
      <w:pPr>
        <w:spacing w:after="0"/>
        <w:jc w:val="both"/>
        <w:rPr>
          <w:rFonts w:ascii="Cambria" w:hAnsi="Cambria"/>
        </w:rPr>
      </w:pPr>
    </w:p>
    <w:p w:rsidR="00253E5F" w:rsidRPr="009760FC" w:rsidRDefault="00253E5F" w:rsidP="001F43FE">
      <w:pPr>
        <w:spacing w:after="0"/>
        <w:jc w:val="both"/>
        <w:rPr>
          <w:rFonts w:ascii="Cambria" w:hAnsi="Cambria"/>
          <w:b/>
          <w:sz w:val="28"/>
          <w:szCs w:val="28"/>
        </w:rPr>
      </w:pPr>
      <w:r w:rsidRPr="009760FC">
        <w:rPr>
          <w:rFonts w:ascii="Cambria" w:hAnsi="Cambria"/>
          <w:b/>
          <w:sz w:val="28"/>
          <w:szCs w:val="28"/>
        </w:rPr>
        <w:t>Analýza server</w:t>
      </w:r>
      <w:r>
        <w:rPr>
          <w:rFonts w:ascii="Cambria" w:hAnsi="Cambria"/>
          <w:b/>
          <w:sz w:val="28"/>
          <w:szCs w:val="28"/>
        </w:rPr>
        <w:t>a</w:t>
      </w:r>
      <w:r w:rsidRPr="009760FC">
        <w:rPr>
          <w:rFonts w:ascii="Cambria" w:hAnsi="Cambria"/>
          <w:b/>
          <w:sz w:val="28"/>
          <w:szCs w:val="28"/>
        </w:rPr>
        <w:t xml:space="preserve"> SimSpark</w:t>
      </w:r>
    </w:p>
    <w:p w:rsidR="00253E5F" w:rsidRPr="009760FC" w:rsidRDefault="00253E5F" w:rsidP="001F43FE">
      <w:pPr>
        <w:spacing w:after="0"/>
        <w:jc w:val="both"/>
        <w:rPr>
          <w:rFonts w:ascii="Cambria" w:hAnsi="Cambria"/>
          <w:b/>
          <w:sz w:val="28"/>
          <w:szCs w:val="28"/>
        </w:rPr>
      </w:pPr>
    </w:p>
    <w:p w:rsidR="00253E5F" w:rsidRPr="009760FC" w:rsidRDefault="00253E5F" w:rsidP="003E1C60">
      <w:pPr>
        <w:jc w:val="both"/>
        <w:rPr>
          <w:rFonts w:ascii="Cambria" w:hAnsi="Cambria"/>
        </w:rPr>
      </w:pPr>
      <w:r w:rsidRPr="009760FC">
        <w:rPr>
          <w:rFonts w:ascii="Cambria" w:hAnsi="Cambria"/>
        </w:rPr>
        <w:t>Server SimSpark pracuje sekvenčne a v každom cykle zbiera údaje so senzorov všetkých agentov a vyhodnocuje akcie vykonané efektormi agentov. Komunikácia medzi agentom a serverom prebieha pomocou S – výrazov, ktoré majú dĺžku vždy 32 bitov. V tejto kapitole sme vychádzali z opisu jednotlivých efektorov a perc</w:t>
      </w:r>
      <w:r>
        <w:rPr>
          <w:rFonts w:ascii="Cambria" w:hAnsi="Cambria"/>
        </w:rPr>
        <w:t xml:space="preserve">eptorov v používateľskom manuále </w:t>
      </w:r>
      <w:r w:rsidRPr="009760FC">
        <w:rPr>
          <w:rFonts w:ascii="Cambria" w:hAnsi="Cambria"/>
        </w:rPr>
        <w:t>[</w:t>
      </w:r>
      <w:r w:rsidR="001474B8">
        <w:rPr>
          <w:rFonts w:ascii="Cambria" w:hAnsi="Cambria"/>
        </w:rPr>
        <w:fldChar w:fldCharType="begin"/>
      </w:r>
      <w:r>
        <w:rPr>
          <w:rFonts w:ascii="Cambria" w:hAnsi="Cambria"/>
        </w:rPr>
        <w:instrText xml:space="preserve"> REF _Ref245191427 \r \h </w:instrText>
      </w:r>
      <w:r w:rsidR="001474B8">
        <w:rPr>
          <w:rFonts w:ascii="Cambria" w:hAnsi="Cambria"/>
        </w:rPr>
      </w:r>
      <w:r w:rsidR="001474B8">
        <w:rPr>
          <w:rFonts w:ascii="Cambria" w:hAnsi="Cambria"/>
        </w:rPr>
        <w:fldChar w:fldCharType="separate"/>
      </w:r>
      <w:r>
        <w:rPr>
          <w:rFonts w:ascii="Cambria" w:hAnsi="Cambria"/>
        </w:rPr>
        <w:t>3</w:t>
      </w:r>
      <w:r w:rsidR="001474B8">
        <w:rPr>
          <w:rFonts w:ascii="Cambria" w:hAnsi="Cambria"/>
        </w:rPr>
        <w:fldChar w:fldCharType="end"/>
      </w:r>
      <w:r w:rsidRPr="009760FC">
        <w:rPr>
          <w:rFonts w:ascii="Cambria" w:hAnsi="Cambria"/>
        </w:rPr>
        <w:t>]. Podrobnejší opis serveru a jednotlivých efektorov a perceptorov sa nachádza v prílohe.</w:t>
      </w:r>
    </w:p>
    <w:p w:rsidR="00253E5F" w:rsidRPr="009760FC" w:rsidRDefault="00253E5F" w:rsidP="009B6215">
      <w:pPr>
        <w:rPr>
          <w:rFonts w:ascii="Cambria" w:hAnsi="Cambria"/>
          <w:b/>
          <w:sz w:val="28"/>
          <w:szCs w:val="28"/>
        </w:rPr>
      </w:pPr>
      <w:r w:rsidRPr="009760FC">
        <w:rPr>
          <w:rFonts w:ascii="Cambria" w:hAnsi="Cambria"/>
          <w:b/>
          <w:sz w:val="28"/>
          <w:szCs w:val="28"/>
        </w:rPr>
        <w:t>Perceptory</w:t>
      </w:r>
    </w:p>
    <w:p w:rsidR="00253E5F" w:rsidRPr="009760FC" w:rsidRDefault="00253E5F" w:rsidP="003E1C60">
      <w:pPr>
        <w:rPr>
          <w:rFonts w:ascii="Cambria" w:hAnsi="Cambria"/>
        </w:rPr>
      </w:pPr>
      <w:r w:rsidRPr="009760FC">
        <w:rPr>
          <w:rFonts w:ascii="Cambria" w:hAnsi="Cambria"/>
        </w:rPr>
        <w:t>Perceptory sú určené pre vnímanie okolia agentov.</w:t>
      </w:r>
    </w:p>
    <w:p w:rsidR="00253E5F" w:rsidRPr="009760FC" w:rsidRDefault="00253E5F" w:rsidP="009B6215">
      <w:pPr>
        <w:rPr>
          <w:rFonts w:ascii="Cambria" w:hAnsi="Cambria"/>
          <w:b/>
          <w:sz w:val="26"/>
          <w:szCs w:val="26"/>
        </w:rPr>
      </w:pPr>
      <w:r w:rsidRPr="009760FC">
        <w:rPr>
          <w:rFonts w:ascii="Cambria" w:hAnsi="Cambria"/>
          <w:b/>
          <w:sz w:val="26"/>
          <w:szCs w:val="26"/>
        </w:rPr>
        <w:t>Základné perceptory</w:t>
      </w:r>
    </w:p>
    <w:p w:rsidR="00253E5F" w:rsidRPr="009760FC" w:rsidRDefault="00253E5F" w:rsidP="009B6215">
      <w:pPr>
        <w:ind w:firstLine="708"/>
        <w:rPr>
          <w:rFonts w:ascii="Cambria" w:hAnsi="Cambria"/>
          <w:b/>
        </w:rPr>
      </w:pPr>
      <w:r w:rsidRPr="009760FC">
        <w:rPr>
          <w:rFonts w:ascii="Cambria" w:hAnsi="Cambria"/>
          <w:b/>
        </w:rPr>
        <w:t>GyroRate perceptor</w:t>
      </w:r>
    </w:p>
    <w:p w:rsidR="00253E5F" w:rsidRPr="009760FC" w:rsidRDefault="00253E5F" w:rsidP="003E1C60">
      <w:pPr>
        <w:rPr>
          <w:rFonts w:ascii="Cambria" w:hAnsi="Cambria"/>
        </w:rPr>
      </w:pPr>
      <w:r w:rsidRPr="009760FC">
        <w:rPr>
          <w:rFonts w:ascii="Cambria" w:hAnsi="Cambria"/>
        </w:rPr>
        <w:t>Tento perceptor slúži na opísanie orientácie tela hráča.</w:t>
      </w:r>
    </w:p>
    <w:p w:rsidR="00253E5F" w:rsidRPr="009760FC" w:rsidRDefault="00253E5F" w:rsidP="003E1C60">
      <w:pPr>
        <w:rPr>
          <w:rFonts w:ascii="Cambria" w:hAnsi="Cambria"/>
        </w:rPr>
      </w:pPr>
      <w:r w:rsidRPr="009760FC">
        <w:rPr>
          <w:rFonts w:ascii="Cambria" w:hAnsi="Cambria"/>
          <w:b/>
        </w:rPr>
        <w:t>Formát správy:</w:t>
      </w:r>
      <w:r w:rsidRPr="009760FC">
        <w:rPr>
          <w:rFonts w:ascii="Cambria" w:hAnsi="Cambria"/>
        </w:rPr>
        <w:t xml:space="preserve"> (GYR (n &lt;name&gt;) (rt &lt;x&gt; &lt;y&gt; &lt;z&gt;))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(GYR (n torso) (rt 0.01 0.07 0.46))</w:t>
      </w:r>
    </w:p>
    <w:p w:rsidR="00253E5F" w:rsidRPr="009760FC" w:rsidRDefault="00253E5F" w:rsidP="009B6215">
      <w:pPr>
        <w:ind w:firstLine="708"/>
        <w:rPr>
          <w:rFonts w:ascii="Cambria" w:hAnsi="Cambria"/>
          <w:b/>
        </w:rPr>
      </w:pPr>
      <w:r w:rsidRPr="009760FC">
        <w:rPr>
          <w:rFonts w:ascii="Cambria" w:hAnsi="Cambria"/>
          <w:b/>
        </w:rPr>
        <w:t>HingeJoint Perceptor</w:t>
      </w:r>
    </w:p>
    <w:p w:rsidR="00253E5F" w:rsidRPr="009760FC" w:rsidRDefault="00253E5F" w:rsidP="003E1C60">
      <w:pPr>
        <w:rPr>
          <w:rFonts w:ascii="Cambria" w:hAnsi="Cambria"/>
        </w:rPr>
      </w:pPr>
      <w:r w:rsidRPr="009760FC">
        <w:rPr>
          <w:rFonts w:ascii="Cambria" w:hAnsi="Cambria"/>
        </w:rPr>
        <w:t>Tento perceptor slúži na určenie ohnutia kĺbov robota.</w:t>
      </w:r>
    </w:p>
    <w:p w:rsidR="00253E5F" w:rsidRPr="009760FC" w:rsidRDefault="00253E5F" w:rsidP="003E1C60">
      <w:pPr>
        <w:rPr>
          <w:rFonts w:ascii="Cambria" w:hAnsi="Cambria"/>
        </w:rPr>
      </w:pPr>
      <w:r w:rsidRPr="009760FC">
        <w:rPr>
          <w:rFonts w:ascii="Cambria" w:hAnsi="Cambria"/>
          <w:b/>
        </w:rPr>
        <w:t xml:space="preserve">Formát: </w:t>
      </w:r>
      <w:r w:rsidRPr="009760FC">
        <w:rPr>
          <w:rFonts w:ascii="Cambria" w:hAnsi="Cambria"/>
        </w:rPr>
        <w:t>(HJ (n &lt;name&gt;) (ax &lt;ax&gt;))</w:t>
      </w:r>
    </w:p>
    <w:p w:rsidR="00253E5F" w:rsidRPr="009760FC" w:rsidRDefault="00253E5F" w:rsidP="003E1C60">
      <w:pPr>
        <w:rPr>
          <w:rFonts w:ascii="Cambria" w:hAnsi="Cambria"/>
        </w:rPr>
      </w:pPr>
      <w:r w:rsidRPr="009760FC">
        <w:rPr>
          <w:rFonts w:ascii="Cambria" w:hAnsi="Cambria"/>
          <w:b/>
        </w:rPr>
        <w:t xml:space="preserve">Príklad: </w:t>
      </w:r>
      <w:r w:rsidRPr="009760FC">
        <w:rPr>
          <w:rFonts w:ascii="Cambria" w:hAnsi="Cambria"/>
        </w:rPr>
        <w:t>(HJ (n laj3) (ax -1.02))</w:t>
      </w:r>
    </w:p>
    <w:p w:rsidR="00253E5F" w:rsidRPr="009760FC" w:rsidRDefault="00253E5F" w:rsidP="009B6215">
      <w:pPr>
        <w:ind w:firstLine="708"/>
        <w:rPr>
          <w:rFonts w:ascii="Cambria" w:hAnsi="Cambria"/>
          <w:b/>
        </w:rPr>
      </w:pPr>
      <w:r w:rsidRPr="009760FC">
        <w:rPr>
          <w:rFonts w:ascii="Cambria" w:hAnsi="Cambria"/>
          <w:b/>
        </w:rPr>
        <w:t>UniversalJoint Perceptor</w:t>
      </w:r>
    </w:p>
    <w:p w:rsidR="00253E5F" w:rsidRPr="009760FC" w:rsidRDefault="00253E5F" w:rsidP="003E1C60">
      <w:pPr>
        <w:rPr>
          <w:rFonts w:ascii="Cambria" w:hAnsi="Cambria"/>
        </w:rPr>
      </w:pPr>
      <w:r w:rsidRPr="009760FC">
        <w:rPr>
          <w:rFonts w:ascii="Cambria" w:hAnsi="Cambria"/>
        </w:rPr>
        <w:t>Tento perceptor bol v novšej verzií nahradený dvoma HingeJoint perceptormi.</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(UJ (n &lt;name&gt;) (ax1 &lt;ax1&gt;) (ax2 &lt;ax2&gt;))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(UJ (n laj1 2) (ax1 -1.32) (ax2 2.00))</w:t>
      </w:r>
    </w:p>
    <w:p w:rsidR="00253E5F" w:rsidRPr="009760FC" w:rsidRDefault="00253E5F" w:rsidP="009B6215">
      <w:pPr>
        <w:ind w:firstLine="708"/>
        <w:rPr>
          <w:rFonts w:ascii="Cambria" w:hAnsi="Cambria"/>
          <w:b/>
        </w:rPr>
      </w:pPr>
      <w:r w:rsidRPr="009760FC">
        <w:rPr>
          <w:rFonts w:ascii="Cambria" w:hAnsi="Cambria"/>
          <w:b/>
        </w:rPr>
        <w:t>Touch Perceptor</w:t>
      </w:r>
    </w:p>
    <w:p w:rsidR="00253E5F" w:rsidRPr="009760FC" w:rsidRDefault="00253E5F" w:rsidP="003E1C60">
      <w:pPr>
        <w:rPr>
          <w:rFonts w:ascii="Cambria" w:hAnsi="Cambria"/>
        </w:rPr>
      </w:pPr>
      <w:r w:rsidRPr="009760FC">
        <w:rPr>
          <w:rFonts w:ascii="Cambria" w:hAnsi="Cambria"/>
        </w:rPr>
        <w:t>Tento perceptor slúži na detekciu kolízie hráčov.</w:t>
      </w:r>
    </w:p>
    <w:p w:rsidR="00253E5F" w:rsidRPr="009760FC" w:rsidRDefault="00253E5F" w:rsidP="003E1C60">
      <w:pPr>
        <w:rPr>
          <w:rFonts w:ascii="Cambria" w:hAnsi="Cambria"/>
        </w:rPr>
      </w:pPr>
      <w:r w:rsidRPr="009760FC">
        <w:rPr>
          <w:rFonts w:ascii="Cambria" w:hAnsi="Cambria"/>
          <w:b/>
        </w:rPr>
        <w:t xml:space="preserve">Formát: </w:t>
      </w:r>
      <w:r w:rsidRPr="009760FC">
        <w:rPr>
          <w:rFonts w:ascii="Cambria" w:hAnsi="Cambria"/>
        </w:rPr>
        <w:t>(TCH n &lt;name&gt; val 0|1)</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(TCH n bumper val 1)</w:t>
      </w:r>
    </w:p>
    <w:p w:rsidR="00253E5F" w:rsidRPr="009760FC" w:rsidRDefault="00253E5F" w:rsidP="009B6215">
      <w:pPr>
        <w:ind w:firstLine="708"/>
        <w:rPr>
          <w:rFonts w:ascii="Cambria" w:hAnsi="Cambria"/>
          <w:b/>
        </w:rPr>
      </w:pPr>
      <w:r w:rsidRPr="009760FC">
        <w:rPr>
          <w:rFonts w:ascii="Cambria" w:hAnsi="Cambria"/>
          <w:b/>
        </w:rPr>
        <w:lastRenderedPageBreak/>
        <w:t>ForceResistance Perceptor</w:t>
      </w:r>
    </w:p>
    <w:p w:rsidR="00253E5F" w:rsidRPr="009760FC" w:rsidRDefault="00253E5F" w:rsidP="003E1C60">
      <w:pPr>
        <w:rPr>
          <w:rFonts w:ascii="Cambria" w:hAnsi="Cambria"/>
        </w:rPr>
      </w:pPr>
      <w:r w:rsidRPr="009760FC">
        <w:rPr>
          <w:rFonts w:ascii="Cambria" w:hAnsi="Cambria"/>
        </w:rPr>
        <w:t>Tento perceptor slúži na detekciu pôsobenia sily a jej vektora.</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(FRP (n &lt;name&gt;) (c &lt;px&gt; &lt;py&gt; &lt;pz&gt;) (f &lt;fx&gt; &lt;fy&gt; &lt;fz&gt;))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(FRP (n lf) (c -0.14 0.08 -0.05) (f 1.12 -0.26 13.07))</w:t>
      </w:r>
    </w:p>
    <w:p w:rsidR="00253E5F" w:rsidRPr="009760FC" w:rsidRDefault="00253E5F" w:rsidP="009B6215">
      <w:pPr>
        <w:rPr>
          <w:rFonts w:ascii="Cambria" w:hAnsi="Cambria"/>
          <w:b/>
          <w:sz w:val="26"/>
          <w:szCs w:val="26"/>
        </w:rPr>
      </w:pPr>
      <w:r w:rsidRPr="009760FC">
        <w:rPr>
          <w:rFonts w:ascii="Cambria" w:hAnsi="Cambria"/>
          <w:b/>
          <w:sz w:val="26"/>
          <w:szCs w:val="26"/>
        </w:rPr>
        <w:t>Perceptory špecifické pre futbal</w:t>
      </w:r>
    </w:p>
    <w:p w:rsidR="00253E5F" w:rsidRPr="009760FC" w:rsidRDefault="00253E5F" w:rsidP="009B6215">
      <w:pPr>
        <w:ind w:firstLine="708"/>
        <w:rPr>
          <w:rFonts w:ascii="Cambria" w:hAnsi="Cambria"/>
          <w:b/>
        </w:rPr>
      </w:pPr>
      <w:r w:rsidRPr="009760FC">
        <w:rPr>
          <w:rFonts w:ascii="Cambria" w:hAnsi="Cambria"/>
          <w:b/>
        </w:rPr>
        <w:t>Vision Perceptor</w:t>
      </w:r>
    </w:p>
    <w:p w:rsidR="00253E5F" w:rsidRPr="009760FC" w:rsidRDefault="00253E5F" w:rsidP="003E1C60">
      <w:pPr>
        <w:rPr>
          <w:rFonts w:ascii="Cambria" w:hAnsi="Cambria"/>
        </w:rPr>
      </w:pPr>
      <w:r w:rsidRPr="009760FC">
        <w:rPr>
          <w:rFonts w:ascii="Cambria" w:hAnsi="Cambria"/>
        </w:rPr>
        <w:t>Tento perceptor slúži agentovi na orientáciu v poli. Vision Perceptor zachytáva uhol 90°. S každým zachytením objektom je obsiahnutá aj informácia o:</w:t>
      </w:r>
    </w:p>
    <w:p w:rsidR="00253E5F" w:rsidRPr="009760FC" w:rsidRDefault="00253E5F" w:rsidP="003E1C60">
      <w:pPr>
        <w:pStyle w:val="Odsekzoznamu"/>
        <w:numPr>
          <w:ilvl w:val="0"/>
          <w:numId w:val="11"/>
        </w:numPr>
        <w:rPr>
          <w:rFonts w:ascii="Cambria" w:hAnsi="Cambria"/>
        </w:rPr>
      </w:pPr>
      <w:r w:rsidRPr="009760FC">
        <w:rPr>
          <w:rFonts w:ascii="Cambria" w:hAnsi="Cambria"/>
        </w:rPr>
        <w:t>Vzdialenosť medzi hráčom a objektom</w:t>
      </w:r>
    </w:p>
    <w:p w:rsidR="00253E5F" w:rsidRPr="009760FC" w:rsidRDefault="00253E5F" w:rsidP="003E1C60">
      <w:pPr>
        <w:pStyle w:val="Odsekzoznamu"/>
        <w:numPr>
          <w:ilvl w:val="0"/>
          <w:numId w:val="11"/>
        </w:numPr>
        <w:rPr>
          <w:rFonts w:ascii="Cambria" w:hAnsi="Cambria"/>
        </w:rPr>
      </w:pPr>
      <w:r w:rsidRPr="009760FC">
        <w:rPr>
          <w:rFonts w:ascii="Cambria" w:hAnsi="Cambria"/>
        </w:rPr>
        <w:t>Uhol v horizontálnej rovine</w:t>
      </w:r>
    </w:p>
    <w:p w:rsidR="00253E5F" w:rsidRPr="009760FC" w:rsidRDefault="00253E5F" w:rsidP="003E1C60">
      <w:pPr>
        <w:pStyle w:val="Odsekzoznamu"/>
        <w:numPr>
          <w:ilvl w:val="0"/>
          <w:numId w:val="11"/>
        </w:numPr>
        <w:rPr>
          <w:rFonts w:ascii="Cambria" w:hAnsi="Cambria"/>
        </w:rPr>
      </w:pPr>
      <w:r w:rsidRPr="009760FC">
        <w:rPr>
          <w:rFonts w:ascii="Cambria" w:hAnsi="Cambria"/>
        </w:rPr>
        <w:t>Šírkový uhol</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(See (&lt;name&gt; (pol &lt;distance&gt; &lt;angle1&gt; &lt;angle2&gt;)) (P (team &lt;teamname&gt;) (id &lt;playerID&gt;) (pol &lt;distance&gt; &lt;angle1&gt; &lt;angle2&gt;)))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(See (F1L (pol 19.11 111.69 -9.57)) (F2L (pol 16.41 -115.88 -11.15)) </w:t>
      </w:r>
    </w:p>
    <w:p w:rsidR="00253E5F" w:rsidRPr="009760FC" w:rsidRDefault="00253E5F" w:rsidP="003E1C60">
      <w:pPr>
        <w:rPr>
          <w:rFonts w:ascii="Cambria" w:hAnsi="Cambria"/>
        </w:rPr>
      </w:pPr>
      <w:r w:rsidRPr="009760FC">
        <w:rPr>
          <w:rFonts w:ascii="Cambria" w:hAnsi="Cambria"/>
        </w:rPr>
        <w:t>(F1R (pol 46.53 22.04 -3.92)) (F2R (pol 45.49 -18.74 -4.00)) (G1L (pol 9.88 139.29 -21.07))</w:t>
      </w:r>
    </w:p>
    <w:p w:rsidR="00253E5F" w:rsidRPr="009760FC" w:rsidRDefault="00253E5F" w:rsidP="003E1C60">
      <w:pPr>
        <w:rPr>
          <w:rFonts w:ascii="Cambria" w:hAnsi="Cambria"/>
        </w:rPr>
      </w:pPr>
      <w:r w:rsidRPr="009760FC">
        <w:rPr>
          <w:rFonts w:ascii="Cambria" w:hAnsi="Cambria"/>
        </w:rPr>
        <w:t>(G2L (pol 8.40 -156.91 -25.00)) (G1R (pol 43.56 7.84 -4.68))(G2R (pol 43.25 -4.10 -4.71))</w:t>
      </w:r>
    </w:p>
    <w:p w:rsidR="00253E5F" w:rsidRPr="009760FC" w:rsidRDefault="00253E5F" w:rsidP="003E1C60">
      <w:pPr>
        <w:rPr>
          <w:rFonts w:ascii="Cambria" w:hAnsi="Cambria"/>
        </w:rPr>
      </w:pPr>
      <w:r w:rsidRPr="009760FC">
        <w:rPr>
          <w:rFonts w:ascii="Cambria" w:hAnsi="Cambria"/>
        </w:rPr>
        <w:t>(B (pol 18.34 4.66 -9.90))(P (team RoboLog) (id 1)(pol 37.50 16.15 -0.00)))</w:t>
      </w:r>
    </w:p>
    <w:p w:rsidR="00253E5F" w:rsidRPr="009760FC" w:rsidRDefault="00253E5F" w:rsidP="009B6215">
      <w:pPr>
        <w:ind w:firstLine="708"/>
        <w:rPr>
          <w:rFonts w:ascii="Cambria" w:hAnsi="Cambria"/>
          <w:b/>
        </w:rPr>
      </w:pPr>
      <w:r w:rsidRPr="009760FC">
        <w:rPr>
          <w:rFonts w:ascii="Cambria" w:hAnsi="Cambria"/>
          <w:b/>
        </w:rPr>
        <w:t>GameState Perceptor</w:t>
      </w:r>
    </w:p>
    <w:p w:rsidR="00253E5F" w:rsidRPr="009760FC" w:rsidRDefault="00253E5F" w:rsidP="003E1C60">
      <w:pPr>
        <w:rPr>
          <w:rFonts w:ascii="Cambria" w:hAnsi="Cambria"/>
        </w:rPr>
      </w:pPr>
      <w:r w:rsidRPr="009760FC">
        <w:rPr>
          <w:rFonts w:ascii="Cambria" w:hAnsi="Cambria"/>
        </w:rPr>
        <w:t>Tento perceptor slúži na zistenie veľkosti ihriska a lopty.</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(GS (t &lt;time&gt;) (pm &lt;playmode&gt;))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(GS (t 0.00) (pm BeforeKickOff))</w:t>
      </w:r>
    </w:p>
    <w:p w:rsidR="00253E5F" w:rsidRPr="009760FC" w:rsidRDefault="00253E5F" w:rsidP="001A03E8">
      <w:pPr>
        <w:pStyle w:val="efector"/>
      </w:pPr>
      <w:r w:rsidRPr="009760FC">
        <w:t>AgentState Perceptor</w:t>
      </w:r>
    </w:p>
    <w:p w:rsidR="00253E5F" w:rsidRPr="009760FC" w:rsidRDefault="00253E5F" w:rsidP="003E1C60">
      <w:pPr>
        <w:rPr>
          <w:rFonts w:ascii="Cambria" w:hAnsi="Cambria"/>
        </w:rPr>
      </w:pPr>
      <w:r w:rsidRPr="009760FC">
        <w:rPr>
          <w:rFonts w:ascii="Cambria" w:hAnsi="Cambria"/>
        </w:rPr>
        <w:t>Tento perceptor slúži na zobrazenie aktuálneho stavu batérie a teploty.</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(AgentState (temp &lt;degree&gt;) (battery &lt;percentile&gt;))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(AgentState (temp 48) (battery 75))</w:t>
      </w:r>
    </w:p>
    <w:p w:rsidR="00253E5F" w:rsidRPr="009760FC" w:rsidRDefault="00253E5F" w:rsidP="001A03E8">
      <w:pPr>
        <w:pStyle w:val="efector"/>
      </w:pPr>
      <w:r w:rsidRPr="009760FC">
        <w:t>Hear Perceptor</w:t>
      </w:r>
    </w:p>
    <w:p w:rsidR="00253E5F" w:rsidRPr="009760FC" w:rsidRDefault="00253E5F" w:rsidP="003E1C60">
      <w:pPr>
        <w:rPr>
          <w:rFonts w:ascii="Cambria" w:hAnsi="Cambria"/>
        </w:rPr>
      </w:pPr>
      <w:r w:rsidRPr="009760FC">
        <w:rPr>
          <w:rFonts w:ascii="Cambria" w:hAnsi="Cambria"/>
        </w:rPr>
        <w:t>Tento perceptor slúži na komunikáciu medzi hráčmi.</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(hear &lt;time&gt; 'self'|&lt;direction&gt; &lt;message&gt;)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(hear 12.3 self ``helloworld'')</w:t>
      </w:r>
    </w:p>
    <w:p w:rsidR="00253E5F" w:rsidRPr="009760FC" w:rsidRDefault="00253E5F" w:rsidP="003E1C60">
      <w:pPr>
        <w:rPr>
          <w:rFonts w:ascii="Cambria" w:hAnsi="Cambria"/>
        </w:rPr>
      </w:pPr>
    </w:p>
    <w:p w:rsidR="00253E5F" w:rsidRPr="009760FC" w:rsidRDefault="00253E5F" w:rsidP="009B6215">
      <w:pPr>
        <w:rPr>
          <w:rFonts w:ascii="Cambria" w:hAnsi="Cambria"/>
          <w:b/>
          <w:sz w:val="28"/>
          <w:szCs w:val="28"/>
        </w:rPr>
      </w:pPr>
      <w:r w:rsidRPr="009760FC">
        <w:rPr>
          <w:rFonts w:ascii="Cambria" w:hAnsi="Cambria"/>
          <w:b/>
          <w:sz w:val="28"/>
          <w:szCs w:val="28"/>
        </w:rPr>
        <w:lastRenderedPageBreak/>
        <w:t>Efektory</w:t>
      </w:r>
    </w:p>
    <w:p w:rsidR="00253E5F" w:rsidRPr="009760FC" w:rsidRDefault="00253E5F" w:rsidP="009B6215">
      <w:pPr>
        <w:rPr>
          <w:rFonts w:ascii="Cambria" w:hAnsi="Cambria"/>
          <w:b/>
          <w:sz w:val="26"/>
          <w:szCs w:val="26"/>
        </w:rPr>
      </w:pPr>
      <w:r w:rsidRPr="009760FC">
        <w:rPr>
          <w:rFonts w:ascii="Cambria" w:hAnsi="Cambria"/>
          <w:b/>
          <w:sz w:val="26"/>
          <w:szCs w:val="26"/>
        </w:rPr>
        <w:t>Základné efektory</w:t>
      </w:r>
    </w:p>
    <w:p w:rsidR="00253E5F" w:rsidRPr="009760FC" w:rsidRDefault="00253E5F" w:rsidP="003E1C60">
      <w:pPr>
        <w:rPr>
          <w:rFonts w:ascii="Cambria" w:hAnsi="Cambria"/>
        </w:rPr>
      </w:pPr>
      <w:r w:rsidRPr="009760FC">
        <w:rPr>
          <w:rFonts w:ascii="Cambria" w:hAnsi="Cambria"/>
        </w:rPr>
        <w:t>Základné efektory slúžia k definícií základného správania agenta.</w:t>
      </w:r>
    </w:p>
    <w:p w:rsidR="00253E5F" w:rsidRPr="009760FC" w:rsidRDefault="00253E5F" w:rsidP="009B6215">
      <w:pPr>
        <w:pStyle w:val="efector"/>
      </w:pPr>
      <w:r w:rsidRPr="009760FC">
        <w:t>Create Effector</w:t>
      </w:r>
    </w:p>
    <w:p w:rsidR="00253E5F" w:rsidRPr="009760FC" w:rsidRDefault="00253E5F" w:rsidP="003E1C60">
      <w:pPr>
        <w:rPr>
          <w:rFonts w:ascii="Cambria" w:hAnsi="Cambria"/>
        </w:rPr>
      </w:pPr>
      <w:r w:rsidRPr="009760FC">
        <w:rPr>
          <w:rFonts w:ascii="Cambria" w:hAnsi="Cambria"/>
        </w:rPr>
        <w:t>Create Effector slúži na odovzdanie názvu súboru agentovi, ktorý opisuje hráča.</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(scene &lt;filename&gt;)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(scene rsg/agent/soccerbot056.rsg)</w:t>
      </w:r>
    </w:p>
    <w:p w:rsidR="00253E5F" w:rsidRPr="009760FC" w:rsidRDefault="00253E5F" w:rsidP="009B6215">
      <w:pPr>
        <w:pStyle w:val="efector"/>
      </w:pPr>
      <w:r w:rsidRPr="009760FC">
        <w:t>HingeJoint Effector</w:t>
      </w:r>
    </w:p>
    <w:p w:rsidR="00253E5F" w:rsidRPr="009760FC" w:rsidRDefault="00253E5F" w:rsidP="003E1C60">
      <w:pPr>
        <w:rPr>
          <w:rFonts w:ascii="Cambria" w:hAnsi="Cambria"/>
        </w:rPr>
      </w:pPr>
      <w:r w:rsidRPr="009760FC">
        <w:rPr>
          <w:rFonts w:ascii="Cambria" w:hAnsi="Cambria"/>
        </w:rPr>
        <w:t>Tento efektor slúži na ohyb kĺbov o príslušný uhol.</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(&lt;name&gt; &lt;ax&gt;)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(lae3 5.3)</w:t>
      </w:r>
    </w:p>
    <w:p w:rsidR="00253E5F" w:rsidRPr="009760FC" w:rsidRDefault="00253E5F" w:rsidP="009B6215">
      <w:pPr>
        <w:pStyle w:val="efector"/>
      </w:pPr>
      <w:r w:rsidRPr="009760FC">
        <w:t>UniversalJoint Effector</w:t>
      </w:r>
    </w:p>
    <w:p w:rsidR="00253E5F" w:rsidRPr="009760FC" w:rsidRDefault="00253E5F" w:rsidP="003E1C60">
      <w:pPr>
        <w:rPr>
          <w:rFonts w:ascii="Cambria" w:hAnsi="Cambria"/>
        </w:rPr>
      </w:pPr>
      <w:r w:rsidRPr="009760FC">
        <w:rPr>
          <w:rFonts w:ascii="Cambria" w:hAnsi="Cambria"/>
        </w:rPr>
        <w:t>Tento efektor už nie je podporovaný novým serverom. Slúžil na pohyb kĺbu v smere dvoch osí.</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(&lt;name&gt; &lt;ax1&gt; &lt;ax2&gt;)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(lae1 2 -2.3 1.2)</w:t>
      </w:r>
    </w:p>
    <w:p w:rsidR="00253E5F" w:rsidRPr="009760FC" w:rsidRDefault="00253E5F" w:rsidP="003E1C60">
      <w:pPr>
        <w:rPr>
          <w:rFonts w:ascii="Cambria" w:hAnsi="Cambria"/>
        </w:rPr>
      </w:pPr>
    </w:p>
    <w:p w:rsidR="00253E5F" w:rsidRPr="009760FC" w:rsidRDefault="00253E5F" w:rsidP="001A03E8">
      <w:pPr>
        <w:rPr>
          <w:rFonts w:ascii="Cambria" w:hAnsi="Cambria"/>
          <w:b/>
          <w:sz w:val="26"/>
          <w:szCs w:val="26"/>
        </w:rPr>
      </w:pPr>
      <w:r w:rsidRPr="009760FC">
        <w:rPr>
          <w:rFonts w:ascii="Cambria" w:hAnsi="Cambria"/>
          <w:b/>
          <w:sz w:val="26"/>
          <w:szCs w:val="26"/>
        </w:rPr>
        <w:t>Efektory špecifické pre futbal</w:t>
      </w:r>
    </w:p>
    <w:p w:rsidR="00253E5F" w:rsidRPr="009760FC" w:rsidRDefault="00253E5F" w:rsidP="003E1C60">
      <w:pPr>
        <w:rPr>
          <w:rFonts w:ascii="Cambria" w:hAnsi="Cambria"/>
        </w:rPr>
      </w:pPr>
      <w:r w:rsidRPr="009760FC">
        <w:rPr>
          <w:rFonts w:ascii="Cambria" w:hAnsi="Cambria"/>
        </w:rPr>
        <w:t>Tieto efektory slúžia na ovládanie špecifických vlastností.</w:t>
      </w:r>
    </w:p>
    <w:p w:rsidR="00253E5F" w:rsidRPr="009760FC" w:rsidRDefault="00253E5F" w:rsidP="009B6215">
      <w:pPr>
        <w:pStyle w:val="efector"/>
      </w:pPr>
      <w:r w:rsidRPr="009760FC">
        <w:t>Init Effector</w:t>
      </w:r>
    </w:p>
    <w:p w:rsidR="00253E5F" w:rsidRPr="009760FC" w:rsidRDefault="00253E5F" w:rsidP="003E1C60">
      <w:pPr>
        <w:rPr>
          <w:rFonts w:ascii="Cambria" w:hAnsi="Cambria"/>
        </w:rPr>
      </w:pPr>
      <w:r w:rsidRPr="009760FC">
        <w:rPr>
          <w:rFonts w:ascii="Cambria" w:hAnsi="Cambria"/>
        </w:rPr>
        <w:t>Init Effector sa spúšťa po Create Effectore a priraďuje hráča k vybranému tímu.</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(init (unum &lt;playernumber&gt;)(teamname &lt;yourteamname&gt;))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(init (unum 1)(teamname FHO))</w:t>
      </w:r>
    </w:p>
    <w:p w:rsidR="00253E5F" w:rsidRPr="009760FC" w:rsidRDefault="00253E5F" w:rsidP="009B6215">
      <w:pPr>
        <w:pStyle w:val="efector"/>
      </w:pPr>
      <w:r w:rsidRPr="009760FC">
        <w:t>Beam Effector</w:t>
      </w:r>
    </w:p>
    <w:p w:rsidR="00253E5F" w:rsidRPr="009760FC" w:rsidRDefault="00253E5F" w:rsidP="003E1C60">
      <w:pPr>
        <w:rPr>
          <w:rFonts w:ascii="Cambria" w:hAnsi="Cambria"/>
        </w:rPr>
      </w:pPr>
      <w:r w:rsidRPr="009760FC">
        <w:rPr>
          <w:rFonts w:ascii="Cambria" w:hAnsi="Cambria"/>
        </w:rPr>
        <w:t>Umiesťnuje hráča na hraciu plochu pred začiatkom hry.</w:t>
      </w:r>
    </w:p>
    <w:p w:rsidR="00253E5F" w:rsidRPr="009760FC" w:rsidRDefault="00253E5F" w:rsidP="003E1C60">
      <w:pPr>
        <w:rPr>
          <w:rFonts w:ascii="Cambria" w:hAnsi="Cambria"/>
        </w:rPr>
      </w:pPr>
      <w:r w:rsidRPr="009760FC">
        <w:rPr>
          <w:rFonts w:ascii="Cambria" w:hAnsi="Cambria"/>
          <w:b/>
        </w:rPr>
        <w:t>Formát:</w:t>
      </w:r>
      <w:r w:rsidRPr="009760FC">
        <w:rPr>
          <w:rFonts w:ascii="Cambria" w:hAnsi="Cambria"/>
        </w:rPr>
        <w:t xml:space="preserve"> (beam &lt;x&gt; &lt;y&gt; &lt;rot&gt;)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(beam 10.0 -10.0 0.0)</w:t>
      </w:r>
    </w:p>
    <w:p w:rsidR="00253E5F" w:rsidRPr="009760FC" w:rsidRDefault="00253E5F" w:rsidP="009B6215">
      <w:pPr>
        <w:pStyle w:val="efector"/>
      </w:pPr>
      <w:r w:rsidRPr="009760FC">
        <w:t>Say Effector</w:t>
      </w:r>
    </w:p>
    <w:p w:rsidR="00253E5F" w:rsidRPr="009760FC" w:rsidRDefault="00253E5F" w:rsidP="003E1C60">
      <w:pPr>
        <w:rPr>
          <w:rFonts w:ascii="Cambria" w:hAnsi="Cambria"/>
        </w:rPr>
      </w:pPr>
      <w:r w:rsidRPr="009760FC">
        <w:rPr>
          <w:rFonts w:ascii="Cambria" w:hAnsi="Cambria"/>
        </w:rPr>
        <w:t>Say Effector sa využíva k odosielaniu správ iným hráčom.</w:t>
      </w:r>
    </w:p>
    <w:p w:rsidR="00253E5F" w:rsidRPr="009760FC" w:rsidRDefault="00253E5F" w:rsidP="003E1C60">
      <w:pPr>
        <w:rPr>
          <w:rFonts w:ascii="Cambria" w:hAnsi="Cambria"/>
        </w:rPr>
      </w:pPr>
      <w:r w:rsidRPr="009760FC">
        <w:rPr>
          <w:rFonts w:ascii="Cambria" w:hAnsi="Cambria"/>
          <w:b/>
        </w:rPr>
        <w:lastRenderedPageBreak/>
        <w:t>Formát:</w:t>
      </w:r>
      <w:r w:rsidRPr="009760FC">
        <w:rPr>
          <w:rFonts w:ascii="Cambria" w:hAnsi="Cambria"/>
        </w:rPr>
        <w:t xml:space="preserve"> (say &lt;message&gt;)</w:t>
      </w:r>
    </w:p>
    <w:p w:rsidR="00253E5F" w:rsidRPr="009760FC" w:rsidRDefault="00253E5F" w:rsidP="003E1C60">
      <w:pPr>
        <w:rPr>
          <w:rFonts w:ascii="Cambria" w:hAnsi="Cambria"/>
        </w:rPr>
      </w:pPr>
      <w:r w:rsidRPr="009760FC">
        <w:rPr>
          <w:rFonts w:ascii="Cambria" w:hAnsi="Cambria"/>
          <w:b/>
        </w:rPr>
        <w:t>Príklad:</w:t>
      </w:r>
      <w:r w:rsidRPr="009760FC">
        <w:rPr>
          <w:rFonts w:ascii="Cambria" w:hAnsi="Cambria"/>
        </w:rPr>
        <w:t xml:space="preserve"> (say ''helloworld'')</w:t>
      </w:r>
    </w:p>
    <w:p w:rsidR="00253E5F" w:rsidRPr="009760FC" w:rsidRDefault="00253E5F" w:rsidP="001F43FE">
      <w:pPr>
        <w:spacing w:after="0"/>
        <w:jc w:val="both"/>
        <w:rPr>
          <w:rFonts w:ascii="Cambria" w:hAnsi="Cambria"/>
          <w:b/>
          <w:sz w:val="28"/>
          <w:szCs w:val="28"/>
        </w:rPr>
      </w:pPr>
    </w:p>
    <w:p w:rsidR="00253E5F" w:rsidRPr="009760FC" w:rsidRDefault="00253E5F" w:rsidP="001F43FE">
      <w:pPr>
        <w:spacing w:after="0"/>
        <w:jc w:val="both"/>
        <w:rPr>
          <w:rFonts w:ascii="Cambria" w:hAnsi="Cambria"/>
          <w:b/>
          <w:sz w:val="28"/>
          <w:szCs w:val="28"/>
        </w:rPr>
      </w:pPr>
      <w:r w:rsidRPr="009760FC">
        <w:rPr>
          <w:rFonts w:ascii="Cambria" w:hAnsi="Cambria"/>
          <w:b/>
          <w:sz w:val="28"/>
          <w:szCs w:val="28"/>
        </w:rPr>
        <w:t>Pravidlá simulačnej 3D ligy 2009</w:t>
      </w:r>
    </w:p>
    <w:p w:rsidR="00253E5F" w:rsidRPr="009760FC" w:rsidRDefault="00253E5F" w:rsidP="003C6745">
      <w:pPr>
        <w:pStyle w:val="Normlnywebov"/>
        <w:spacing w:after="0" w:line="276" w:lineRule="auto"/>
        <w:jc w:val="both"/>
        <w:rPr>
          <w:rFonts w:ascii="Cambria" w:hAnsi="Cambria"/>
          <w:sz w:val="22"/>
          <w:szCs w:val="22"/>
        </w:rPr>
      </w:pPr>
      <w:r w:rsidRPr="009760FC">
        <w:rPr>
          <w:rFonts w:ascii="Cambria" w:hAnsi="Cambria"/>
          <w:sz w:val="22"/>
          <w:szCs w:val="22"/>
        </w:rPr>
        <w:t xml:space="preserve">Pravidlá sú platné pre ligu simulovaných robotov rok 2009. </w:t>
      </w:r>
    </w:p>
    <w:p w:rsidR="00253E5F" w:rsidRPr="009760FC" w:rsidRDefault="00253E5F" w:rsidP="003C6745">
      <w:pPr>
        <w:pStyle w:val="Normlnywebov"/>
        <w:spacing w:after="0" w:line="276" w:lineRule="auto"/>
        <w:rPr>
          <w:rFonts w:ascii="Cambria" w:hAnsi="Cambria"/>
          <w:sz w:val="22"/>
          <w:szCs w:val="22"/>
        </w:rPr>
      </w:pPr>
      <w:r w:rsidRPr="009760FC">
        <w:rPr>
          <w:rFonts w:ascii="Cambria" w:hAnsi="Cambria"/>
          <w:sz w:val="22"/>
          <w:szCs w:val="22"/>
        </w:rPr>
        <w:t xml:space="preserve">Hra pozostáva z dvoch polčasov, z ktorého každý trvá 5 minút. </w:t>
      </w:r>
      <w:r w:rsidRPr="009760FC">
        <w:rPr>
          <w:rFonts w:ascii="Cambria" w:hAnsi="Cambria"/>
          <w:sz w:val="22"/>
          <w:szCs w:val="22"/>
        </w:rPr>
        <w:br/>
        <w:t xml:space="preserve">- Proti sebe hrajú dva tímy. Každý tím pozostáva z 3 hráčov. </w:t>
      </w:r>
      <w:r w:rsidRPr="009760FC">
        <w:rPr>
          <w:rFonts w:ascii="Cambria" w:hAnsi="Cambria"/>
          <w:sz w:val="22"/>
          <w:szCs w:val="22"/>
        </w:rPr>
        <w:br/>
        <w:t>- Za výhru sú pridelené 3 body.</w:t>
      </w:r>
      <w:r w:rsidRPr="009760FC">
        <w:rPr>
          <w:rFonts w:ascii="Cambria" w:hAnsi="Cambria"/>
          <w:sz w:val="22"/>
          <w:szCs w:val="22"/>
        </w:rPr>
        <w:br/>
        <w:t>- Za remízu je pridelený 1 bod.</w:t>
      </w:r>
      <w:r w:rsidRPr="009760FC">
        <w:rPr>
          <w:rFonts w:ascii="Cambria" w:hAnsi="Cambria"/>
          <w:sz w:val="22"/>
          <w:szCs w:val="22"/>
        </w:rPr>
        <w:br/>
        <w:t xml:space="preserve">- Pri kontumácií je nastavené skóre na 3: 0. </w:t>
      </w:r>
    </w:p>
    <w:p w:rsidR="00253E5F" w:rsidRPr="009760FC" w:rsidRDefault="00253E5F" w:rsidP="003C6745">
      <w:pPr>
        <w:pStyle w:val="Normlnywebov"/>
        <w:spacing w:after="0" w:line="276" w:lineRule="auto"/>
        <w:rPr>
          <w:rFonts w:ascii="Cambria" w:hAnsi="Cambria"/>
          <w:sz w:val="22"/>
          <w:szCs w:val="22"/>
        </w:rPr>
      </w:pPr>
    </w:p>
    <w:p w:rsidR="00253E5F" w:rsidRPr="009760FC" w:rsidRDefault="00253E5F" w:rsidP="003C6745">
      <w:pPr>
        <w:rPr>
          <w:rFonts w:ascii="Cambria" w:hAnsi="Cambria"/>
          <w:b/>
        </w:rPr>
      </w:pPr>
      <w:r w:rsidRPr="009760FC">
        <w:rPr>
          <w:rFonts w:ascii="Cambria" w:hAnsi="Cambria"/>
          <w:b/>
        </w:rPr>
        <w:t>Celkové pravidlá a ľudský rozhodca:</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OC testuje všetky tímy pred prvým kolom v prípravnom dni. OC nie je zodpovedná za testovanie tímov počas hry.</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Medzi kolami majú tímy povolené vymeniť verziu vlastných agentov. Výmena je na vlastné riziko. Tímy nemajú prístup do svojho domovského adresára počas kola.</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 xml:space="preserve">Hra je automatický spúšťaná skriptom. Preto je potrebné, aby sa dal hráč spustiť automatickým skriptom. </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Na každú hru dohliada rozhodca. V mnohých prípadoch je rozhodca vybraný z OC členov. Rozhodca môže byť vybraný aj z dobrovoľníkov, ale potrebuje ovládať dobré pravidlá.</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 xml:space="preserve">Rozhodcom nemôže rozhodovať zápas v ktorom hrá jeho vlastný tím </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Rozhodca rozhoduje v situáciách ktoré nemôžu byť detekované simulátorom. Vrátane faulov a situácií, keď hra uviazne.</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Góly sú taktiež posudzované rozhodcom, v prípadoch keď nie sú správne uznané simulátorom.</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V nepredvídaných situáciách sa rozhodca rozhoduje podľa jeho najlepšieho rozumu.</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 xml:space="preserve">Počas hry môže zasahovať len jeden člen tímu. Zvyčajne je to tím líder. </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 xml:space="preserve">Rozhodnutia rozhodcu sú záväzné. </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 xml:space="preserve">Reklamácie proti rozhodnutiu rozhodcu sú riešené po skončení aktuálneho kola. </w:t>
      </w:r>
    </w:p>
    <w:p w:rsidR="00253E5F" w:rsidRPr="009760FC" w:rsidRDefault="00253E5F" w:rsidP="003C6745">
      <w:pPr>
        <w:pStyle w:val="Normlnywebov"/>
        <w:numPr>
          <w:ilvl w:val="0"/>
          <w:numId w:val="5"/>
        </w:numPr>
        <w:spacing w:after="0" w:line="276" w:lineRule="auto"/>
        <w:rPr>
          <w:rFonts w:ascii="Cambria" w:hAnsi="Cambria"/>
          <w:sz w:val="22"/>
          <w:szCs w:val="22"/>
        </w:rPr>
      </w:pPr>
      <w:r w:rsidRPr="009760FC">
        <w:rPr>
          <w:rFonts w:ascii="Cambria" w:hAnsi="Cambria"/>
          <w:sz w:val="22"/>
          <w:szCs w:val="22"/>
        </w:rPr>
        <w:t xml:space="preserve">V prípade ak v situácií rozhodca nemôže rozhodnúť, rozhodca a jeden člen z každého tímu sa obrátia na OC </w:t>
      </w:r>
    </w:p>
    <w:p w:rsidR="00253E5F" w:rsidRPr="009760FC" w:rsidRDefault="00253E5F" w:rsidP="003C6745">
      <w:pPr>
        <w:pStyle w:val="Normlnywebov"/>
        <w:spacing w:after="0" w:line="276" w:lineRule="auto"/>
        <w:ind w:left="360"/>
        <w:rPr>
          <w:rFonts w:ascii="Cambria" w:hAnsi="Cambria"/>
          <w:sz w:val="22"/>
          <w:szCs w:val="22"/>
        </w:rPr>
      </w:pPr>
    </w:p>
    <w:p w:rsidR="00253E5F" w:rsidRPr="009760FC" w:rsidRDefault="00253E5F" w:rsidP="003C6745">
      <w:pPr>
        <w:rPr>
          <w:rFonts w:ascii="Cambria" w:hAnsi="Cambria"/>
          <w:b/>
          <w:sz w:val="28"/>
          <w:szCs w:val="28"/>
        </w:rPr>
      </w:pPr>
      <w:r w:rsidRPr="009760FC">
        <w:rPr>
          <w:rFonts w:ascii="Cambria" w:hAnsi="Cambria"/>
          <w:b/>
          <w:sz w:val="28"/>
          <w:szCs w:val="28"/>
        </w:rPr>
        <w:t>Pravidlá správania sa agentov</w:t>
      </w:r>
    </w:p>
    <w:p w:rsidR="00253E5F" w:rsidRPr="009760FC" w:rsidRDefault="00253E5F" w:rsidP="001A03E8">
      <w:pPr>
        <w:pStyle w:val="efector"/>
        <w:ind w:left="504"/>
      </w:pPr>
      <w:r w:rsidRPr="009760FC">
        <w:t>Ležanie brankára pred bránkou</w:t>
      </w:r>
    </w:p>
    <w:p w:rsidR="00253E5F" w:rsidRPr="009760FC" w:rsidRDefault="00253E5F" w:rsidP="003E45F9">
      <w:pPr>
        <w:pStyle w:val="Normlnywebov"/>
        <w:spacing w:after="0" w:line="276" w:lineRule="auto"/>
        <w:jc w:val="both"/>
        <w:rPr>
          <w:rFonts w:ascii="Cambria" w:hAnsi="Cambria"/>
          <w:sz w:val="22"/>
          <w:szCs w:val="22"/>
        </w:rPr>
      </w:pPr>
      <w:r w:rsidRPr="009760FC">
        <w:rPr>
          <w:rFonts w:ascii="Cambria" w:hAnsi="Cambria"/>
          <w:sz w:val="22"/>
          <w:szCs w:val="22"/>
        </w:rPr>
        <w:t xml:space="preserve">Ak brankár alebo iný agent leží pred bránkou viac ako 30s družstvo je potrestané stratou lopty a lopta je umiestnená na roh pokutového územia. Ak agent pokračuje so svojím správaním viac </w:t>
      </w:r>
      <w:r w:rsidRPr="009760FC">
        <w:rPr>
          <w:rFonts w:ascii="Cambria" w:hAnsi="Cambria"/>
          <w:sz w:val="22"/>
          <w:szCs w:val="22"/>
        </w:rPr>
        <w:lastRenderedPageBreak/>
        <w:t>ako štvrtinu z hry bude vylúčený z hry. Rovnako je vylúčený ak je správanie vyhodnotené ako zámerné.</w:t>
      </w:r>
    </w:p>
    <w:p w:rsidR="00253E5F" w:rsidRPr="009760FC" w:rsidRDefault="00253E5F" w:rsidP="00263E3C">
      <w:pPr>
        <w:pStyle w:val="Nadpis3"/>
        <w:numPr>
          <w:ilvl w:val="0"/>
          <w:numId w:val="0"/>
        </w:numPr>
        <w:rPr>
          <w:color w:val="auto"/>
        </w:rPr>
      </w:pPr>
    </w:p>
    <w:p w:rsidR="00253E5F" w:rsidRPr="009760FC" w:rsidRDefault="00253E5F" w:rsidP="001A03E8">
      <w:pPr>
        <w:pStyle w:val="efector"/>
        <w:ind w:left="504"/>
      </w:pPr>
      <w:r w:rsidRPr="009760FC">
        <w:t>Dotyk rukou</w:t>
      </w:r>
    </w:p>
    <w:p w:rsidR="00253E5F" w:rsidRPr="009760FC" w:rsidRDefault="00253E5F" w:rsidP="003C6745">
      <w:pPr>
        <w:pStyle w:val="Normlnywebov"/>
        <w:spacing w:line="276" w:lineRule="auto"/>
        <w:jc w:val="both"/>
        <w:rPr>
          <w:rFonts w:ascii="Cambria" w:hAnsi="Cambria"/>
          <w:sz w:val="22"/>
          <w:szCs w:val="22"/>
        </w:rPr>
      </w:pPr>
      <w:r w:rsidRPr="009760FC">
        <w:rPr>
          <w:rFonts w:ascii="Cambria" w:hAnsi="Cambria"/>
          <w:sz w:val="22"/>
          <w:szCs w:val="22"/>
        </w:rPr>
        <w:t>Brankársky agent nemá právo sa dotýkať lopty rukou, okrem prípadu ak sa nachádza vo svojom pokutovom území. Aby bolo možné identifikovať jedného z agentov ako brankára, mal by mať na drese číslo jedna.</w:t>
      </w:r>
    </w:p>
    <w:p w:rsidR="00253E5F" w:rsidRPr="009760FC" w:rsidRDefault="00253E5F" w:rsidP="001A03E8">
      <w:pPr>
        <w:pStyle w:val="efector"/>
        <w:ind w:left="504"/>
      </w:pPr>
      <w:r w:rsidRPr="009760FC">
        <w:t>Držanie lopty</w:t>
      </w:r>
    </w:p>
    <w:p w:rsidR="00253E5F" w:rsidRPr="009760FC" w:rsidRDefault="00253E5F" w:rsidP="003C6745">
      <w:pPr>
        <w:pStyle w:val="Normlnywebov"/>
        <w:spacing w:after="0"/>
        <w:jc w:val="both"/>
        <w:rPr>
          <w:rFonts w:ascii="Cambria" w:hAnsi="Cambria"/>
          <w:sz w:val="22"/>
          <w:szCs w:val="22"/>
        </w:rPr>
      </w:pPr>
      <w:r w:rsidRPr="009760FC">
        <w:rPr>
          <w:rFonts w:ascii="Cambria" w:hAnsi="Cambria"/>
          <w:sz w:val="22"/>
          <w:szCs w:val="22"/>
        </w:rPr>
        <w:t>Ak hráč drží loptu viac ako 5s jeho tím je potrestaný stratou lopty.</w:t>
      </w:r>
    </w:p>
    <w:p w:rsidR="00253E5F" w:rsidRPr="009760FC" w:rsidRDefault="00253E5F" w:rsidP="001A03E8">
      <w:pPr>
        <w:pStyle w:val="efector"/>
        <w:spacing w:before="240"/>
        <w:ind w:left="504"/>
      </w:pPr>
      <w:r w:rsidRPr="009760FC">
        <w:t>Výkop</w:t>
      </w:r>
    </w:p>
    <w:p w:rsidR="00253E5F" w:rsidRPr="009760FC" w:rsidRDefault="00253E5F" w:rsidP="001A03E8">
      <w:pPr>
        <w:pStyle w:val="Normlnywebov"/>
        <w:spacing w:before="240" w:beforeAutospacing="0" w:after="0" w:line="276" w:lineRule="auto"/>
        <w:jc w:val="both"/>
        <w:rPr>
          <w:rFonts w:ascii="Cambria" w:hAnsi="Cambria"/>
          <w:sz w:val="22"/>
          <w:szCs w:val="22"/>
        </w:rPr>
      </w:pPr>
      <w:r w:rsidRPr="009760FC">
        <w:rPr>
          <w:rFonts w:ascii="Cambria" w:hAnsi="Cambria"/>
          <w:sz w:val="22"/>
          <w:szCs w:val="22"/>
        </w:rPr>
        <w:t>Je neplatné dať gól z výkopu. Gól musí byť z akcie, nie z priamočiareho výkopu. V prípade že súper dá gól z výkopu, ten sa neuzná.</w:t>
      </w:r>
    </w:p>
    <w:p w:rsidR="00253E5F" w:rsidRPr="009760FC" w:rsidRDefault="00253E5F" w:rsidP="001A03E8">
      <w:pPr>
        <w:pStyle w:val="efector"/>
        <w:spacing w:before="240"/>
        <w:ind w:left="504"/>
      </w:pPr>
      <w:r w:rsidRPr="009760FC">
        <w:t>Normálna chôdza</w:t>
      </w:r>
    </w:p>
    <w:p w:rsidR="00253E5F" w:rsidRPr="009760FC" w:rsidRDefault="00253E5F" w:rsidP="001A03E8">
      <w:pPr>
        <w:pStyle w:val="Normlnywebov"/>
        <w:spacing w:before="240" w:beforeAutospacing="0" w:after="0"/>
        <w:jc w:val="both"/>
        <w:rPr>
          <w:rFonts w:ascii="Cambria" w:hAnsi="Cambria"/>
          <w:sz w:val="22"/>
          <w:szCs w:val="22"/>
        </w:rPr>
      </w:pPr>
      <w:r w:rsidRPr="009760FC">
        <w:rPr>
          <w:rFonts w:ascii="Cambria" w:hAnsi="Cambria"/>
          <w:sz w:val="22"/>
          <w:szCs w:val="22"/>
        </w:rPr>
        <w:t>Z dôvodu dodržania realistických pohybov, je povinné chodiť biologický realistickým spôsobom. Pri nedodržaní tohto pravidla je súper potrestaný stratou lopty a odkopom. Ak je takéto správanie posúdené ako úmyselné, alebo trvá viac ako štvrtinu z hry zápas je kontumovaný s výsledkom 3:0 s výhodou pre súpera.</w:t>
      </w:r>
    </w:p>
    <w:p w:rsidR="00253E5F" w:rsidRPr="009760FC" w:rsidRDefault="00253E5F" w:rsidP="001A03E8">
      <w:pPr>
        <w:pStyle w:val="efector"/>
        <w:spacing w:before="240"/>
        <w:ind w:left="504"/>
      </w:pPr>
      <w:r w:rsidRPr="009760FC">
        <w:t>Blokovanie Lopty</w:t>
      </w:r>
    </w:p>
    <w:p w:rsidR="00253E5F" w:rsidRPr="009760FC" w:rsidRDefault="00253E5F" w:rsidP="001A03E8">
      <w:pPr>
        <w:pStyle w:val="Normlnywebov"/>
        <w:spacing w:before="240" w:beforeAutospacing="0" w:after="0" w:line="276" w:lineRule="auto"/>
        <w:jc w:val="both"/>
        <w:rPr>
          <w:rFonts w:ascii="Cambria" w:hAnsi="Cambria"/>
          <w:sz w:val="22"/>
          <w:szCs w:val="22"/>
        </w:rPr>
      </w:pPr>
      <w:r w:rsidRPr="009760FC">
        <w:rPr>
          <w:rFonts w:ascii="Cambria" w:hAnsi="Cambria"/>
          <w:sz w:val="22"/>
          <w:szCs w:val="22"/>
        </w:rPr>
        <w:t xml:space="preserve">Je zakázané úmyselne blokovať loptu v snahe zabrániť sa súperovmu agentovi sa dostať k lopte. Napríklad ležaním, alebo blokovaním všetkých trás. Táto situácia je potrestaná stratou lopty a kopom pre súpera. </w:t>
      </w:r>
    </w:p>
    <w:p w:rsidR="00253E5F" w:rsidRPr="009760FC" w:rsidRDefault="00253E5F" w:rsidP="001A03E8">
      <w:pPr>
        <w:pStyle w:val="Normlnywebov"/>
        <w:spacing w:before="240" w:beforeAutospacing="0" w:after="0" w:line="276" w:lineRule="auto"/>
        <w:jc w:val="both"/>
        <w:rPr>
          <w:rFonts w:ascii="Cambria" w:hAnsi="Cambria"/>
          <w:sz w:val="22"/>
          <w:szCs w:val="22"/>
        </w:rPr>
      </w:pPr>
    </w:p>
    <w:p w:rsidR="00253E5F" w:rsidRPr="009760FC" w:rsidRDefault="00253E5F" w:rsidP="001A03E8">
      <w:pPr>
        <w:pStyle w:val="efector"/>
        <w:spacing w:before="240"/>
        <w:ind w:left="504"/>
      </w:pPr>
      <w:r w:rsidRPr="009760FC">
        <w:t>Tlačenie a ťahanie</w:t>
      </w:r>
    </w:p>
    <w:p w:rsidR="00253E5F" w:rsidRPr="009760FC" w:rsidRDefault="00253E5F" w:rsidP="001A03E8">
      <w:pPr>
        <w:pStyle w:val="Normlnywebov"/>
        <w:spacing w:before="240" w:beforeAutospacing="0" w:after="0" w:line="276" w:lineRule="auto"/>
        <w:jc w:val="both"/>
        <w:rPr>
          <w:rFonts w:ascii="Cambria" w:hAnsi="Cambria"/>
          <w:sz w:val="22"/>
          <w:szCs w:val="22"/>
        </w:rPr>
      </w:pPr>
      <w:r w:rsidRPr="009760FC">
        <w:rPr>
          <w:rFonts w:ascii="Cambria" w:hAnsi="Cambria"/>
          <w:sz w:val="22"/>
          <w:szCs w:val="22"/>
        </w:rPr>
        <w:t xml:space="preserve">Nie je dovolené úmyselne ťahanie alebo tlačenie agenta. Rozhodca by mal požívať vlastný rozum, aby odhalil takéto správanie. Ak súper úmyselne tlačí, alebo ťahá súpera bude potrestaný stratou lopty a kopom pre súpera. </w:t>
      </w:r>
    </w:p>
    <w:p w:rsidR="00253E5F" w:rsidRPr="009760FC" w:rsidRDefault="00253E5F" w:rsidP="001A03E8">
      <w:pPr>
        <w:pStyle w:val="efector"/>
        <w:spacing w:before="240"/>
        <w:ind w:left="504"/>
      </w:pPr>
      <w:r w:rsidRPr="009760FC">
        <w:t>Dotýkanie lopty</w:t>
      </w:r>
    </w:p>
    <w:p w:rsidR="00253E5F" w:rsidRPr="009760FC" w:rsidRDefault="00253E5F" w:rsidP="001A03E8">
      <w:pPr>
        <w:pStyle w:val="Normlnywebov"/>
        <w:spacing w:before="240" w:beforeAutospacing="0" w:after="0" w:line="276" w:lineRule="auto"/>
        <w:jc w:val="both"/>
        <w:rPr>
          <w:rFonts w:ascii="Cambria" w:hAnsi="Cambria"/>
          <w:sz w:val="22"/>
          <w:szCs w:val="22"/>
        </w:rPr>
      </w:pPr>
      <w:r w:rsidRPr="009760FC">
        <w:rPr>
          <w:rFonts w:ascii="Cambria" w:hAnsi="Cambria"/>
          <w:sz w:val="22"/>
          <w:szCs w:val="22"/>
        </w:rPr>
        <w:t xml:space="preserve">Nie je dovolené dotýkať sa lopty viac ako 20 sekúnd nepretržite. Ak takéto správanie nastane. Tím je potrestaný stratou lopty a je udelený voľný kop pre súpera. </w:t>
      </w:r>
    </w:p>
    <w:p w:rsidR="00253E5F" w:rsidRPr="009760FC" w:rsidRDefault="00253E5F" w:rsidP="001A03E8">
      <w:pPr>
        <w:pStyle w:val="efector"/>
        <w:spacing w:before="240"/>
        <w:ind w:left="504"/>
      </w:pPr>
      <w:r w:rsidRPr="009760FC">
        <w:t xml:space="preserve">Pravidlá v rámci fair play </w:t>
      </w:r>
    </w:p>
    <w:p w:rsidR="00253E5F" w:rsidRPr="009760FC" w:rsidRDefault="00253E5F" w:rsidP="001A03E8">
      <w:pPr>
        <w:pStyle w:val="Normlnywebov"/>
        <w:spacing w:before="240" w:beforeAutospacing="0" w:after="0"/>
        <w:jc w:val="both"/>
        <w:rPr>
          <w:rFonts w:ascii="Cambria" w:hAnsi="Cambria"/>
          <w:sz w:val="22"/>
          <w:szCs w:val="22"/>
        </w:rPr>
      </w:pPr>
      <w:r w:rsidRPr="009760FC">
        <w:rPr>
          <w:rFonts w:ascii="Cambria" w:hAnsi="Cambria"/>
          <w:sz w:val="22"/>
          <w:szCs w:val="22"/>
        </w:rPr>
        <w:t xml:space="preserve">Cieľom hry je hrať futbal bez faulov s použitím zdravého rozumu a braní ohľadov na obmedzenia simulácie vo virtuálnom svete 3D futbalu. </w:t>
      </w:r>
    </w:p>
    <w:p w:rsidR="008A79E5" w:rsidRDefault="008A79E5" w:rsidP="001A03E8">
      <w:pPr>
        <w:pStyle w:val="efector"/>
        <w:spacing w:before="240"/>
        <w:ind w:left="504"/>
      </w:pPr>
    </w:p>
    <w:p w:rsidR="00253E5F" w:rsidRPr="009760FC" w:rsidRDefault="00253E5F" w:rsidP="001A03E8">
      <w:pPr>
        <w:pStyle w:val="efector"/>
        <w:spacing w:before="240"/>
        <w:ind w:left="504"/>
      </w:pPr>
      <w:r w:rsidRPr="009760FC">
        <w:lastRenderedPageBreak/>
        <w:t>Za porušenie fair play je sú považované</w:t>
      </w:r>
    </w:p>
    <w:p w:rsidR="00253E5F" w:rsidRPr="009760FC" w:rsidRDefault="00253E5F" w:rsidP="001A03E8">
      <w:pPr>
        <w:pStyle w:val="Normlnywebov"/>
        <w:numPr>
          <w:ilvl w:val="0"/>
          <w:numId w:val="6"/>
        </w:numPr>
        <w:spacing w:before="240" w:beforeAutospacing="0" w:after="0"/>
        <w:rPr>
          <w:rFonts w:ascii="Cambria" w:hAnsi="Cambria"/>
          <w:sz w:val="22"/>
          <w:szCs w:val="22"/>
        </w:rPr>
      </w:pPr>
      <w:r w:rsidRPr="009760FC">
        <w:rPr>
          <w:rFonts w:ascii="Cambria" w:hAnsi="Cambria"/>
          <w:sz w:val="22"/>
          <w:szCs w:val="22"/>
        </w:rPr>
        <w:t>Použitie binárky iného tímu.</w:t>
      </w:r>
    </w:p>
    <w:p w:rsidR="00253E5F" w:rsidRPr="009760FC" w:rsidRDefault="00253E5F" w:rsidP="003C6745">
      <w:pPr>
        <w:pStyle w:val="Normlnywebov"/>
        <w:numPr>
          <w:ilvl w:val="0"/>
          <w:numId w:val="6"/>
        </w:numPr>
        <w:spacing w:after="0"/>
        <w:rPr>
          <w:rFonts w:ascii="Cambria" w:hAnsi="Cambria"/>
          <w:sz w:val="22"/>
          <w:szCs w:val="22"/>
        </w:rPr>
      </w:pPr>
      <w:r w:rsidRPr="009760FC">
        <w:rPr>
          <w:rFonts w:ascii="Cambria" w:hAnsi="Cambria"/>
          <w:sz w:val="22"/>
          <w:szCs w:val="22"/>
        </w:rPr>
        <w:t>Zahltenie simulátora posielaním nadbytočných príkazov na klienta.</w:t>
      </w:r>
    </w:p>
    <w:p w:rsidR="00253E5F" w:rsidRPr="009760FC" w:rsidRDefault="00253E5F" w:rsidP="003C6745">
      <w:pPr>
        <w:pStyle w:val="Normlnywebov"/>
        <w:numPr>
          <w:ilvl w:val="0"/>
          <w:numId w:val="6"/>
        </w:numPr>
        <w:spacing w:after="0" w:line="276" w:lineRule="auto"/>
        <w:rPr>
          <w:rFonts w:ascii="Cambria" w:hAnsi="Cambria"/>
          <w:sz w:val="22"/>
          <w:szCs w:val="22"/>
        </w:rPr>
      </w:pPr>
      <w:r w:rsidRPr="009760FC">
        <w:rPr>
          <w:rFonts w:ascii="Cambria" w:hAnsi="Cambria"/>
          <w:sz w:val="22"/>
          <w:szCs w:val="22"/>
        </w:rPr>
        <w:t xml:space="preserve">Priama komunikácia hráčov inými, ako povolenými metódami. </w:t>
      </w:r>
    </w:p>
    <w:p w:rsidR="00253E5F" w:rsidRPr="009760FC" w:rsidRDefault="00253E5F" w:rsidP="003C6745">
      <w:pPr>
        <w:pStyle w:val="Normlnywebov"/>
        <w:numPr>
          <w:ilvl w:val="0"/>
          <w:numId w:val="6"/>
        </w:numPr>
        <w:spacing w:after="0"/>
        <w:rPr>
          <w:rFonts w:ascii="Cambria" w:hAnsi="Cambria"/>
          <w:sz w:val="22"/>
          <w:szCs w:val="22"/>
        </w:rPr>
      </w:pPr>
      <w:r w:rsidRPr="009760FC">
        <w:rPr>
          <w:rFonts w:ascii="Cambria" w:hAnsi="Cambria"/>
          <w:sz w:val="22"/>
          <w:szCs w:val="22"/>
        </w:rPr>
        <w:t>Práca s konkurenčným strojom a úmyselné reštartovanie.</w:t>
      </w:r>
    </w:p>
    <w:p w:rsidR="00253E5F" w:rsidRPr="009760FC" w:rsidRDefault="00253E5F" w:rsidP="003C6745">
      <w:pPr>
        <w:pStyle w:val="Normlnywebov"/>
        <w:numPr>
          <w:ilvl w:val="0"/>
          <w:numId w:val="6"/>
        </w:numPr>
        <w:spacing w:after="0"/>
        <w:rPr>
          <w:rFonts w:ascii="Cambria" w:hAnsi="Cambria"/>
          <w:sz w:val="22"/>
          <w:szCs w:val="22"/>
        </w:rPr>
      </w:pPr>
      <w:r w:rsidRPr="009760FC">
        <w:rPr>
          <w:rFonts w:ascii="Cambria" w:hAnsi="Cambria"/>
          <w:sz w:val="22"/>
          <w:szCs w:val="22"/>
        </w:rPr>
        <w:t>Odchytávanie komunikácie súpera a následné podhodenie správ.</w:t>
      </w:r>
    </w:p>
    <w:p w:rsidR="00253E5F" w:rsidRPr="009760FC" w:rsidRDefault="00253E5F" w:rsidP="003C6745">
      <w:pPr>
        <w:pStyle w:val="Normlnywebov"/>
        <w:numPr>
          <w:ilvl w:val="0"/>
          <w:numId w:val="6"/>
        </w:numPr>
        <w:spacing w:after="0"/>
        <w:rPr>
          <w:rFonts w:ascii="Cambria" w:hAnsi="Cambria"/>
          <w:sz w:val="22"/>
          <w:szCs w:val="22"/>
        </w:rPr>
      </w:pPr>
      <w:r w:rsidRPr="009760FC">
        <w:rPr>
          <w:rFonts w:ascii="Cambria" w:hAnsi="Cambria"/>
          <w:sz w:val="22"/>
          <w:szCs w:val="22"/>
        </w:rPr>
        <w:t>Deštruktívne porušenie súpera.</w:t>
      </w:r>
    </w:p>
    <w:p w:rsidR="00253E5F" w:rsidRPr="009760FC" w:rsidRDefault="00253E5F" w:rsidP="003C6745">
      <w:pPr>
        <w:pStyle w:val="Normlnywebov"/>
        <w:spacing w:after="0" w:line="276" w:lineRule="auto"/>
        <w:jc w:val="both"/>
        <w:rPr>
          <w:rFonts w:ascii="Cambria" w:hAnsi="Cambria"/>
          <w:sz w:val="22"/>
          <w:szCs w:val="22"/>
        </w:rPr>
      </w:pPr>
      <w:r w:rsidRPr="009760FC">
        <w:rPr>
          <w:rFonts w:ascii="Cambria" w:hAnsi="Cambria"/>
          <w:sz w:val="22"/>
          <w:szCs w:val="22"/>
        </w:rPr>
        <w:t xml:space="preserve">V prípade pochybnosti o porušení pravidiel je sa potrebné opýtať organizačného výboru pred turnajom. Ak sú zistené nekalé praktiky počas turnaja. Tím je automatický diskvalifikovaný. </w:t>
      </w:r>
    </w:p>
    <w:p w:rsidR="00253E5F" w:rsidRPr="009760FC" w:rsidRDefault="00253E5F" w:rsidP="003734F5">
      <w:pPr>
        <w:pStyle w:val="Normlnywebov"/>
        <w:spacing w:after="0" w:line="276" w:lineRule="auto"/>
        <w:jc w:val="both"/>
        <w:rPr>
          <w:rFonts w:ascii="Cambria" w:hAnsi="Cambria"/>
          <w:sz w:val="22"/>
          <w:szCs w:val="22"/>
        </w:rPr>
      </w:pPr>
      <w:r w:rsidRPr="009760FC">
        <w:rPr>
          <w:rFonts w:ascii="Cambria" w:hAnsi="Cambria"/>
          <w:sz w:val="22"/>
          <w:szCs w:val="22"/>
        </w:rPr>
        <w:t>Ak sa agent odpojí 30 sekúnd pred začatím od simulátora hra je reštartovaná najviac však 3 krát. Ak problém pretrváva po dohode oboch tímov je možné urobiť zmeny v kóde, alebo vymeniť binárku. Zásah do kódu možne byť vykonaný iba ak oprava bude trvať menej ako 2 minúty. To je posledná šanca pre tím. V opačnom prípade je zápas kontumovaný a končí s výsledkom 3:0.</w:t>
      </w:r>
    </w:p>
    <w:p w:rsidR="00253E5F" w:rsidRPr="009760FC" w:rsidRDefault="00253E5F" w:rsidP="003C6745">
      <w:pPr>
        <w:spacing w:after="0"/>
        <w:jc w:val="both"/>
        <w:rPr>
          <w:rFonts w:ascii="Cambria" w:hAnsi="Cambria"/>
        </w:rPr>
      </w:pPr>
      <w:r w:rsidRPr="009760FC">
        <w:rPr>
          <w:rFonts w:ascii="Cambria" w:hAnsi="Cambria"/>
        </w:rPr>
        <w:t>V prípade zlyhania simulátora rozhodca rozhodne o pokračovaní v hre, alebo reštartovaní hry. Rozhodnutie výboru je konečné a nemôže byť uznaná dohoda.</w:t>
      </w:r>
    </w:p>
    <w:p w:rsidR="00253E5F" w:rsidRPr="009760FC" w:rsidRDefault="00253E5F" w:rsidP="003C6745">
      <w:pPr>
        <w:spacing w:after="0"/>
        <w:jc w:val="both"/>
        <w:rPr>
          <w:rFonts w:ascii="Cambria" w:hAnsi="Cambria"/>
        </w:rPr>
      </w:pPr>
    </w:p>
    <w:p w:rsidR="00253E5F" w:rsidRPr="009760FC" w:rsidRDefault="00253E5F" w:rsidP="003C6745">
      <w:pPr>
        <w:spacing w:after="0"/>
        <w:jc w:val="both"/>
        <w:rPr>
          <w:rFonts w:ascii="Cambria" w:hAnsi="Cambria"/>
        </w:rPr>
      </w:pPr>
    </w:p>
    <w:p w:rsidR="00253E5F" w:rsidRPr="009760FC" w:rsidRDefault="00253E5F" w:rsidP="003C6745">
      <w:pPr>
        <w:spacing w:after="0"/>
        <w:jc w:val="both"/>
        <w:rPr>
          <w:rFonts w:ascii="Cambria" w:hAnsi="Cambria"/>
          <w:b/>
          <w:sz w:val="28"/>
          <w:szCs w:val="28"/>
        </w:rPr>
      </w:pPr>
      <w:r w:rsidRPr="009760FC">
        <w:rPr>
          <w:rFonts w:ascii="Cambria" w:hAnsi="Cambria"/>
          <w:b/>
          <w:sz w:val="28"/>
          <w:szCs w:val="28"/>
        </w:rPr>
        <w:t>Analýza fyzikálneho modelu hráča a prostredia</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Táto časť sa zaoberá analýze fyziky hráča, fyzikálnych pravidiel v simulátore a fyzikálnym vzťahom. Snaha tvorcov simulátora je priblížiť sa čo najvernejšie fyzikálnemu modelu reálneho sveta. Napriek všetkej snahe sú niektoré sily a fyzikálne zákony nezapracované v modeli. Komponent simulovaného systému, soket server automaticky vyvoláva dva druhy agentov, ktorí okamžite začínajú cyklus vnímania, premýšľanie a vykonanie akcie. Monitorovacie nástroje sú použite na grafické zobrazenie hry. Prostredie futbalového simulátora je akási skrinka, ktorá obsahuje virtuálne futbalové polia. Rešpektuje FIFA špecifikáciu pre medzinárodne futbalové zápasy.</w:t>
      </w:r>
    </w:p>
    <w:p w:rsidR="00253E5F" w:rsidRPr="009760FC" w:rsidRDefault="00253E5F" w:rsidP="00590A5B">
      <w:pPr>
        <w:pStyle w:val="Normlnywebov"/>
        <w:spacing w:before="0" w:beforeAutospacing="0" w:after="0" w:line="276" w:lineRule="auto"/>
        <w:jc w:val="both"/>
        <w:rPr>
          <w:rFonts w:ascii="Cambria" w:hAnsi="Cambria"/>
          <w:sz w:val="22"/>
          <w:szCs w:val="22"/>
        </w:rPr>
      </w:pPr>
    </w:p>
    <w:p w:rsidR="00253E5F" w:rsidRPr="009760FC" w:rsidRDefault="00253E5F" w:rsidP="00590A5B">
      <w:pPr>
        <w:pStyle w:val="Normlnywebov"/>
        <w:spacing w:before="0" w:beforeAutospacing="0" w:after="0" w:line="276" w:lineRule="auto"/>
        <w:jc w:val="both"/>
        <w:rPr>
          <w:rFonts w:ascii="Cambria" w:hAnsi="Cambria"/>
          <w:sz w:val="22"/>
          <w:szCs w:val="22"/>
        </w:rPr>
      </w:pPr>
    </w:p>
    <w:p w:rsidR="00253E5F" w:rsidRPr="009760FC" w:rsidRDefault="00253E5F" w:rsidP="00C8103A">
      <w:r w:rsidRPr="009760FC">
        <w:rPr>
          <w:rFonts w:ascii="Cambria" w:hAnsi="Cambria"/>
          <w:b/>
        </w:rPr>
        <w:t>Fyzika hráča</w:t>
      </w:r>
    </w:p>
    <w:p w:rsidR="00253E5F" w:rsidRPr="009760FC" w:rsidRDefault="00253E5F" w:rsidP="00C8103A">
      <w:pPr>
        <w:spacing w:after="0"/>
        <w:jc w:val="both"/>
        <w:rPr>
          <w:rFonts w:ascii="Cambria" w:hAnsi="Cambria"/>
          <w:lang w:eastAsia="sk-SK"/>
        </w:rPr>
      </w:pPr>
      <w:r w:rsidRPr="009760FC">
        <w:rPr>
          <w:rFonts w:ascii="Cambria" w:hAnsi="Cambria"/>
        </w:rPr>
        <w:t xml:space="preserve">3D </w:t>
      </w:r>
      <w:r w:rsidRPr="009760FC">
        <w:rPr>
          <w:rFonts w:ascii="Cambria" w:hAnsi="Cambria"/>
          <w:lang w:eastAsia="sk-SK"/>
        </w:rPr>
        <w:t xml:space="preserve">model reprezentujúci hráča (agenta) hrajúceho simulovaný futbal RoboCup 3D je vytvorený podľa reálneho robota NAO. Tento robot bol vytvorený firmou Aldebaran Robotics. Výška robota NAO je 57 cm a jeho hmotnosť je 4,5 kg. </w:t>
      </w:r>
    </w:p>
    <w:p w:rsidR="00253E5F" w:rsidRPr="003734F5" w:rsidRDefault="00253E5F" w:rsidP="003734F5">
      <w:pPr>
        <w:spacing w:after="0"/>
        <w:ind w:firstLine="708"/>
        <w:jc w:val="both"/>
        <w:rPr>
          <w:rFonts w:ascii="Cambria" w:hAnsi="Cambria"/>
          <w:lang w:eastAsia="sk-SK"/>
        </w:rPr>
      </w:pPr>
      <w:r w:rsidRPr="009760FC">
        <w:rPr>
          <w:rFonts w:ascii="Cambria" w:hAnsi="Cambria"/>
          <w:lang w:eastAsia="sk-SK"/>
        </w:rPr>
        <w:t xml:space="preserve">Počítačový 3D model (Obr. </w:t>
      </w:r>
      <w:r>
        <w:rPr>
          <w:rFonts w:ascii="Cambria" w:hAnsi="Cambria"/>
          <w:lang w:eastAsia="sk-SK"/>
        </w:rPr>
        <w:t>1</w:t>
      </w:r>
      <w:r w:rsidR="008A79E5">
        <w:rPr>
          <w:rFonts w:ascii="Cambria" w:hAnsi="Cambria"/>
          <w:lang w:eastAsia="sk-SK"/>
        </w:rPr>
        <w:t>9</w:t>
      </w:r>
      <w:r w:rsidRPr="009760FC">
        <w:rPr>
          <w:rFonts w:ascii="Cambria" w:hAnsi="Cambria"/>
          <w:lang w:eastAsia="sk-SK"/>
        </w:rPr>
        <w:t xml:space="preserve">) pozostáva z 13 častí, pričom spojenie medzi týmito časťami zabezpečujú kĺby. </w:t>
      </w:r>
    </w:p>
    <w:p w:rsidR="00253E5F" w:rsidRPr="009760FC" w:rsidRDefault="00253E5F" w:rsidP="00C8103A">
      <w:pPr>
        <w:spacing w:after="0"/>
        <w:rPr>
          <w:rFonts w:ascii="Cambria" w:hAnsi="Cambria"/>
        </w:rPr>
      </w:pPr>
      <w:r w:rsidRPr="009760FC">
        <w:rPr>
          <w:rFonts w:ascii="Cambria" w:hAnsi="Cambria"/>
        </w:rPr>
        <w:t xml:space="preserve">                                 a) </w:t>
      </w:r>
      <w:r w:rsidRPr="009760FC">
        <w:rPr>
          <w:rFonts w:ascii="Cambria" w:hAnsi="Cambria"/>
        </w:rPr>
        <w:tab/>
      </w:r>
      <w:r w:rsidRPr="009760FC">
        <w:rPr>
          <w:rFonts w:ascii="Cambria" w:hAnsi="Cambria"/>
        </w:rPr>
        <w:tab/>
      </w:r>
      <w:r w:rsidRPr="009760FC">
        <w:rPr>
          <w:rFonts w:ascii="Cambria" w:hAnsi="Cambria"/>
        </w:rPr>
        <w:tab/>
        <w:t xml:space="preserve">           b) </w:t>
      </w:r>
      <w:r w:rsidRPr="009760FC">
        <w:rPr>
          <w:rFonts w:ascii="Cambria" w:hAnsi="Cambria"/>
        </w:rPr>
        <w:tab/>
        <w:t xml:space="preserve">       c)</w:t>
      </w:r>
    </w:p>
    <w:p w:rsidR="00253E5F" w:rsidRPr="009760FC" w:rsidRDefault="00D46231" w:rsidP="00C8103A">
      <w:pPr>
        <w:jc w:val="center"/>
        <w:rPr>
          <w:rFonts w:ascii="Cambria" w:hAnsi="Cambria"/>
        </w:rPr>
      </w:pPr>
      <w:r>
        <w:rPr>
          <w:rFonts w:ascii="Cambria" w:hAnsi="Cambria"/>
          <w:noProof/>
          <w:lang w:val="en-US"/>
        </w:rPr>
        <w:lastRenderedPageBreak/>
        <w:drawing>
          <wp:inline distT="0" distB="0" distL="0" distR="0">
            <wp:extent cx="1533525" cy="17049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1533525" cy="1704975"/>
                    </a:xfrm>
                    <a:prstGeom prst="rect">
                      <a:avLst/>
                    </a:prstGeom>
                    <a:noFill/>
                    <a:ln w="9525">
                      <a:noFill/>
                      <a:miter lim="800000"/>
                      <a:headEnd/>
                      <a:tailEnd/>
                    </a:ln>
                  </pic:spPr>
                </pic:pic>
              </a:graphicData>
            </a:graphic>
          </wp:inline>
        </w:drawing>
      </w:r>
      <w:r>
        <w:rPr>
          <w:rFonts w:ascii="Cambria" w:hAnsi="Cambria"/>
          <w:noProof/>
          <w:lang w:val="en-US"/>
        </w:rPr>
        <w:drawing>
          <wp:inline distT="0" distB="0" distL="0" distR="0">
            <wp:extent cx="752475" cy="17145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752475" cy="1714500"/>
                    </a:xfrm>
                    <a:prstGeom prst="rect">
                      <a:avLst/>
                    </a:prstGeom>
                    <a:noFill/>
                    <a:ln w="9525">
                      <a:noFill/>
                      <a:miter lim="800000"/>
                      <a:headEnd/>
                      <a:tailEnd/>
                    </a:ln>
                  </pic:spPr>
                </pic:pic>
              </a:graphicData>
            </a:graphic>
          </wp:inline>
        </w:drawing>
      </w:r>
      <w:r>
        <w:rPr>
          <w:rFonts w:ascii="Cambria" w:hAnsi="Cambria"/>
          <w:noProof/>
          <w:lang w:val="en-US"/>
        </w:rPr>
        <w:drawing>
          <wp:inline distT="0" distB="0" distL="0" distR="0">
            <wp:extent cx="1323975" cy="1733550"/>
            <wp:effectExtent l="19050" t="0" r="9525" b="0"/>
            <wp:docPr id="15"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32"/>
                    <a:srcRect/>
                    <a:stretch>
                      <a:fillRect/>
                    </a:stretch>
                  </pic:blipFill>
                  <pic:spPr bwMode="auto">
                    <a:xfrm>
                      <a:off x="0" y="0"/>
                      <a:ext cx="1323975" cy="1733550"/>
                    </a:xfrm>
                    <a:prstGeom prst="rect">
                      <a:avLst/>
                    </a:prstGeom>
                    <a:noFill/>
                    <a:ln w="9525">
                      <a:noFill/>
                      <a:miter lim="800000"/>
                      <a:headEnd/>
                      <a:tailEnd/>
                    </a:ln>
                  </pic:spPr>
                </pic:pic>
              </a:graphicData>
            </a:graphic>
          </wp:inline>
        </w:drawing>
      </w:r>
    </w:p>
    <w:p w:rsidR="00253E5F" w:rsidRPr="00607402" w:rsidRDefault="00253E5F" w:rsidP="00C8103A">
      <w:pPr>
        <w:jc w:val="center"/>
        <w:rPr>
          <w:rFonts w:ascii="Cambria" w:hAnsi="Cambria"/>
          <w:sz w:val="19"/>
          <w:szCs w:val="19"/>
        </w:rPr>
      </w:pPr>
      <w:r w:rsidRPr="00607402">
        <w:rPr>
          <w:rFonts w:ascii="Cambria" w:hAnsi="Cambria"/>
          <w:b/>
          <w:sz w:val="19"/>
          <w:szCs w:val="19"/>
        </w:rPr>
        <w:t>Obr. 1</w:t>
      </w:r>
      <w:r w:rsidR="008A79E5">
        <w:rPr>
          <w:rFonts w:ascii="Cambria" w:hAnsi="Cambria"/>
          <w:b/>
          <w:sz w:val="19"/>
          <w:szCs w:val="19"/>
        </w:rPr>
        <w:t>9</w:t>
      </w:r>
      <w:r w:rsidRPr="00607402">
        <w:rPr>
          <w:rFonts w:ascii="Cambria" w:hAnsi="Cambria"/>
          <w:b/>
          <w:sz w:val="19"/>
          <w:szCs w:val="19"/>
        </w:rPr>
        <w:t xml:space="preserve">.: </w:t>
      </w:r>
      <w:r w:rsidRPr="00607402">
        <w:rPr>
          <w:rFonts w:ascii="Cambria" w:hAnsi="Cambria"/>
          <w:sz w:val="19"/>
          <w:szCs w:val="19"/>
        </w:rPr>
        <w:t>Hráč RoboCupu (agent). a) spredu b) z boku c) zozadu</w:t>
      </w:r>
    </w:p>
    <w:p w:rsidR="00253E5F" w:rsidRPr="009760FC" w:rsidRDefault="00253E5F" w:rsidP="00C8103A">
      <w:pPr>
        <w:spacing w:after="0"/>
        <w:jc w:val="both"/>
        <w:rPr>
          <w:rFonts w:ascii="Cambria" w:hAnsi="Cambria"/>
          <w:sz w:val="24"/>
          <w:szCs w:val="24"/>
          <w:lang w:eastAsia="sk-SK"/>
        </w:rPr>
      </w:pPr>
    </w:p>
    <w:p w:rsidR="00253E5F" w:rsidRPr="009760FC" w:rsidRDefault="00253E5F" w:rsidP="00C8103A">
      <w:pPr>
        <w:spacing w:after="0"/>
        <w:jc w:val="both"/>
        <w:rPr>
          <w:rFonts w:ascii="Cambria" w:hAnsi="Cambria"/>
          <w:lang w:eastAsia="sk-SK"/>
        </w:rPr>
      </w:pPr>
      <w:r w:rsidRPr="009760FC">
        <w:rPr>
          <w:rFonts w:ascii="Cambria" w:hAnsi="Cambria"/>
          <w:lang w:eastAsia="sk-SK"/>
        </w:rPr>
        <w:t xml:space="preserve">Po inicializácii agenta sa jeho jednotlivé časti nastavia na prednastavené hodnoty, ktoré môžeme vidieť v prehľadnej tabuľke na Obr. </w:t>
      </w:r>
      <w:r w:rsidR="000B3D6B">
        <w:rPr>
          <w:rFonts w:ascii="Cambria" w:hAnsi="Cambria"/>
          <w:lang w:eastAsia="sk-SK"/>
        </w:rPr>
        <w:t>20</w:t>
      </w:r>
      <w:r w:rsidRPr="009760FC">
        <w:rPr>
          <w:rFonts w:ascii="Cambria" w:hAnsi="Cambria"/>
          <w:lang w:eastAsia="sk-SK"/>
        </w:rPr>
        <w:t>.</w:t>
      </w:r>
    </w:p>
    <w:p w:rsidR="00253E5F" w:rsidRPr="009760FC" w:rsidRDefault="00253E5F" w:rsidP="00C8103A">
      <w:pPr>
        <w:spacing w:after="0"/>
        <w:jc w:val="both"/>
        <w:rPr>
          <w:rFonts w:ascii="Cambria" w:hAnsi="Cambria"/>
          <w:sz w:val="24"/>
          <w:szCs w:val="24"/>
          <w:lang w:eastAsia="sk-SK"/>
        </w:rPr>
      </w:pPr>
    </w:p>
    <w:p w:rsidR="00253E5F" w:rsidRPr="009760FC" w:rsidRDefault="00D46231" w:rsidP="00C8103A">
      <w:pPr>
        <w:rPr>
          <w:rFonts w:ascii="Cambria" w:hAnsi="Cambria"/>
        </w:rPr>
      </w:pPr>
      <w:r>
        <w:rPr>
          <w:rFonts w:ascii="Cambria" w:hAnsi="Cambria"/>
          <w:noProof/>
          <w:lang w:val="en-US"/>
        </w:rPr>
        <w:drawing>
          <wp:inline distT="0" distB="0" distL="0" distR="0">
            <wp:extent cx="5686425" cy="2743200"/>
            <wp:effectExtent l="19050" t="0" r="9525" b="0"/>
            <wp:docPr id="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33"/>
                    <a:srcRect/>
                    <a:stretch>
                      <a:fillRect/>
                    </a:stretch>
                  </pic:blipFill>
                  <pic:spPr bwMode="auto">
                    <a:xfrm>
                      <a:off x="0" y="0"/>
                      <a:ext cx="5686425" cy="2743200"/>
                    </a:xfrm>
                    <a:prstGeom prst="rect">
                      <a:avLst/>
                    </a:prstGeom>
                    <a:noFill/>
                    <a:ln w="9525">
                      <a:noFill/>
                      <a:miter lim="800000"/>
                      <a:headEnd/>
                      <a:tailEnd/>
                    </a:ln>
                  </pic:spPr>
                </pic:pic>
              </a:graphicData>
            </a:graphic>
          </wp:inline>
        </w:drawing>
      </w:r>
    </w:p>
    <w:p w:rsidR="00253E5F" w:rsidRPr="009760FC" w:rsidRDefault="00253E5F" w:rsidP="00C8103A">
      <w:pPr>
        <w:jc w:val="center"/>
        <w:rPr>
          <w:rFonts w:ascii="Cambria" w:hAnsi="Cambria"/>
          <w:sz w:val="19"/>
          <w:szCs w:val="19"/>
        </w:rPr>
      </w:pPr>
      <w:r w:rsidRPr="009760FC">
        <w:rPr>
          <w:rFonts w:ascii="Cambria" w:hAnsi="Cambria"/>
          <w:b/>
          <w:sz w:val="19"/>
          <w:szCs w:val="19"/>
        </w:rPr>
        <w:t>Obr. 2</w:t>
      </w:r>
      <w:r w:rsidR="0074665C">
        <w:rPr>
          <w:rFonts w:ascii="Cambria" w:hAnsi="Cambria"/>
          <w:b/>
          <w:sz w:val="19"/>
          <w:szCs w:val="19"/>
        </w:rPr>
        <w:t>0</w:t>
      </w:r>
      <w:r w:rsidRPr="009760FC">
        <w:rPr>
          <w:rFonts w:ascii="Cambria" w:hAnsi="Cambria"/>
          <w:b/>
          <w:sz w:val="19"/>
          <w:szCs w:val="19"/>
        </w:rPr>
        <w:t>.</w:t>
      </w:r>
      <w:r w:rsidR="0074665C">
        <w:rPr>
          <w:rFonts w:ascii="Cambria" w:hAnsi="Cambria"/>
          <w:b/>
          <w:sz w:val="19"/>
          <w:szCs w:val="19"/>
        </w:rPr>
        <w:t>:</w:t>
      </w:r>
      <w:r w:rsidRPr="009760FC">
        <w:rPr>
          <w:rFonts w:ascii="Cambria" w:hAnsi="Cambria"/>
          <w:sz w:val="19"/>
          <w:szCs w:val="19"/>
        </w:rPr>
        <w:t xml:space="preserve"> Časti robota a ich parametre</w:t>
      </w:r>
      <w:r>
        <w:rPr>
          <w:rFonts w:ascii="Cambria" w:hAnsi="Cambria"/>
          <w:sz w:val="19"/>
          <w:szCs w:val="19"/>
        </w:rPr>
        <w:t xml:space="preserve"> [</w:t>
      </w:r>
      <w:r w:rsidR="001474B8">
        <w:rPr>
          <w:rFonts w:ascii="Cambria" w:hAnsi="Cambria"/>
          <w:sz w:val="19"/>
          <w:szCs w:val="19"/>
        </w:rPr>
        <w:fldChar w:fldCharType="begin"/>
      </w:r>
      <w:r>
        <w:rPr>
          <w:rFonts w:ascii="Cambria" w:hAnsi="Cambria"/>
          <w:sz w:val="19"/>
          <w:szCs w:val="19"/>
        </w:rPr>
        <w:instrText xml:space="preserve"> REF _Ref245191427 \r \h </w:instrText>
      </w:r>
      <w:r w:rsidR="001474B8">
        <w:rPr>
          <w:rFonts w:ascii="Cambria" w:hAnsi="Cambria"/>
          <w:sz w:val="19"/>
          <w:szCs w:val="19"/>
        </w:rPr>
      </w:r>
      <w:r w:rsidR="001474B8">
        <w:rPr>
          <w:rFonts w:ascii="Cambria" w:hAnsi="Cambria"/>
          <w:sz w:val="19"/>
          <w:szCs w:val="19"/>
        </w:rPr>
        <w:fldChar w:fldCharType="separate"/>
      </w:r>
      <w:r>
        <w:rPr>
          <w:rFonts w:ascii="Cambria" w:hAnsi="Cambria"/>
          <w:sz w:val="19"/>
          <w:szCs w:val="19"/>
        </w:rPr>
        <w:t>3</w:t>
      </w:r>
      <w:r w:rsidR="001474B8">
        <w:rPr>
          <w:rFonts w:ascii="Cambria" w:hAnsi="Cambria"/>
          <w:sz w:val="19"/>
          <w:szCs w:val="19"/>
        </w:rPr>
        <w:fldChar w:fldCharType="end"/>
      </w:r>
      <w:r>
        <w:rPr>
          <w:rFonts w:ascii="Cambria" w:hAnsi="Cambria"/>
          <w:sz w:val="19"/>
          <w:szCs w:val="19"/>
        </w:rPr>
        <w:t>]</w:t>
      </w:r>
    </w:p>
    <w:p w:rsidR="00253E5F" w:rsidRPr="009760FC" w:rsidRDefault="00253E5F" w:rsidP="00C8103A">
      <w:pPr>
        <w:jc w:val="both"/>
        <w:rPr>
          <w:rFonts w:ascii="Cambria" w:hAnsi="Cambria"/>
          <w:lang w:eastAsia="sk-SK"/>
        </w:rPr>
      </w:pPr>
      <w:r w:rsidRPr="009760FC">
        <w:rPr>
          <w:rFonts w:ascii="Cambria" w:hAnsi="Cambria"/>
          <w:lang w:eastAsia="sk-SK"/>
        </w:rPr>
        <w:t>Vysvetlenie jednotlivých hodnôt:</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Name – názov konkrétnej časti tela</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 xml:space="preserve">Parent – časť tela, na ktorú je naviazaná daná časť tela </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Translation – posunutie bodu pre danú časť tela od rodičovskej</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Mass – hmotnosť časti tela</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Geometry – tvar časti tela</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Name – názov kĺbu v danej časti tela</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Anchor - miesto umiestnenia kĺbu v rámci danej časti tela</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Axis – os otáčania kĺbu</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Min – minimálna hodnota uhlu natočenia kĺbu</w:t>
      </w:r>
    </w:p>
    <w:p w:rsidR="00253E5F" w:rsidRPr="009760FC" w:rsidRDefault="00253E5F" w:rsidP="00C8103A">
      <w:pPr>
        <w:pStyle w:val="Odsekzoznamu"/>
        <w:numPr>
          <w:ilvl w:val="0"/>
          <w:numId w:val="8"/>
        </w:numPr>
        <w:jc w:val="both"/>
        <w:rPr>
          <w:rFonts w:ascii="Cambria" w:hAnsi="Cambria"/>
          <w:lang w:eastAsia="sk-SK"/>
        </w:rPr>
      </w:pPr>
      <w:r w:rsidRPr="009760FC">
        <w:rPr>
          <w:rFonts w:ascii="Cambria" w:hAnsi="Cambria"/>
          <w:lang w:eastAsia="sk-SK"/>
        </w:rPr>
        <w:t>Max – maximálna hodnota uhlu natočenia kĺbu</w:t>
      </w:r>
    </w:p>
    <w:p w:rsidR="00253E5F" w:rsidRPr="009760FC" w:rsidRDefault="00253E5F" w:rsidP="00C8103A">
      <w:pPr>
        <w:spacing w:after="0"/>
        <w:rPr>
          <w:rFonts w:ascii="Cambria" w:hAnsi="Cambria"/>
          <w:sz w:val="24"/>
          <w:szCs w:val="24"/>
          <w:lang w:eastAsia="sk-SK"/>
        </w:rPr>
      </w:pPr>
    </w:p>
    <w:p w:rsidR="00253E5F" w:rsidRPr="009760FC" w:rsidRDefault="00253E5F" w:rsidP="00C8103A">
      <w:pPr>
        <w:jc w:val="both"/>
        <w:rPr>
          <w:rFonts w:ascii="Cambria" w:hAnsi="Cambria"/>
          <w:lang w:eastAsia="sk-SK"/>
        </w:rPr>
      </w:pPr>
      <w:r w:rsidRPr="009760FC">
        <w:rPr>
          <w:rFonts w:ascii="Cambria" w:hAnsi="Cambria"/>
          <w:lang w:eastAsia="sk-SK"/>
        </w:rPr>
        <w:lastRenderedPageBreak/>
        <w:t xml:space="preserve">Vzájomná poloha jednotlivých častí agenta sa mení zmenou uhlov medzi kĺbmi. Poznáme 2 druhy týchto kĺbov: </w:t>
      </w:r>
    </w:p>
    <w:p w:rsidR="00253E5F" w:rsidRPr="009760FC" w:rsidRDefault="00253E5F" w:rsidP="00C8103A">
      <w:pPr>
        <w:pStyle w:val="Odsekzoznamu"/>
        <w:numPr>
          <w:ilvl w:val="0"/>
          <w:numId w:val="7"/>
        </w:numPr>
        <w:jc w:val="both"/>
        <w:rPr>
          <w:rFonts w:ascii="Cambria" w:hAnsi="Cambria"/>
          <w:lang w:eastAsia="sk-SK"/>
        </w:rPr>
      </w:pPr>
      <w:r w:rsidRPr="009760FC">
        <w:rPr>
          <w:rFonts w:ascii="Cambria" w:hAnsi="Cambria"/>
          <w:b/>
          <w:lang w:eastAsia="sk-SK"/>
        </w:rPr>
        <w:t>jednoduché kĺby</w:t>
      </w:r>
      <w:r w:rsidRPr="009760FC">
        <w:rPr>
          <w:rFonts w:ascii="Cambria" w:hAnsi="Cambria"/>
          <w:lang w:eastAsia="sk-SK"/>
        </w:rPr>
        <w:t xml:space="preserve"> – obsahujú 1 os otáčania</w:t>
      </w:r>
    </w:p>
    <w:p w:rsidR="00253E5F" w:rsidRPr="009760FC" w:rsidRDefault="00253E5F" w:rsidP="00C8103A">
      <w:pPr>
        <w:pStyle w:val="Odsekzoznamu"/>
        <w:numPr>
          <w:ilvl w:val="0"/>
          <w:numId w:val="7"/>
        </w:numPr>
        <w:jc w:val="both"/>
        <w:rPr>
          <w:rFonts w:ascii="Cambria" w:hAnsi="Cambria"/>
          <w:lang w:eastAsia="sk-SK"/>
        </w:rPr>
      </w:pPr>
      <w:r w:rsidRPr="009760FC">
        <w:rPr>
          <w:rFonts w:ascii="Cambria" w:hAnsi="Cambria"/>
          <w:b/>
          <w:lang w:eastAsia="sk-SK"/>
        </w:rPr>
        <w:t>zložité kĺby</w:t>
      </w:r>
      <w:r w:rsidRPr="009760FC">
        <w:rPr>
          <w:rFonts w:ascii="Cambria" w:hAnsi="Cambria"/>
          <w:lang w:eastAsia="sk-SK"/>
        </w:rPr>
        <w:t xml:space="preserve"> – obsahujú 2 alebo 3 osi otáčania</w:t>
      </w:r>
    </w:p>
    <w:p w:rsidR="00253E5F" w:rsidRPr="009760FC" w:rsidRDefault="00D46231" w:rsidP="00C8103A">
      <w:pPr>
        <w:spacing w:after="0"/>
        <w:jc w:val="center"/>
        <w:rPr>
          <w:rFonts w:ascii="Cambria" w:hAnsi="Cambria"/>
        </w:rPr>
      </w:pPr>
      <w:r>
        <w:rPr>
          <w:rFonts w:ascii="Cambria" w:hAnsi="Cambria"/>
          <w:noProof/>
          <w:lang w:val="en-US"/>
        </w:rPr>
        <w:drawing>
          <wp:inline distT="0" distB="0" distL="0" distR="0">
            <wp:extent cx="5676900" cy="2390775"/>
            <wp:effectExtent l="19050" t="0" r="0" b="0"/>
            <wp:docPr id="17"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34"/>
                    <a:srcRect/>
                    <a:stretch>
                      <a:fillRect/>
                    </a:stretch>
                  </pic:blipFill>
                  <pic:spPr bwMode="auto">
                    <a:xfrm>
                      <a:off x="0" y="0"/>
                      <a:ext cx="5676900" cy="2390775"/>
                    </a:xfrm>
                    <a:prstGeom prst="rect">
                      <a:avLst/>
                    </a:prstGeom>
                    <a:noFill/>
                    <a:ln w="9525">
                      <a:noFill/>
                      <a:miter lim="800000"/>
                      <a:headEnd/>
                      <a:tailEnd/>
                    </a:ln>
                  </pic:spPr>
                </pic:pic>
              </a:graphicData>
            </a:graphic>
          </wp:inline>
        </w:drawing>
      </w:r>
    </w:p>
    <w:p w:rsidR="00253E5F" w:rsidRPr="00607402" w:rsidRDefault="00253E5F" w:rsidP="00C8103A">
      <w:pPr>
        <w:jc w:val="center"/>
        <w:rPr>
          <w:rFonts w:ascii="Cambria" w:hAnsi="Cambria"/>
          <w:sz w:val="19"/>
          <w:szCs w:val="19"/>
        </w:rPr>
      </w:pPr>
      <w:r w:rsidRPr="00607402">
        <w:rPr>
          <w:rFonts w:ascii="Cambria" w:hAnsi="Cambria"/>
          <w:b/>
          <w:sz w:val="19"/>
          <w:szCs w:val="19"/>
        </w:rPr>
        <w:t xml:space="preserve">Obr. </w:t>
      </w:r>
      <w:r w:rsidR="006C0CA6">
        <w:rPr>
          <w:rFonts w:ascii="Cambria" w:hAnsi="Cambria"/>
          <w:b/>
          <w:sz w:val="19"/>
          <w:szCs w:val="19"/>
        </w:rPr>
        <w:t>2</w:t>
      </w:r>
      <w:r w:rsidRPr="00607402">
        <w:rPr>
          <w:rFonts w:ascii="Cambria" w:hAnsi="Cambria"/>
          <w:b/>
          <w:sz w:val="19"/>
          <w:szCs w:val="19"/>
        </w:rPr>
        <w:t>1.:</w:t>
      </w:r>
      <w:r w:rsidRPr="00607402">
        <w:rPr>
          <w:rFonts w:ascii="Cambria" w:hAnsi="Cambria"/>
          <w:sz w:val="19"/>
          <w:szCs w:val="19"/>
        </w:rPr>
        <w:t xml:space="preserve"> Kĺby agenta</w:t>
      </w:r>
      <w:r>
        <w:rPr>
          <w:rFonts w:ascii="Cambria" w:hAnsi="Cambria"/>
          <w:sz w:val="19"/>
          <w:szCs w:val="19"/>
        </w:rPr>
        <w:t xml:space="preserve"> </w:t>
      </w:r>
    </w:p>
    <w:p w:rsidR="00253E5F" w:rsidRPr="009760FC" w:rsidRDefault="00253E5F" w:rsidP="00C8103A">
      <w:pPr>
        <w:jc w:val="center"/>
        <w:rPr>
          <w:rFonts w:ascii="Cambria" w:hAnsi="Cambria"/>
          <w:sz w:val="19"/>
          <w:szCs w:val="19"/>
        </w:rPr>
      </w:pPr>
    </w:p>
    <w:p w:rsidR="00253E5F" w:rsidRDefault="00253E5F" w:rsidP="00611286">
      <w:pPr>
        <w:spacing w:after="0"/>
        <w:jc w:val="both"/>
        <w:rPr>
          <w:rFonts w:ascii="Cambria" w:hAnsi="Cambria"/>
          <w:lang w:eastAsia="sk-SK"/>
        </w:rPr>
      </w:pPr>
      <w:r w:rsidRPr="009760FC">
        <w:rPr>
          <w:rFonts w:ascii="Cambria" w:hAnsi="Cambria"/>
          <w:lang w:eastAsia="sk-SK"/>
        </w:rPr>
        <w:t xml:space="preserve">Obr. </w:t>
      </w:r>
      <w:r w:rsidR="006C0CA6">
        <w:rPr>
          <w:rFonts w:ascii="Cambria" w:hAnsi="Cambria"/>
          <w:lang w:eastAsia="sk-SK"/>
        </w:rPr>
        <w:t>21</w:t>
      </w:r>
      <w:r w:rsidRPr="009760FC">
        <w:rPr>
          <w:rFonts w:ascii="Cambria" w:hAnsi="Cambria"/>
          <w:lang w:eastAsia="sk-SK"/>
        </w:rPr>
        <w:t xml:space="preserve"> ukazuje rozmiestnenie jednotlivých kĺbov agenta a všetkých osí, ktoré sa v nich nachádzajú. Kĺby celkovo obsahujú 22 osí, ktoré sú umiestnené na 11 miestach. 2 kĺby sú jednoduché a ostatné sú zložité.</w:t>
      </w:r>
    </w:p>
    <w:p w:rsidR="00253E5F" w:rsidRPr="00611286" w:rsidRDefault="00253E5F" w:rsidP="00C8103A">
      <w:pPr>
        <w:jc w:val="both"/>
        <w:rPr>
          <w:rFonts w:ascii="Cambria" w:hAnsi="Cambria"/>
          <w:i/>
          <w:lang w:eastAsia="sk-SK"/>
        </w:rPr>
      </w:pPr>
      <w:r w:rsidRPr="00611286">
        <w:rPr>
          <w:rFonts w:ascii="Cambria" w:hAnsi="Cambria"/>
          <w:i/>
          <w:lang w:eastAsia="sk-SK"/>
        </w:rPr>
        <w:t xml:space="preserve">Obrázok </w:t>
      </w:r>
      <w:r>
        <w:rPr>
          <w:rFonts w:ascii="Cambria" w:hAnsi="Cambria"/>
          <w:i/>
          <w:lang w:eastAsia="sk-SK"/>
        </w:rPr>
        <w:t xml:space="preserve">14 </w:t>
      </w:r>
      <w:r w:rsidRPr="00611286">
        <w:rPr>
          <w:rFonts w:ascii="Cambria" w:hAnsi="Cambria"/>
          <w:i/>
          <w:lang w:eastAsia="sk-SK"/>
        </w:rPr>
        <w:t>bol stiahnutý z http://student.fiit.stuba.sk/~kvetan04/Robocup3D/agent/Klby hraca.png</w:t>
      </w:r>
    </w:p>
    <w:p w:rsidR="00253E5F" w:rsidRPr="009760FC" w:rsidRDefault="00253E5F" w:rsidP="000C0A09">
      <w:pPr>
        <w:pStyle w:val="efector"/>
        <w:spacing w:after="0"/>
        <w:ind w:left="504"/>
      </w:pPr>
      <w:r w:rsidRPr="009760FC">
        <w:t>Fyzika prostredia</w:t>
      </w:r>
    </w:p>
    <w:p w:rsidR="00253E5F" w:rsidRPr="009760FC" w:rsidRDefault="00253E5F" w:rsidP="00590A5B">
      <w:pPr>
        <w:spacing w:after="0"/>
      </w:pPr>
    </w:p>
    <w:p w:rsidR="00253E5F" w:rsidRPr="009760FC" w:rsidRDefault="00253E5F" w:rsidP="00C8103A">
      <w:pPr>
        <w:pStyle w:val="Normlnywebov"/>
        <w:spacing w:before="0" w:beforeAutospacing="0" w:after="0" w:line="276" w:lineRule="auto"/>
        <w:jc w:val="both"/>
        <w:rPr>
          <w:rFonts w:ascii="Cambria" w:hAnsi="Cambria"/>
          <w:sz w:val="22"/>
          <w:szCs w:val="22"/>
        </w:rPr>
      </w:pPr>
      <w:r w:rsidRPr="009760FC">
        <w:rPr>
          <w:rFonts w:ascii="Cambria" w:hAnsi="Cambria"/>
          <w:sz w:val="22"/>
          <w:szCs w:val="22"/>
        </w:rPr>
        <w:t>RoboCup 3D simulátor je softvér, ktorý poskytuje dva elementy a to jadro systému, nazývané futbalový server a monitorovacie nástroje. Cieľom simulátora sú tri úlohy:</w:t>
      </w:r>
    </w:p>
    <w:p w:rsidR="00253E5F" w:rsidRPr="009760FC" w:rsidRDefault="00253E5F" w:rsidP="00C8103A">
      <w:pPr>
        <w:pStyle w:val="Normlnywebov"/>
        <w:numPr>
          <w:ilvl w:val="0"/>
          <w:numId w:val="10"/>
        </w:numPr>
        <w:spacing w:before="0" w:beforeAutospacing="0" w:after="0" w:line="276" w:lineRule="auto"/>
        <w:jc w:val="both"/>
        <w:rPr>
          <w:rFonts w:ascii="Cambria" w:hAnsi="Cambria"/>
          <w:sz w:val="22"/>
          <w:szCs w:val="22"/>
        </w:rPr>
      </w:pPr>
      <w:r w:rsidRPr="009760FC">
        <w:rPr>
          <w:rFonts w:ascii="Cambria" w:hAnsi="Cambria"/>
          <w:sz w:val="22"/>
          <w:szCs w:val="22"/>
        </w:rPr>
        <w:t xml:space="preserve">umožniť hráčom vnímať a následne konať v prostredí </w:t>
      </w:r>
    </w:p>
    <w:p w:rsidR="00253E5F" w:rsidRPr="009760FC" w:rsidRDefault="00253E5F" w:rsidP="00C8103A">
      <w:pPr>
        <w:pStyle w:val="Normlnywebov"/>
        <w:numPr>
          <w:ilvl w:val="0"/>
          <w:numId w:val="10"/>
        </w:numPr>
        <w:spacing w:before="0" w:beforeAutospacing="0" w:after="0" w:line="276" w:lineRule="auto"/>
        <w:jc w:val="both"/>
        <w:rPr>
          <w:rFonts w:ascii="Cambria" w:hAnsi="Cambria"/>
          <w:sz w:val="22"/>
          <w:szCs w:val="22"/>
        </w:rPr>
      </w:pPr>
      <w:r w:rsidRPr="009760FC">
        <w:rPr>
          <w:rFonts w:ascii="Cambria" w:hAnsi="Cambria"/>
          <w:sz w:val="22"/>
          <w:szCs w:val="22"/>
        </w:rPr>
        <w:t xml:space="preserve">rozhodovať v niektorých situáciách vo futbalovom zápase </w:t>
      </w:r>
    </w:p>
    <w:p w:rsidR="00253E5F" w:rsidRPr="009760FC" w:rsidRDefault="00253E5F" w:rsidP="00C8103A">
      <w:pPr>
        <w:pStyle w:val="Normlnywebov"/>
        <w:numPr>
          <w:ilvl w:val="0"/>
          <w:numId w:val="10"/>
        </w:numPr>
        <w:spacing w:before="0" w:beforeAutospacing="0" w:after="0" w:line="276" w:lineRule="auto"/>
        <w:jc w:val="both"/>
        <w:rPr>
          <w:rFonts w:ascii="Cambria" w:hAnsi="Cambria"/>
          <w:sz w:val="22"/>
          <w:szCs w:val="22"/>
        </w:rPr>
      </w:pPr>
      <w:r w:rsidRPr="009760FC">
        <w:rPr>
          <w:rFonts w:ascii="Cambria" w:hAnsi="Cambria"/>
          <w:sz w:val="22"/>
          <w:szCs w:val="22"/>
        </w:rPr>
        <w:t>simulovať fyzikálne zákony platné v reálnom svete.</w:t>
      </w:r>
    </w:p>
    <w:p w:rsidR="00253E5F" w:rsidRPr="009760FC" w:rsidRDefault="00253E5F" w:rsidP="00C8103A">
      <w:pPr>
        <w:pStyle w:val="Normlnywebov"/>
        <w:spacing w:before="0" w:beforeAutospacing="0" w:after="0" w:line="276" w:lineRule="auto"/>
        <w:jc w:val="both"/>
        <w:rPr>
          <w:rFonts w:ascii="Cambria" w:hAnsi="Cambria"/>
          <w:sz w:val="22"/>
          <w:szCs w:val="22"/>
        </w:rPr>
      </w:pPr>
      <w:r w:rsidRPr="009760FC">
        <w:rPr>
          <w:rFonts w:ascii="Cambria" w:hAnsi="Cambria"/>
          <w:sz w:val="22"/>
          <w:szCs w:val="22"/>
        </w:rPr>
        <w:t>Globálne súradnice systému sú nasledovne:</w:t>
      </w:r>
    </w:p>
    <w:p w:rsidR="00253E5F" w:rsidRPr="009760FC" w:rsidRDefault="00253E5F" w:rsidP="00C8103A">
      <w:pPr>
        <w:pStyle w:val="Normlnywebov"/>
        <w:spacing w:before="0" w:beforeAutospacing="0" w:after="0" w:line="276" w:lineRule="auto"/>
        <w:jc w:val="both"/>
        <w:rPr>
          <w:rFonts w:ascii="Cambria" w:hAnsi="Cambria"/>
          <w:sz w:val="22"/>
          <w:szCs w:val="22"/>
        </w:rPr>
      </w:pPr>
      <w:r w:rsidRPr="009760FC">
        <w:rPr>
          <w:rFonts w:ascii="Cambria" w:hAnsi="Cambria"/>
          <w:sz w:val="22"/>
          <w:szCs w:val="22"/>
        </w:rPr>
        <w:t>X-ová os rozširuje celu horizontálnu líniu, ktorá ide zľava doprava.</w:t>
      </w:r>
    </w:p>
    <w:p w:rsidR="00253E5F" w:rsidRPr="009760FC" w:rsidRDefault="00253E5F" w:rsidP="00C8103A">
      <w:pPr>
        <w:pStyle w:val="Normlnywebov"/>
        <w:spacing w:before="0" w:beforeAutospacing="0" w:after="0" w:line="276" w:lineRule="auto"/>
        <w:jc w:val="both"/>
        <w:rPr>
          <w:rFonts w:ascii="Cambria" w:hAnsi="Cambria"/>
          <w:sz w:val="22"/>
          <w:szCs w:val="22"/>
        </w:rPr>
      </w:pPr>
      <w:r w:rsidRPr="009760FC">
        <w:rPr>
          <w:rFonts w:ascii="Cambria" w:hAnsi="Cambria"/>
          <w:sz w:val="22"/>
          <w:szCs w:val="22"/>
        </w:rPr>
        <w:t xml:space="preserve">Y-ová os je kolmá na x-ovú os a predstavuje šírku ihriska. </w:t>
      </w:r>
    </w:p>
    <w:p w:rsidR="00253E5F" w:rsidRPr="009760FC" w:rsidRDefault="00253E5F" w:rsidP="00C8103A">
      <w:pPr>
        <w:pStyle w:val="Normlnywebov"/>
        <w:spacing w:before="0" w:beforeAutospacing="0" w:after="0" w:line="276" w:lineRule="auto"/>
        <w:jc w:val="both"/>
        <w:rPr>
          <w:rFonts w:ascii="Cambria" w:hAnsi="Cambria"/>
          <w:sz w:val="22"/>
          <w:szCs w:val="22"/>
        </w:rPr>
      </w:pPr>
      <w:r w:rsidRPr="009760FC">
        <w:rPr>
          <w:rFonts w:ascii="Cambria" w:hAnsi="Cambria"/>
          <w:sz w:val="22"/>
          <w:szCs w:val="22"/>
        </w:rPr>
        <w:t>Os Z ide dohora a dotvára tak priestorovú líniu. Celkový uhol 0 stupňov je priamo na x-ovej osi a rastie v smere hodinových ručičiek. Grafická reprezentácia jednotlivých osi je na obrázku 1.</w:t>
      </w:r>
    </w:p>
    <w:p w:rsidR="00253E5F" w:rsidRPr="009760FC" w:rsidRDefault="00D46231" w:rsidP="00C8103A">
      <w:pPr>
        <w:pStyle w:val="Normlnywebov"/>
        <w:spacing w:before="0" w:beforeAutospacing="0" w:after="0"/>
        <w:rPr>
          <w:rFonts w:ascii="Cambria" w:hAnsi="Cambria"/>
        </w:rPr>
      </w:pPr>
      <w:r>
        <w:rPr>
          <w:rFonts w:ascii="Cambria" w:hAnsi="Cambria"/>
          <w:noProof/>
          <w:lang w:val="en-US" w:eastAsia="en-US"/>
        </w:rPr>
        <w:drawing>
          <wp:inline distT="0" distB="0" distL="0" distR="0">
            <wp:extent cx="28575" cy="28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00253E5F" w:rsidRPr="009760FC">
        <w:rPr>
          <w:rFonts w:ascii="Cambria" w:hAnsi="Cambria"/>
        </w:rPr>
        <w:t xml:space="preserve"> </w:t>
      </w:r>
      <w:r>
        <w:rPr>
          <w:rFonts w:ascii="Cambria" w:hAnsi="Cambria"/>
          <w:noProof/>
          <w:lang w:val="en-US" w:eastAsia="en-US"/>
        </w:rPr>
        <w:drawing>
          <wp:inline distT="0" distB="0" distL="0" distR="0">
            <wp:extent cx="28575" cy="28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253E5F" w:rsidRPr="009760FC" w:rsidRDefault="00253E5F" w:rsidP="00C8103A">
      <w:pPr>
        <w:pStyle w:val="Normlnywebov"/>
        <w:spacing w:after="0"/>
        <w:rPr>
          <w:rFonts w:ascii="Cambria" w:hAnsi="Cambria"/>
        </w:rPr>
      </w:pPr>
    </w:p>
    <w:p w:rsidR="00253E5F" w:rsidRPr="009760FC" w:rsidRDefault="00253E5F" w:rsidP="003E45F9">
      <w:pPr>
        <w:pStyle w:val="Normlnywebov"/>
        <w:spacing w:after="0"/>
        <w:rPr>
          <w:rFonts w:ascii="Cambria" w:hAnsi="Cambria"/>
        </w:rPr>
      </w:pPr>
    </w:p>
    <w:p w:rsidR="00253E5F" w:rsidRPr="009760FC" w:rsidRDefault="00D46231" w:rsidP="00C8103A">
      <w:pPr>
        <w:pStyle w:val="Normlnywebov"/>
        <w:spacing w:after="0"/>
        <w:jc w:val="center"/>
        <w:rPr>
          <w:rFonts w:ascii="Cambria" w:hAnsi="Cambria"/>
        </w:rPr>
      </w:pPr>
      <w:r>
        <w:rPr>
          <w:rFonts w:ascii="Cambria" w:hAnsi="Cambria"/>
          <w:noProof/>
          <w:lang w:val="en-US" w:eastAsia="en-US"/>
        </w:rPr>
        <w:lastRenderedPageBreak/>
        <w:drawing>
          <wp:inline distT="0" distB="0" distL="0" distR="0">
            <wp:extent cx="28575" cy="28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28575" cy="28575"/>
                    </a:xfrm>
                    <a:prstGeom prst="rect">
                      <a:avLst/>
                    </a:prstGeom>
                    <a:noFill/>
                    <a:ln w="9525">
                      <a:noFill/>
                      <a:miter lim="800000"/>
                      <a:headEnd/>
                      <a:tailEnd/>
                    </a:ln>
                  </pic:spPr>
                </pic:pic>
              </a:graphicData>
            </a:graphic>
          </wp:inline>
        </w:drawing>
      </w:r>
      <w:r>
        <w:rPr>
          <w:rFonts w:ascii="Cambria" w:hAnsi="Cambria"/>
          <w:noProof/>
          <w:lang w:val="en-US" w:eastAsia="en-US"/>
        </w:rPr>
        <w:drawing>
          <wp:inline distT="0" distB="0" distL="0" distR="0">
            <wp:extent cx="3981450" cy="25527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3981450" cy="2552700"/>
                    </a:xfrm>
                    <a:prstGeom prst="rect">
                      <a:avLst/>
                    </a:prstGeom>
                    <a:noFill/>
                    <a:ln w="9525">
                      <a:noFill/>
                      <a:miter lim="800000"/>
                      <a:headEnd/>
                      <a:tailEnd/>
                    </a:ln>
                  </pic:spPr>
                </pic:pic>
              </a:graphicData>
            </a:graphic>
          </wp:inline>
        </w:drawing>
      </w:r>
    </w:p>
    <w:p w:rsidR="00253E5F" w:rsidRPr="00607402" w:rsidRDefault="00253E5F" w:rsidP="00C8103A">
      <w:pPr>
        <w:pStyle w:val="Normlnywebov"/>
        <w:spacing w:after="0"/>
        <w:jc w:val="center"/>
        <w:rPr>
          <w:rFonts w:ascii="Cambria" w:hAnsi="Cambria"/>
          <w:sz w:val="19"/>
          <w:szCs w:val="19"/>
        </w:rPr>
      </w:pPr>
      <w:r w:rsidRPr="00607402">
        <w:rPr>
          <w:rFonts w:ascii="Cambria" w:hAnsi="Cambria"/>
          <w:b/>
          <w:sz w:val="19"/>
          <w:szCs w:val="19"/>
        </w:rPr>
        <w:t xml:space="preserve">Obr. </w:t>
      </w:r>
      <w:r w:rsidR="005808B3">
        <w:rPr>
          <w:rFonts w:ascii="Cambria" w:hAnsi="Cambria"/>
          <w:b/>
          <w:sz w:val="19"/>
          <w:szCs w:val="19"/>
        </w:rPr>
        <w:t>22</w:t>
      </w:r>
      <w:r w:rsidRPr="00607402">
        <w:rPr>
          <w:rFonts w:ascii="Cambria" w:hAnsi="Cambria"/>
          <w:b/>
          <w:sz w:val="19"/>
          <w:szCs w:val="19"/>
        </w:rPr>
        <w:t>.:</w:t>
      </w:r>
      <w:r w:rsidRPr="00607402">
        <w:rPr>
          <w:rFonts w:ascii="Cambria" w:hAnsi="Cambria"/>
          <w:sz w:val="19"/>
          <w:szCs w:val="19"/>
        </w:rPr>
        <w:t xml:space="preserve"> Grafická reprezentácia súradníc.</w:t>
      </w:r>
    </w:p>
    <w:p w:rsidR="00253E5F" w:rsidRPr="009760FC" w:rsidRDefault="00253E5F" w:rsidP="00C8103A">
      <w:pPr>
        <w:pStyle w:val="Normlnywebov"/>
        <w:spacing w:after="0"/>
        <w:jc w:val="center"/>
        <w:rPr>
          <w:rFonts w:ascii="Cambria" w:hAnsi="Cambria"/>
        </w:rPr>
      </w:pP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Agenti v simulovanom futbale majú množinu efektorov na vykonávanie činnosti v prostredí a množinu perceptorov na vnímanie prostredia. Obidva sú reprezentované reťazcovou formou ako S-výraz.</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Pohybový efektor: používa sa na pohyb agenta v poli. Simuluje motor, ktorý berie kartézky 3D vektor ako vstup s maximálne povolenou dĺžkou 100 jednotiek. S-výraz pohybového efektora je (drive &lt;Dx&gt;&lt;Dy&gt;&lt;Dz&gt;).</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Kopací efektor: Urýchľuje loptu radiálne preč od agentovho poľa. Agent musí byť vo vzdialenosti najviac 0.07m. Od lopty aby ju mohol odkopnúť. Jej vstup je šírkový uhol a sila medzi 0 až 100. Výraz je (kick &lt;angle&gt; &lt;power&gt;).</w:t>
      </w:r>
    </w:p>
    <w:p w:rsidR="00253E5F" w:rsidRPr="009760FC" w:rsidRDefault="00253E5F" w:rsidP="00C8103A">
      <w:pPr>
        <w:pStyle w:val="Normlnywebov"/>
        <w:spacing w:after="0"/>
        <w:rPr>
          <w:rFonts w:ascii="Cambria" w:hAnsi="Cambria"/>
        </w:rPr>
      </w:pPr>
      <w:r w:rsidRPr="009760FC">
        <w:rPr>
          <w:rFonts w:ascii="Cambria" w:hAnsi="Cambria"/>
          <w:b/>
          <w:bCs/>
          <w:sz w:val="26"/>
          <w:szCs w:val="26"/>
        </w:rPr>
        <w:t>Fyzikálny</w:t>
      </w:r>
      <w:r w:rsidRPr="009760FC">
        <w:rPr>
          <w:rFonts w:ascii="Cambria" w:hAnsi="Cambria"/>
          <w:b/>
          <w:bCs/>
          <w:sz w:val="27"/>
          <w:szCs w:val="27"/>
        </w:rPr>
        <w:t xml:space="preserve"> model</w:t>
      </w:r>
    </w:p>
    <w:p w:rsidR="00253E5F" w:rsidRPr="009760FC" w:rsidRDefault="00253E5F" w:rsidP="00C8103A">
      <w:pPr>
        <w:pStyle w:val="Normlnywebov"/>
        <w:spacing w:after="0" w:line="276" w:lineRule="auto"/>
        <w:ind w:left="34" w:firstLine="11"/>
        <w:jc w:val="both"/>
        <w:rPr>
          <w:rFonts w:ascii="Cambria" w:hAnsi="Cambria"/>
          <w:sz w:val="22"/>
          <w:szCs w:val="22"/>
        </w:rPr>
      </w:pPr>
      <w:r w:rsidRPr="009760FC">
        <w:rPr>
          <w:rFonts w:ascii="Cambria" w:hAnsi="Cambria"/>
          <w:sz w:val="22"/>
          <w:szCs w:val="22"/>
        </w:rPr>
        <w:t xml:space="preserve">Modely boli odvodené z formálnych matematických analýz. Pre získanie presných a prípustných parametrov pre pohybový model bola použitá štatistická analýza a nástroje na počítanie kriviek. Parametre boli získané za ideálnych podmienok, šum produkovaný simulátorom v efektoroch a perceptoroch sa nebral do úvahy. </w:t>
      </w:r>
    </w:p>
    <w:p w:rsidR="00253E5F" w:rsidRPr="009760FC" w:rsidRDefault="00253E5F" w:rsidP="00C8103A">
      <w:pPr>
        <w:pStyle w:val="Normlnywebov"/>
        <w:spacing w:after="0"/>
        <w:rPr>
          <w:rFonts w:ascii="Cambria" w:hAnsi="Cambria"/>
          <w:sz w:val="22"/>
          <w:szCs w:val="22"/>
        </w:rPr>
      </w:pPr>
      <w:r w:rsidRPr="009760FC">
        <w:rPr>
          <w:rFonts w:ascii="Cambria" w:hAnsi="Cambria"/>
          <w:b/>
          <w:bCs/>
          <w:sz w:val="22"/>
          <w:szCs w:val="22"/>
        </w:rPr>
        <w:t>Definicia pohybového modelu</w:t>
      </w:r>
      <w:r w:rsidRPr="009760FC">
        <w:rPr>
          <w:rFonts w:ascii="Cambria" w:hAnsi="Cambria"/>
          <w:sz w:val="22"/>
          <w:szCs w:val="22"/>
        </w:rPr>
        <w:t>:</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Pohybový model dynamických objektov je opísaný formálne ako funkcia určitej dvojice (pt,vt) v čase t a dvojica (pt+i,vt+i) v čase t+i, kde p je vektor polohy a v je vektor rýchlosti a i &gt; 0 to znamená M: (pt, vt) --&gt; (pt+i, vt+i)</w:t>
      </w:r>
    </w:p>
    <w:p w:rsidR="00253E5F" w:rsidRPr="009760FC" w:rsidRDefault="00253E5F" w:rsidP="00C8103A">
      <w:pPr>
        <w:pStyle w:val="Normlnywebov"/>
        <w:spacing w:after="0"/>
        <w:ind w:left="556" w:hanging="556"/>
        <w:rPr>
          <w:rFonts w:ascii="Cambria" w:hAnsi="Cambria"/>
          <w:sz w:val="22"/>
          <w:szCs w:val="22"/>
        </w:rPr>
      </w:pPr>
      <w:r w:rsidRPr="009760FC">
        <w:rPr>
          <w:rFonts w:ascii="Cambria" w:hAnsi="Cambria"/>
          <w:b/>
          <w:bCs/>
          <w:sz w:val="22"/>
          <w:szCs w:val="22"/>
        </w:rPr>
        <w:t>Pohybový model agenta:</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 xml:space="preserve">Pohyb agenta je ovplyvnený hnacou silou (používa z efektora) a odporom vzduchu. Hnacia sila je definovaná ako Fd = &lt;Fdx,Fdy&gt; vektor sily nemá Z-ovú zložku pretože agent nemôže skákať v </w:t>
      </w:r>
      <w:r w:rsidRPr="009760FC">
        <w:rPr>
          <w:rFonts w:ascii="Cambria" w:hAnsi="Cambria"/>
          <w:sz w:val="22"/>
          <w:szCs w:val="22"/>
        </w:rPr>
        <w:lastRenderedPageBreak/>
        <w:t>implementácií servera (verzia 0.5.2). Odpor vzduchu je</w:t>
      </w:r>
      <w:r w:rsidRPr="009760FC">
        <w:rPr>
          <w:rFonts w:ascii="Cambria" w:hAnsi="Cambria"/>
        </w:rPr>
        <w:t xml:space="preserve"> definovaný ako Fvzd = - ξv. </w:t>
      </w:r>
      <w:r w:rsidRPr="009760FC">
        <w:rPr>
          <w:rFonts w:ascii="Cambria" w:hAnsi="Cambria"/>
          <w:sz w:val="22"/>
          <w:szCs w:val="22"/>
        </w:rPr>
        <w:t xml:space="preserve">Konštanta ξ reprezentuje koeficient, ktorý ukladá odpor vzduchu telu a v je rýchlosť tela. Rovnica modelu sily pre každú os. </w:t>
      </w:r>
    </w:p>
    <w:p w:rsidR="00253E5F" w:rsidRPr="009760FC" w:rsidRDefault="00D46231" w:rsidP="00C8103A">
      <w:pPr>
        <w:pStyle w:val="Normlnywebov"/>
        <w:spacing w:before="0" w:beforeAutospacing="0" w:after="0"/>
        <w:rPr>
          <w:rFonts w:ascii="Cambria" w:hAnsi="Cambria"/>
        </w:rPr>
      </w:pPr>
      <w:r>
        <w:rPr>
          <w:noProof/>
          <w:lang w:val="en-US" w:eastAsia="en-US"/>
        </w:rPr>
        <w:drawing>
          <wp:anchor distT="0" distB="0" distL="114300" distR="114300" simplePos="0" relativeHeight="251649024" behindDoc="0" locked="0" layoutInCell="1" allowOverlap="1">
            <wp:simplePos x="0" y="0"/>
            <wp:positionH relativeFrom="column">
              <wp:align>center</wp:align>
            </wp:positionH>
            <wp:positionV relativeFrom="line">
              <wp:align>top</wp:align>
            </wp:positionV>
            <wp:extent cx="2238375" cy="491490"/>
            <wp:effectExtent l="19050" t="0" r="9525" b="0"/>
            <wp:wrapTopAndBottom/>
            <wp:docPr id="47"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37"/>
                    <a:srcRect/>
                    <a:stretch>
                      <a:fillRect/>
                    </a:stretch>
                  </pic:blipFill>
                  <pic:spPr bwMode="auto">
                    <a:xfrm>
                      <a:off x="0" y="0"/>
                      <a:ext cx="2238375" cy="491490"/>
                    </a:xfrm>
                    <a:prstGeom prst="rect">
                      <a:avLst/>
                    </a:prstGeom>
                    <a:noFill/>
                  </pic:spPr>
                </pic:pic>
              </a:graphicData>
            </a:graphic>
          </wp:anchor>
        </w:drawing>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m</w:t>
      </w:r>
      <w:r w:rsidRPr="009760FC">
        <w:rPr>
          <w:rFonts w:ascii="Cambria" w:hAnsi="Cambria"/>
          <w:sz w:val="22"/>
          <w:szCs w:val="22"/>
          <w:vertAlign w:val="subscript"/>
        </w:rPr>
        <w:t>A</w:t>
      </w:r>
      <w:r w:rsidRPr="009760FC">
        <w:rPr>
          <w:rFonts w:ascii="Cambria" w:hAnsi="Cambria"/>
          <w:sz w:val="22"/>
          <w:szCs w:val="22"/>
        </w:rPr>
        <w:t xml:space="preserve"> je hmotnosť agenta, a je zrýchlenie, Fd je hnacia sila, ξ je koeficient odporu vzduchu a θ je celkový horizontálny uhol v x-y rovine. Nech D je z [ 0,100 ] a je hnacia sila v percentách, zaslaná </w:t>
      </w:r>
      <w:r w:rsidR="00D46231">
        <w:rPr>
          <w:noProof/>
          <w:lang w:val="en-US" w:eastAsia="en-US"/>
        </w:rPr>
        <w:drawing>
          <wp:anchor distT="0" distB="0" distL="114300" distR="114300" simplePos="0" relativeHeight="251650048" behindDoc="0" locked="0" layoutInCell="1" allowOverlap="1">
            <wp:simplePos x="0" y="0"/>
            <wp:positionH relativeFrom="column">
              <wp:posOffset>2396490</wp:posOffset>
            </wp:positionH>
            <wp:positionV relativeFrom="line">
              <wp:posOffset>391160</wp:posOffset>
            </wp:positionV>
            <wp:extent cx="1048385" cy="350520"/>
            <wp:effectExtent l="19050" t="0" r="0" b="0"/>
            <wp:wrapTopAndBottom/>
            <wp:docPr id="46" name="graphi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
                    <pic:cNvPicPr>
                      <a:picLocks noChangeAspect="1" noChangeArrowheads="1"/>
                    </pic:cNvPicPr>
                  </pic:nvPicPr>
                  <pic:blipFill>
                    <a:blip r:embed="rId38"/>
                    <a:srcRect/>
                    <a:stretch>
                      <a:fillRect/>
                    </a:stretch>
                  </pic:blipFill>
                  <pic:spPr bwMode="auto">
                    <a:xfrm>
                      <a:off x="0" y="0"/>
                      <a:ext cx="1048385" cy="350520"/>
                    </a:xfrm>
                    <a:prstGeom prst="rect">
                      <a:avLst/>
                    </a:prstGeom>
                    <a:noFill/>
                  </pic:spPr>
                </pic:pic>
              </a:graphicData>
            </a:graphic>
          </wp:anchor>
        </w:drawing>
      </w:r>
      <w:r w:rsidRPr="009760FC">
        <w:rPr>
          <w:rFonts w:ascii="Cambria" w:hAnsi="Cambria"/>
          <w:sz w:val="22"/>
          <w:szCs w:val="22"/>
        </w:rPr>
        <w:t xml:space="preserve">pohybovému efektoru. Vzťah medzi D a Fd je daný: </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 xml:space="preserve">Diferenciálna rovnosť pohybového modelu v x-ovej osi je vyjadrená ako diferenciálna rovnica v </w:t>
      </w:r>
      <w:r w:rsidR="00D46231">
        <w:rPr>
          <w:noProof/>
          <w:lang w:val="en-US" w:eastAsia="en-US"/>
        </w:rPr>
        <w:drawing>
          <wp:anchor distT="0" distB="0" distL="114300" distR="114300" simplePos="0" relativeHeight="251651072" behindDoc="0" locked="0" layoutInCell="1" allowOverlap="1">
            <wp:simplePos x="0" y="0"/>
            <wp:positionH relativeFrom="column">
              <wp:align>center</wp:align>
            </wp:positionH>
            <wp:positionV relativeFrom="line">
              <wp:posOffset>864235</wp:posOffset>
            </wp:positionV>
            <wp:extent cx="1282700" cy="358140"/>
            <wp:effectExtent l="19050" t="0" r="0" b="0"/>
            <wp:wrapTopAndBottom/>
            <wp:docPr id="45" name="gra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39"/>
                    <a:srcRect/>
                    <a:stretch>
                      <a:fillRect/>
                    </a:stretch>
                  </pic:blipFill>
                  <pic:spPr bwMode="auto">
                    <a:xfrm>
                      <a:off x="0" y="0"/>
                      <a:ext cx="1282700" cy="358140"/>
                    </a:xfrm>
                    <a:prstGeom prst="rect">
                      <a:avLst/>
                    </a:prstGeom>
                    <a:noFill/>
                  </pic:spPr>
                </pic:pic>
              </a:graphicData>
            </a:graphic>
          </wp:anchor>
        </w:drawing>
      </w:r>
      <w:r w:rsidRPr="009760FC">
        <w:rPr>
          <w:rFonts w:ascii="Cambria" w:hAnsi="Cambria"/>
          <w:sz w:val="22"/>
          <w:szCs w:val="22"/>
        </w:rPr>
        <w:t xml:space="preserve">tvare </w:t>
      </w:r>
    </w:p>
    <w:p w:rsidR="00253E5F" w:rsidRPr="009760FC" w:rsidRDefault="00253E5F" w:rsidP="00C8103A">
      <w:pPr>
        <w:pStyle w:val="Normlnywebov"/>
        <w:spacing w:after="0"/>
        <w:rPr>
          <w:rFonts w:ascii="Cambria" w:hAnsi="Cambria"/>
          <w:sz w:val="22"/>
          <w:szCs w:val="22"/>
        </w:rPr>
      </w:pPr>
      <w:r w:rsidRPr="009760FC">
        <w:rPr>
          <w:rFonts w:ascii="Cambria" w:hAnsi="Cambria"/>
          <w:b/>
          <w:bCs/>
          <w:sz w:val="22"/>
          <w:szCs w:val="22"/>
        </w:rPr>
        <w:t>Model rýchlosti agenta</w:t>
      </w:r>
      <w:r w:rsidRPr="009760FC">
        <w:rPr>
          <w:rFonts w:ascii="Cambria" w:hAnsi="Cambria"/>
          <w:sz w:val="22"/>
          <w:szCs w:val="22"/>
        </w:rPr>
        <w:t xml:space="preserve"> </w:t>
      </w:r>
    </w:p>
    <w:p w:rsidR="00253E5F" w:rsidRPr="009760FC" w:rsidRDefault="00253E5F" w:rsidP="00C8103A">
      <w:pPr>
        <w:pStyle w:val="Normlnywebov"/>
        <w:spacing w:after="0"/>
        <w:rPr>
          <w:rFonts w:ascii="Cambria" w:hAnsi="Cambria"/>
          <w:sz w:val="22"/>
          <w:szCs w:val="22"/>
        </w:rPr>
      </w:pPr>
      <w:r w:rsidRPr="009760FC">
        <w:rPr>
          <w:rFonts w:ascii="Cambria" w:hAnsi="Cambria"/>
          <w:sz w:val="22"/>
          <w:szCs w:val="22"/>
        </w:rPr>
        <w:t>Riešením diferenciálnej rovnice pohybu dostávame vzťah:</w:t>
      </w:r>
    </w:p>
    <w:p w:rsidR="00253E5F" w:rsidRPr="009760FC" w:rsidRDefault="00253E5F" w:rsidP="00C8103A">
      <w:pPr>
        <w:pStyle w:val="Normlnywebov"/>
        <w:spacing w:before="0" w:beforeAutospacing="0" w:after="0"/>
        <w:rPr>
          <w:rFonts w:ascii="Cambria" w:hAnsi="Cambria"/>
        </w:rPr>
      </w:pPr>
    </w:p>
    <w:p w:rsidR="00253E5F" w:rsidRPr="009760FC" w:rsidRDefault="00D46231" w:rsidP="00C8103A">
      <w:pPr>
        <w:pStyle w:val="Normlnywebov"/>
        <w:spacing w:after="0"/>
        <w:rPr>
          <w:rFonts w:ascii="Cambria" w:hAnsi="Cambria"/>
          <w:sz w:val="22"/>
          <w:szCs w:val="22"/>
        </w:rPr>
      </w:pPr>
      <w:r>
        <w:rPr>
          <w:noProof/>
          <w:lang w:val="en-US" w:eastAsia="en-US"/>
        </w:rPr>
        <w:drawing>
          <wp:anchor distT="0" distB="0" distL="114300" distR="114300" simplePos="0" relativeHeight="251654144" behindDoc="0" locked="0" layoutInCell="1" allowOverlap="1">
            <wp:simplePos x="0" y="0"/>
            <wp:positionH relativeFrom="column">
              <wp:align>center</wp:align>
            </wp:positionH>
            <wp:positionV relativeFrom="line">
              <wp:posOffset>1506855</wp:posOffset>
            </wp:positionV>
            <wp:extent cx="1926590" cy="489585"/>
            <wp:effectExtent l="19050" t="0" r="0" b="0"/>
            <wp:wrapTopAndBottom/>
            <wp:docPr id="44" name="graphic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7"/>
                    <pic:cNvPicPr>
                      <a:picLocks noChangeAspect="1" noChangeArrowheads="1"/>
                    </pic:cNvPicPr>
                  </pic:nvPicPr>
                  <pic:blipFill>
                    <a:blip r:embed="rId40"/>
                    <a:srcRect/>
                    <a:stretch>
                      <a:fillRect/>
                    </a:stretch>
                  </pic:blipFill>
                  <pic:spPr bwMode="auto">
                    <a:xfrm>
                      <a:off x="0" y="0"/>
                      <a:ext cx="1926590" cy="489585"/>
                    </a:xfrm>
                    <a:prstGeom prst="rect">
                      <a:avLst/>
                    </a:prstGeom>
                    <a:noFill/>
                  </pic:spPr>
                </pic:pic>
              </a:graphicData>
            </a:graphic>
          </wp:anchor>
        </w:drawing>
      </w:r>
      <w:r>
        <w:rPr>
          <w:noProof/>
          <w:lang w:val="en-US" w:eastAsia="en-US"/>
        </w:rPr>
        <w:drawing>
          <wp:anchor distT="0" distB="0" distL="114300" distR="114300" simplePos="0" relativeHeight="251652096" behindDoc="0" locked="0" layoutInCell="1" allowOverlap="1">
            <wp:simplePos x="0" y="0"/>
            <wp:positionH relativeFrom="column">
              <wp:align>center</wp:align>
            </wp:positionH>
            <wp:positionV relativeFrom="line">
              <wp:align>top</wp:align>
            </wp:positionV>
            <wp:extent cx="1378585" cy="532130"/>
            <wp:effectExtent l="19050" t="0" r="0" b="0"/>
            <wp:wrapTopAndBottom/>
            <wp:docPr id="43" name="graphi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4"/>
                    <pic:cNvPicPr>
                      <a:picLocks noChangeAspect="1" noChangeArrowheads="1"/>
                    </pic:cNvPicPr>
                  </pic:nvPicPr>
                  <pic:blipFill>
                    <a:blip r:embed="rId41"/>
                    <a:srcRect/>
                    <a:stretch>
                      <a:fillRect/>
                    </a:stretch>
                  </pic:blipFill>
                  <pic:spPr bwMode="auto">
                    <a:xfrm>
                      <a:off x="0" y="0"/>
                      <a:ext cx="1378585" cy="532130"/>
                    </a:xfrm>
                    <a:prstGeom prst="rect">
                      <a:avLst/>
                    </a:prstGeom>
                    <a:noFill/>
                  </pic:spPr>
                </pic:pic>
              </a:graphicData>
            </a:graphic>
          </wp:anchor>
        </w:drawing>
      </w:r>
      <w:r w:rsidR="00253E5F" w:rsidRPr="009760FC">
        <w:rPr>
          <w:rFonts w:ascii="Cambria" w:hAnsi="Cambria"/>
          <w:sz w:val="22"/>
          <w:szCs w:val="22"/>
        </w:rPr>
        <w:t>Konštantný výraz A môže byť nahradený inicializačnou podmienkou v(0) = v</w:t>
      </w:r>
      <w:r w:rsidR="00253E5F" w:rsidRPr="009760FC">
        <w:rPr>
          <w:rFonts w:ascii="Cambria" w:hAnsi="Cambria"/>
          <w:sz w:val="22"/>
          <w:szCs w:val="22"/>
          <w:vertAlign w:val="subscript"/>
        </w:rPr>
        <w:t xml:space="preserve">i </w:t>
      </w:r>
      <w:r w:rsidR="00253E5F" w:rsidRPr="009760FC">
        <w:rPr>
          <w:rFonts w:ascii="Cambria" w:hAnsi="Cambria"/>
          <w:sz w:val="22"/>
          <w:szCs w:val="22"/>
        </w:rPr>
        <w:t xml:space="preserve">ako </w:t>
      </w:r>
    </w:p>
    <w:p w:rsidR="00253E5F" w:rsidRPr="009760FC" w:rsidRDefault="00D46231" w:rsidP="00C8103A">
      <w:pPr>
        <w:pStyle w:val="Normlnywebov"/>
        <w:spacing w:before="0" w:beforeAutospacing="0" w:after="0" w:line="276" w:lineRule="auto"/>
        <w:rPr>
          <w:rFonts w:ascii="Cambria" w:hAnsi="Cambria"/>
          <w:sz w:val="22"/>
          <w:szCs w:val="22"/>
        </w:rPr>
      </w:pPr>
      <w:r>
        <w:rPr>
          <w:noProof/>
          <w:lang w:val="en-US" w:eastAsia="en-US"/>
        </w:rPr>
        <w:drawing>
          <wp:anchor distT="0" distB="0" distL="114300" distR="114300" simplePos="0" relativeHeight="251653120" behindDoc="0" locked="0" layoutInCell="1" allowOverlap="1">
            <wp:simplePos x="0" y="0"/>
            <wp:positionH relativeFrom="column">
              <wp:align>center</wp:align>
            </wp:positionH>
            <wp:positionV relativeFrom="line">
              <wp:align>top</wp:align>
            </wp:positionV>
            <wp:extent cx="1146175" cy="395605"/>
            <wp:effectExtent l="19050" t="0" r="0" b="0"/>
            <wp:wrapTopAndBottom/>
            <wp:docPr id="42" name="graphic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5"/>
                    <pic:cNvPicPr>
                      <a:picLocks noChangeAspect="1" noChangeArrowheads="1"/>
                    </pic:cNvPicPr>
                  </pic:nvPicPr>
                  <pic:blipFill>
                    <a:blip r:embed="rId42"/>
                    <a:srcRect/>
                    <a:stretch>
                      <a:fillRect/>
                    </a:stretch>
                  </pic:blipFill>
                  <pic:spPr bwMode="auto">
                    <a:xfrm>
                      <a:off x="0" y="0"/>
                      <a:ext cx="1146175" cy="395605"/>
                    </a:xfrm>
                    <a:prstGeom prst="rect">
                      <a:avLst/>
                    </a:prstGeom>
                    <a:noFill/>
                  </pic:spPr>
                </pic:pic>
              </a:graphicData>
            </a:graphic>
          </wp:anchor>
        </w:drawing>
      </w:r>
      <w:r w:rsidR="00253E5F" w:rsidRPr="009760FC">
        <w:rPr>
          <w:rFonts w:ascii="Cambria" w:hAnsi="Cambria"/>
          <w:sz w:val="22"/>
          <w:szCs w:val="22"/>
        </w:rPr>
        <w:t xml:space="preserve">substitúciou dostávame výraz </w:t>
      </w:r>
    </w:p>
    <w:p w:rsidR="00253E5F" w:rsidRPr="009760FC" w:rsidRDefault="00253E5F" w:rsidP="00C8103A">
      <w:pPr>
        <w:pStyle w:val="Normlnywebov"/>
        <w:spacing w:after="0"/>
        <w:rPr>
          <w:rFonts w:ascii="Cambria" w:hAnsi="Cambria"/>
          <w:sz w:val="22"/>
          <w:szCs w:val="22"/>
        </w:rPr>
      </w:pPr>
      <w:r w:rsidRPr="009760FC">
        <w:rPr>
          <w:rFonts w:ascii="Cambria" w:hAnsi="Cambria"/>
          <w:sz w:val="22"/>
          <w:szCs w:val="22"/>
        </w:rPr>
        <w:t>nakoniec pre jednoduchosť počítame s konštantnými podmienkami</w:t>
      </w:r>
    </w:p>
    <w:p w:rsidR="00253E5F" w:rsidRPr="009760FC" w:rsidRDefault="00D46231" w:rsidP="00C8103A">
      <w:pPr>
        <w:pStyle w:val="Normlnywebov"/>
        <w:spacing w:after="0"/>
        <w:rPr>
          <w:rFonts w:ascii="Cambria" w:hAnsi="Cambria"/>
          <w:sz w:val="22"/>
          <w:szCs w:val="22"/>
        </w:rPr>
      </w:pPr>
      <w:r>
        <w:rPr>
          <w:noProof/>
          <w:lang w:val="en-US" w:eastAsia="en-US"/>
        </w:rPr>
        <w:drawing>
          <wp:anchor distT="0" distB="0" distL="114300" distR="114300" simplePos="0" relativeHeight="251655168" behindDoc="0" locked="0" layoutInCell="1" allowOverlap="1">
            <wp:simplePos x="0" y="0"/>
            <wp:positionH relativeFrom="column">
              <wp:align>center</wp:align>
            </wp:positionH>
            <wp:positionV relativeFrom="line">
              <wp:align>top</wp:align>
            </wp:positionV>
            <wp:extent cx="1719580" cy="422910"/>
            <wp:effectExtent l="19050" t="0" r="0" b="0"/>
            <wp:wrapTopAndBottom/>
            <wp:docPr id="41" name="graphic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
                    <pic:cNvPicPr>
                      <a:picLocks noChangeAspect="1" noChangeArrowheads="1"/>
                    </pic:cNvPicPr>
                  </pic:nvPicPr>
                  <pic:blipFill>
                    <a:blip r:embed="rId43"/>
                    <a:srcRect/>
                    <a:stretch>
                      <a:fillRect/>
                    </a:stretch>
                  </pic:blipFill>
                  <pic:spPr bwMode="auto">
                    <a:xfrm>
                      <a:off x="0" y="0"/>
                      <a:ext cx="1719580" cy="422910"/>
                    </a:xfrm>
                    <a:prstGeom prst="rect">
                      <a:avLst/>
                    </a:prstGeom>
                    <a:noFill/>
                  </pic:spPr>
                </pic:pic>
              </a:graphicData>
            </a:graphic>
          </wp:anchor>
        </w:drawing>
      </w:r>
      <w:r w:rsidR="00253E5F" w:rsidRPr="009760FC">
        <w:rPr>
          <w:rFonts w:ascii="Cambria" w:hAnsi="Cambria"/>
          <w:sz w:val="22"/>
          <w:szCs w:val="22"/>
        </w:rPr>
        <w:t>kde Va</w:t>
      </w:r>
      <w:r w:rsidR="00253E5F" w:rsidRPr="009760FC">
        <w:rPr>
          <w:rFonts w:ascii="Cambria" w:hAnsi="Cambria"/>
          <w:sz w:val="22"/>
          <w:szCs w:val="22"/>
          <w:vertAlign w:val="subscript"/>
        </w:rPr>
        <w:t xml:space="preserve">T </w:t>
      </w:r>
      <w:r w:rsidR="00253E5F" w:rsidRPr="009760FC">
        <w:rPr>
          <w:rFonts w:ascii="Cambria" w:hAnsi="Cambria"/>
          <w:sz w:val="22"/>
          <w:szCs w:val="22"/>
        </w:rPr>
        <w:t xml:space="preserve">je konečná rýchlosť agenta. Konečná rýchlosť modelu agenta je vyjadrená ako </w:t>
      </w:r>
    </w:p>
    <w:p w:rsidR="00253E5F" w:rsidRPr="009760FC" w:rsidRDefault="00D46231" w:rsidP="00C8103A">
      <w:pPr>
        <w:pStyle w:val="Normlnywebov"/>
        <w:spacing w:after="0"/>
        <w:rPr>
          <w:rFonts w:ascii="Cambria" w:hAnsi="Cambria"/>
          <w:sz w:val="22"/>
          <w:szCs w:val="22"/>
        </w:rPr>
      </w:pPr>
      <w:r>
        <w:rPr>
          <w:noProof/>
          <w:lang w:val="en-US" w:eastAsia="en-US"/>
        </w:rPr>
        <w:lastRenderedPageBreak/>
        <w:drawing>
          <wp:anchor distT="0" distB="0" distL="114300" distR="114300" simplePos="0" relativeHeight="251656192" behindDoc="0" locked="0" layoutInCell="1" allowOverlap="1">
            <wp:simplePos x="0" y="0"/>
            <wp:positionH relativeFrom="column">
              <wp:align>center</wp:align>
            </wp:positionH>
            <wp:positionV relativeFrom="line">
              <wp:align>top</wp:align>
            </wp:positionV>
            <wp:extent cx="1842135" cy="273050"/>
            <wp:effectExtent l="19050" t="0" r="5715" b="0"/>
            <wp:wrapTopAndBottom/>
            <wp:docPr id="40" name="graphic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9"/>
                    <pic:cNvPicPr>
                      <a:picLocks noChangeAspect="1" noChangeArrowheads="1"/>
                    </pic:cNvPicPr>
                  </pic:nvPicPr>
                  <pic:blipFill>
                    <a:blip r:embed="rId44"/>
                    <a:srcRect/>
                    <a:stretch>
                      <a:fillRect/>
                    </a:stretch>
                  </pic:blipFill>
                  <pic:spPr bwMode="auto">
                    <a:xfrm>
                      <a:off x="0" y="0"/>
                      <a:ext cx="1842135" cy="273050"/>
                    </a:xfrm>
                    <a:prstGeom prst="rect">
                      <a:avLst/>
                    </a:prstGeom>
                    <a:noFill/>
                  </pic:spPr>
                </pic:pic>
              </a:graphicData>
            </a:graphic>
          </wp:anchor>
        </w:drawing>
      </w:r>
      <w:r w:rsidR="00253E5F" w:rsidRPr="009760FC">
        <w:rPr>
          <w:rFonts w:ascii="Cambria" w:hAnsi="Cambria"/>
          <w:b/>
          <w:bCs/>
          <w:sz w:val="22"/>
          <w:szCs w:val="22"/>
        </w:rPr>
        <w:t>Pozičný model agenta</w:t>
      </w:r>
    </w:p>
    <w:p w:rsidR="00253E5F" w:rsidRPr="009760FC" w:rsidRDefault="00D46231" w:rsidP="00C8103A">
      <w:pPr>
        <w:pStyle w:val="Normlnywebov"/>
        <w:spacing w:after="0" w:line="276" w:lineRule="auto"/>
        <w:jc w:val="both"/>
        <w:rPr>
          <w:rFonts w:ascii="Cambria" w:hAnsi="Cambria"/>
          <w:sz w:val="22"/>
          <w:szCs w:val="22"/>
        </w:rPr>
      </w:pPr>
      <w:r>
        <w:rPr>
          <w:noProof/>
          <w:lang w:val="en-US" w:eastAsia="en-US"/>
        </w:rPr>
        <w:drawing>
          <wp:anchor distT="0" distB="0" distL="114300" distR="114300" simplePos="0" relativeHeight="251657216" behindDoc="0" locked="0" layoutInCell="1" allowOverlap="1">
            <wp:simplePos x="0" y="0"/>
            <wp:positionH relativeFrom="column">
              <wp:posOffset>1211580</wp:posOffset>
            </wp:positionH>
            <wp:positionV relativeFrom="line">
              <wp:posOffset>496570</wp:posOffset>
            </wp:positionV>
            <wp:extent cx="2611755" cy="231775"/>
            <wp:effectExtent l="19050" t="0" r="0" b="0"/>
            <wp:wrapTopAndBottom/>
            <wp:docPr id="39" name="graph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0"/>
                    <pic:cNvPicPr>
                      <a:picLocks noChangeAspect="1" noChangeArrowheads="1"/>
                    </pic:cNvPicPr>
                  </pic:nvPicPr>
                  <pic:blipFill>
                    <a:blip r:embed="rId45"/>
                    <a:srcRect/>
                    <a:stretch>
                      <a:fillRect/>
                    </a:stretch>
                  </pic:blipFill>
                  <pic:spPr bwMode="auto">
                    <a:xfrm>
                      <a:off x="0" y="0"/>
                      <a:ext cx="2611755" cy="231775"/>
                    </a:xfrm>
                    <a:prstGeom prst="rect">
                      <a:avLst/>
                    </a:prstGeom>
                    <a:noFill/>
                  </pic:spPr>
                </pic:pic>
              </a:graphicData>
            </a:graphic>
          </wp:anchor>
        </w:drawing>
      </w:r>
      <w:r w:rsidR="00253E5F" w:rsidRPr="009760FC">
        <w:rPr>
          <w:rFonts w:ascii="Cambria" w:hAnsi="Cambria"/>
          <w:sz w:val="22"/>
          <w:szCs w:val="22"/>
        </w:rPr>
        <w:t xml:space="preserve">je odvodený integrovaním vzťahu konečnej rýchlosti modelu od 0 po t a teda kde pi je integračná konštanta a reprezentuje počiatočnú pozíciu. </w:t>
      </w:r>
    </w:p>
    <w:p w:rsidR="00253E5F" w:rsidRPr="009760FC" w:rsidRDefault="00253E5F" w:rsidP="00C8103A">
      <w:pPr>
        <w:pStyle w:val="Normlnywebov"/>
        <w:spacing w:after="0"/>
        <w:rPr>
          <w:rFonts w:ascii="Cambria" w:hAnsi="Cambria"/>
          <w:sz w:val="22"/>
          <w:szCs w:val="22"/>
        </w:rPr>
      </w:pPr>
      <w:r w:rsidRPr="009760FC">
        <w:rPr>
          <w:rFonts w:ascii="Cambria" w:hAnsi="Cambria"/>
          <w:b/>
          <w:bCs/>
          <w:sz w:val="22"/>
          <w:szCs w:val="22"/>
        </w:rPr>
        <w:t>Model pohybu lopty</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 xml:space="preserve">Na rozdiel od agenta pohyb lopty je rozdelený na dve fázy. V prvej fáze pôsobí sila kopu na loptu. Let lopty je ovplyvňovaný gravitačnou silou, odporom vzduchu a silou kopu. V druhej fáze lopta spomaľuje a je ovplyvnená odporom vzduchu a gravitáciou. </w:t>
      </w:r>
    </w:p>
    <w:p w:rsidR="00253E5F" w:rsidRPr="009760FC" w:rsidRDefault="00253E5F" w:rsidP="00C8103A">
      <w:pPr>
        <w:pStyle w:val="Normlnywebov"/>
        <w:spacing w:after="0"/>
        <w:rPr>
          <w:rFonts w:ascii="Cambria" w:hAnsi="Cambria"/>
          <w:sz w:val="22"/>
          <w:szCs w:val="22"/>
        </w:rPr>
      </w:pPr>
      <w:r w:rsidRPr="009760FC">
        <w:rPr>
          <w:rFonts w:ascii="Cambria" w:hAnsi="Cambria"/>
          <w:b/>
          <w:bCs/>
          <w:sz w:val="22"/>
          <w:szCs w:val="22"/>
        </w:rPr>
        <w:t>Prvá fáza pohybu lopty</w:t>
      </w:r>
    </w:p>
    <w:p w:rsidR="00253E5F" w:rsidRPr="009760FC" w:rsidRDefault="00253E5F" w:rsidP="00C8103A">
      <w:pPr>
        <w:pStyle w:val="Normlnywebov"/>
        <w:spacing w:after="0" w:line="276" w:lineRule="auto"/>
        <w:jc w:val="both"/>
        <w:rPr>
          <w:rFonts w:ascii="Cambria" w:hAnsi="Cambria"/>
        </w:rPr>
      </w:pPr>
      <w:r w:rsidRPr="009760FC">
        <w:rPr>
          <w:rFonts w:ascii="Cambria" w:hAnsi="Cambria"/>
          <w:sz w:val="22"/>
          <w:szCs w:val="22"/>
        </w:rPr>
        <w:t>V prvej fáze sa lopta správa ako agent, s pôsobením konštantnej sily. Vektor sily je</w:t>
      </w:r>
      <w:r w:rsidRPr="009760FC">
        <w:rPr>
          <w:rFonts w:ascii="Cambria" w:hAnsi="Cambria"/>
        </w:rPr>
        <w:t xml:space="preserve"> </w:t>
      </w:r>
      <w:r w:rsidRPr="009760FC">
        <w:rPr>
          <w:rFonts w:ascii="Cambria" w:hAnsi="Cambria"/>
          <w:sz w:val="22"/>
          <w:szCs w:val="22"/>
        </w:rPr>
        <w:t xml:space="preserve">definovaný </w:t>
      </w:r>
      <w:r w:rsidR="00D46231">
        <w:rPr>
          <w:noProof/>
          <w:lang w:val="en-US" w:eastAsia="en-US"/>
        </w:rPr>
        <w:drawing>
          <wp:anchor distT="0" distB="0" distL="114300" distR="114300" simplePos="0" relativeHeight="251658240" behindDoc="0" locked="0" layoutInCell="1" allowOverlap="1">
            <wp:simplePos x="0" y="0"/>
            <wp:positionH relativeFrom="column">
              <wp:posOffset>2118360</wp:posOffset>
            </wp:positionH>
            <wp:positionV relativeFrom="line">
              <wp:posOffset>347345</wp:posOffset>
            </wp:positionV>
            <wp:extent cx="1238885" cy="285115"/>
            <wp:effectExtent l="19050" t="0" r="0" b="0"/>
            <wp:wrapTopAndBottom/>
            <wp:docPr id="38" name="graphic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
                    <pic:cNvPicPr>
                      <a:picLocks noChangeAspect="1" noChangeArrowheads="1"/>
                    </pic:cNvPicPr>
                  </pic:nvPicPr>
                  <pic:blipFill>
                    <a:blip r:embed="rId46"/>
                    <a:srcRect/>
                    <a:stretch>
                      <a:fillRect/>
                    </a:stretch>
                  </pic:blipFill>
                  <pic:spPr bwMode="auto">
                    <a:xfrm>
                      <a:off x="0" y="0"/>
                      <a:ext cx="1238885" cy="285115"/>
                    </a:xfrm>
                    <a:prstGeom prst="rect">
                      <a:avLst/>
                    </a:prstGeom>
                    <a:noFill/>
                  </pic:spPr>
                </pic:pic>
              </a:graphicData>
            </a:graphic>
          </wp:anchor>
        </w:drawing>
      </w:r>
      <w:r w:rsidRPr="009760FC">
        <w:rPr>
          <w:rFonts w:ascii="Cambria" w:hAnsi="Cambria"/>
          <w:sz w:val="22"/>
          <w:szCs w:val="22"/>
        </w:rPr>
        <w:t xml:space="preserve">ako </w:t>
      </w:r>
    </w:p>
    <w:p w:rsidR="00253E5F" w:rsidRPr="009760FC" w:rsidRDefault="00253E5F" w:rsidP="00C8103A">
      <w:pPr>
        <w:pStyle w:val="Normlnywebov"/>
        <w:spacing w:after="0" w:line="276" w:lineRule="auto"/>
        <w:jc w:val="both"/>
        <w:rPr>
          <w:rFonts w:ascii="Cambria" w:hAnsi="Cambria"/>
        </w:rPr>
      </w:pPr>
      <w:r w:rsidRPr="009760FC">
        <w:rPr>
          <w:rFonts w:ascii="Cambria" w:hAnsi="Cambria"/>
          <w:sz w:val="22"/>
          <w:szCs w:val="22"/>
        </w:rPr>
        <w:t>Nech θ</w:t>
      </w:r>
      <w:r w:rsidRPr="009760FC">
        <w:rPr>
          <w:rFonts w:ascii="Cambria" w:hAnsi="Cambria"/>
          <w:sz w:val="22"/>
          <w:szCs w:val="22"/>
          <w:vertAlign w:val="subscript"/>
        </w:rPr>
        <w:t>k</w:t>
      </w:r>
      <w:r w:rsidRPr="009760FC">
        <w:rPr>
          <w:rFonts w:ascii="Cambria" w:hAnsi="Cambria"/>
          <w:sz w:val="22"/>
          <w:szCs w:val="22"/>
        </w:rPr>
        <w:t xml:space="preserve"> je celkový horizontálny uhol v rovine x-y medzi agentom a loptu a Φ</w:t>
      </w:r>
      <w:r w:rsidRPr="009760FC">
        <w:rPr>
          <w:rFonts w:ascii="Cambria" w:hAnsi="Cambria"/>
          <w:sz w:val="22"/>
          <w:szCs w:val="22"/>
          <w:vertAlign w:val="subscript"/>
        </w:rPr>
        <w:t>k</w:t>
      </w:r>
      <w:r w:rsidRPr="009760FC">
        <w:rPr>
          <w:rFonts w:ascii="Cambria" w:hAnsi="Cambria"/>
          <w:sz w:val="22"/>
          <w:szCs w:val="22"/>
        </w:rPr>
        <w:t xml:space="preserve"> je uhol sklonu </w:t>
      </w:r>
      <w:r w:rsidR="00D46231">
        <w:rPr>
          <w:noProof/>
          <w:lang w:val="en-US" w:eastAsia="en-US"/>
        </w:rPr>
        <w:drawing>
          <wp:anchor distT="0" distB="0" distL="114300" distR="114300" simplePos="0" relativeHeight="251659264" behindDoc="0" locked="0" layoutInCell="1" allowOverlap="1">
            <wp:simplePos x="0" y="0"/>
            <wp:positionH relativeFrom="column">
              <wp:align>center</wp:align>
            </wp:positionH>
            <wp:positionV relativeFrom="line">
              <wp:posOffset>864870</wp:posOffset>
            </wp:positionV>
            <wp:extent cx="2696210" cy="723900"/>
            <wp:effectExtent l="19050" t="0" r="8890" b="0"/>
            <wp:wrapTopAndBottom/>
            <wp:docPr id="37" name="graphi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1"/>
                    <pic:cNvPicPr>
                      <a:picLocks noChangeAspect="1" noChangeArrowheads="1"/>
                    </pic:cNvPicPr>
                  </pic:nvPicPr>
                  <pic:blipFill>
                    <a:blip r:embed="rId47"/>
                    <a:srcRect/>
                    <a:stretch>
                      <a:fillRect/>
                    </a:stretch>
                  </pic:blipFill>
                  <pic:spPr bwMode="auto">
                    <a:xfrm>
                      <a:off x="0" y="0"/>
                      <a:ext cx="2696210" cy="723900"/>
                    </a:xfrm>
                    <a:prstGeom prst="rect">
                      <a:avLst/>
                    </a:prstGeom>
                    <a:noFill/>
                  </pic:spPr>
                </pic:pic>
              </a:graphicData>
            </a:graphic>
          </wp:anchor>
        </w:drawing>
      </w:r>
      <w:r w:rsidRPr="009760FC">
        <w:rPr>
          <w:rFonts w:ascii="Cambria" w:hAnsi="Cambria"/>
          <w:sz w:val="22"/>
          <w:szCs w:val="22"/>
        </w:rPr>
        <w:t>poslaný efektorom kopu. Rovnice modelu sily pre</w:t>
      </w:r>
      <w:r w:rsidRPr="009760FC">
        <w:rPr>
          <w:rFonts w:ascii="Cambria" w:hAnsi="Cambria"/>
        </w:rPr>
        <w:t xml:space="preserve"> </w:t>
      </w:r>
      <w:r w:rsidRPr="009760FC">
        <w:rPr>
          <w:rFonts w:ascii="Cambria" w:hAnsi="Cambria"/>
          <w:sz w:val="22"/>
          <w:szCs w:val="22"/>
        </w:rPr>
        <w:t>každú os sú:</w:t>
      </w:r>
    </w:p>
    <w:p w:rsidR="00253E5F" w:rsidRPr="009760FC" w:rsidRDefault="00253E5F" w:rsidP="00C8103A">
      <w:pPr>
        <w:pStyle w:val="Normlnywebov"/>
        <w:spacing w:after="0"/>
        <w:jc w:val="both"/>
        <w:rPr>
          <w:rFonts w:ascii="Cambria" w:hAnsi="Cambria"/>
          <w:sz w:val="22"/>
          <w:szCs w:val="22"/>
        </w:rPr>
      </w:pPr>
      <w:r w:rsidRPr="009760FC">
        <w:rPr>
          <w:rFonts w:ascii="Cambria" w:hAnsi="Cambria"/>
          <w:sz w:val="22"/>
          <w:szCs w:val="22"/>
        </w:rPr>
        <w:t xml:space="preserve">kde mB je hmotnosť lopty, a je zrýchlenie, Fk je sila kopu. A ξ je koeficient odporu vzduchu. Nech K je z [ 0,100 ] a je hnacia sila v percentách, zaslaná kopaciemu efektoru. Vzťah medzi K a Fd je </w:t>
      </w:r>
      <w:r w:rsidR="00D46231">
        <w:rPr>
          <w:noProof/>
          <w:lang w:val="en-US" w:eastAsia="en-US"/>
        </w:rPr>
        <w:drawing>
          <wp:anchor distT="0" distB="0" distL="114300" distR="114300" simplePos="0" relativeHeight="251660288" behindDoc="0" locked="0" layoutInCell="1" allowOverlap="1">
            <wp:simplePos x="0" y="0"/>
            <wp:positionH relativeFrom="column">
              <wp:posOffset>2418080</wp:posOffset>
            </wp:positionH>
            <wp:positionV relativeFrom="line">
              <wp:posOffset>1175385</wp:posOffset>
            </wp:positionV>
            <wp:extent cx="939165" cy="343535"/>
            <wp:effectExtent l="19050" t="0" r="0" b="0"/>
            <wp:wrapTopAndBottom/>
            <wp:docPr id="36" name="graphic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2"/>
                    <pic:cNvPicPr>
                      <a:picLocks noChangeAspect="1" noChangeArrowheads="1"/>
                    </pic:cNvPicPr>
                  </pic:nvPicPr>
                  <pic:blipFill>
                    <a:blip r:embed="rId48"/>
                    <a:srcRect/>
                    <a:stretch>
                      <a:fillRect/>
                    </a:stretch>
                  </pic:blipFill>
                  <pic:spPr bwMode="auto">
                    <a:xfrm>
                      <a:off x="0" y="0"/>
                      <a:ext cx="939165" cy="343535"/>
                    </a:xfrm>
                    <a:prstGeom prst="rect">
                      <a:avLst/>
                    </a:prstGeom>
                    <a:noFill/>
                  </pic:spPr>
                </pic:pic>
              </a:graphicData>
            </a:graphic>
          </wp:anchor>
        </w:drawing>
      </w:r>
      <w:r w:rsidRPr="009760FC">
        <w:rPr>
          <w:rFonts w:ascii="Cambria" w:hAnsi="Cambria"/>
          <w:sz w:val="22"/>
          <w:szCs w:val="22"/>
        </w:rPr>
        <w:t xml:space="preserve">daný: </w:t>
      </w:r>
    </w:p>
    <w:p w:rsidR="00253E5F" w:rsidRPr="009760FC" w:rsidRDefault="00253E5F" w:rsidP="00C8103A">
      <w:pPr>
        <w:pStyle w:val="Normlnywebov"/>
        <w:spacing w:after="0" w:line="276" w:lineRule="auto"/>
        <w:rPr>
          <w:rFonts w:ascii="Cambria" w:hAnsi="Cambria"/>
          <w:sz w:val="22"/>
          <w:szCs w:val="22"/>
        </w:rPr>
      </w:pPr>
      <w:r w:rsidRPr="009760FC">
        <w:rPr>
          <w:rFonts w:ascii="Cambria" w:hAnsi="Cambria"/>
          <w:sz w:val="22"/>
          <w:szCs w:val="22"/>
        </w:rPr>
        <w:t xml:space="preserve">Rovnako ako u agenta, môžeme zovšeobecniť jedna rovnicu pre obidve osi X a aj Y, ale </w:t>
      </w:r>
      <w:r w:rsidR="00D46231">
        <w:rPr>
          <w:noProof/>
          <w:lang w:val="en-US" w:eastAsia="en-US"/>
        </w:rPr>
        <w:drawing>
          <wp:anchor distT="0" distB="0" distL="114300" distR="114300" simplePos="0" relativeHeight="251661312" behindDoc="0" locked="0" layoutInCell="1" allowOverlap="1">
            <wp:simplePos x="0" y="0"/>
            <wp:positionH relativeFrom="column">
              <wp:posOffset>2420620</wp:posOffset>
            </wp:positionH>
            <wp:positionV relativeFrom="line">
              <wp:posOffset>725805</wp:posOffset>
            </wp:positionV>
            <wp:extent cx="1127125" cy="327025"/>
            <wp:effectExtent l="19050" t="0" r="0" b="0"/>
            <wp:wrapTopAndBottom/>
            <wp:docPr id="35" name="graphic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3"/>
                    <pic:cNvPicPr>
                      <a:picLocks noChangeAspect="1" noChangeArrowheads="1"/>
                    </pic:cNvPicPr>
                  </pic:nvPicPr>
                  <pic:blipFill>
                    <a:blip r:embed="rId49"/>
                    <a:srcRect/>
                    <a:stretch>
                      <a:fillRect/>
                    </a:stretch>
                  </pic:blipFill>
                  <pic:spPr bwMode="auto">
                    <a:xfrm>
                      <a:off x="0" y="0"/>
                      <a:ext cx="1127125" cy="327025"/>
                    </a:xfrm>
                    <a:prstGeom prst="rect">
                      <a:avLst/>
                    </a:prstGeom>
                    <a:noFill/>
                  </pic:spPr>
                </pic:pic>
              </a:graphicData>
            </a:graphic>
          </wp:anchor>
        </w:drawing>
      </w:r>
      <w:r w:rsidRPr="009760FC">
        <w:rPr>
          <w:rFonts w:ascii="Cambria" w:hAnsi="Cambria"/>
          <w:sz w:val="22"/>
          <w:szCs w:val="22"/>
        </w:rPr>
        <w:t>musíme definovať inú rovnicu pre Z-os. Diferenciálna rovnica, pre os x a y je vyjadrená ako</w:t>
      </w:r>
    </w:p>
    <w:p w:rsidR="00253E5F" w:rsidRPr="009760FC" w:rsidRDefault="00253E5F" w:rsidP="00C8103A">
      <w:pPr>
        <w:pStyle w:val="Normlnywebov"/>
        <w:spacing w:before="0" w:beforeAutospacing="0" w:after="0" w:line="276" w:lineRule="auto"/>
        <w:rPr>
          <w:rFonts w:ascii="Cambria" w:hAnsi="Cambria"/>
          <w:sz w:val="22"/>
          <w:szCs w:val="22"/>
        </w:rPr>
      </w:pPr>
      <w:r w:rsidRPr="009760FC">
        <w:rPr>
          <w:rFonts w:ascii="Cambria" w:hAnsi="Cambria"/>
          <w:sz w:val="22"/>
          <w:szCs w:val="22"/>
        </w:rPr>
        <w:t>diferenciálna rovnica pohybu pre Z os je vyjadrená ako</w:t>
      </w:r>
    </w:p>
    <w:p w:rsidR="00A17DFB" w:rsidRDefault="00A17DFB" w:rsidP="00C8103A">
      <w:pPr>
        <w:pStyle w:val="Normlnywebov"/>
        <w:spacing w:after="0"/>
        <w:rPr>
          <w:rFonts w:ascii="Cambria" w:hAnsi="Cambria"/>
          <w:b/>
          <w:bCs/>
        </w:rPr>
      </w:pPr>
    </w:p>
    <w:p w:rsidR="00253E5F" w:rsidRPr="009760FC" w:rsidRDefault="00D46231" w:rsidP="00C8103A">
      <w:pPr>
        <w:pStyle w:val="Normlnywebov"/>
        <w:spacing w:after="0"/>
        <w:rPr>
          <w:rFonts w:ascii="Cambria" w:hAnsi="Cambria"/>
        </w:rPr>
      </w:pPr>
      <w:r>
        <w:rPr>
          <w:noProof/>
          <w:lang w:val="en-US" w:eastAsia="en-US"/>
        </w:rPr>
        <w:lastRenderedPageBreak/>
        <w:drawing>
          <wp:anchor distT="0" distB="0" distL="114300" distR="114300" simplePos="0" relativeHeight="251662336" behindDoc="0" locked="0" layoutInCell="1" allowOverlap="1">
            <wp:simplePos x="0" y="0"/>
            <wp:positionH relativeFrom="column">
              <wp:align>center</wp:align>
            </wp:positionH>
            <wp:positionV relativeFrom="line">
              <wp:align>top</wp:align>
            </wp:positionV>
            <wp:extent cx="1651635" cy="313690"/>
            <wp:effectExtent l="19050" t="0" r="5715" b="0"/>
            <wp:wrapTopAndBottom/>
            <wp:docPr id="34" name="graphic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4"/>
                    <pic:cNvPicPr>
                      <a:picLocks noChangeAspect="1" noChangeArrowheads="1"/>
                    </pic:cNvPicPr>
                  </pic:nvPicPr>
                  <pic:blipFill>
                    <a:blip r:embed="rId50"/>
                    <a:srcRect/>
                    <a:stretch>
                      <a:fillRect/>
                    </a:stretch>
                  </pic:blipFill>
                  <pic:spPr bwMode="auto">
                    <a:xfrm>
                      <a:off x="0" y="0"/>
                      <a:ext cx="1651635" cy="313690"/>
                    </a:xfrm>
                    <a:prstGeom prst="rect">
                      <a:avLst/>
                    </a:prstGeom>
                    <a:noFill/>
                  </pic:spPr>
                </pic:pic>
              </a:graphicData>
            </a:graphic>
          </wp:anchor>
        </w:drawing>
      </w:r>
      <w:r w:rsidR="00253E5F" w:rsidRPr="009760FC">
        <w:rPr>
          <w:rFonts w:ascii="Cambria" w:hAnsi="Cambria"/>
          <w:b/>
          <w:bCs/>
        </w:rPr>
        <w:t>Druhá fáza pohybu lopty</w:t>
      </w:r>
    </w:p>
    <w:p w:rsidR="00253E5F" w:rsidRPr="009760FC" w:rsidRDefault="00253E5F" w:rsidP="00C8103A">
      <w:pPr>
        <w:pStyle w:val="Normlnywebov"/>
        <w:spacing w:after="0"/>
        <w:jc w:val="both"/>
        <w:rPr>
          <w:rFonts w:ascii="Cambria" w:hAnsi="Cambria"/>
          <w:sz w:val="22"/>
          <w:szCs w:val="22"/>
        </w:rPr>
      </w:pPr>
      <w:r w:rsidRPr="009760FC">
        <w:rPr>
          <w:rFonts w:ascii="Cambria" w:hAnsi="Cambria"/>
          <w:sz w:val="22"/>
          <w:szCs w:val="22"/>
        </w:rPr>
        <w:t xml:space="preserve">V druhej fáze, lopta spomaľuje, kým sa nezastaví v pohybe v X -ovej a Y -ovej osi, a to až </w:t>
      </w:r>
      <w:r w:rsidR="00D46231">
        <w:rPr>
          <w:noProof/>
          <w:lang w:val="en-US" w:eastAsia="en-US"/>
        </w:rPr>
        <w:drawing>
          <wp:anchor distT="0" distB="0" distL="114300" distR="114300" simplePos="0" relativeHeight="251663360" behindDoc="0" locked="0" layoutInCell="1" allowOverlap="1">
            <wp:simplePos x="0" y="0"/>
            <wp:positionH relativeFrom="column">
              <wp:posOffset>1705610</wp:posOffset>
            </wp:positionH>
            <wp:positionV relativeFrom="line">
              <wp:posOffset>334010</wp:posOffset>
            </wp:positionV>
            <wp:extent cx="2060575" cy="723265"/>
            <wp:effectExtent l="19050" t="0" r="0" b="0"/>
            <wp:wrapTopAndBottom/>
            <wp:docPr id="33" name="graphic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
                    <pic:cNvPicPr>
                      <a:picLocks noChangeAspect="1" noChangeArrowheads="1"/>
                    </pic:cNvPicPr>
                  </pic:nvPicPr>
                  <pic:blipFill>
                    <a:blip r:embed="rId51"/>
                    <a:srcRect/>
                    <a:stretch>
                      <a:fillRect/>
                    </a:stretch>
                  </pic:blipFill>
                  <pic:spPr bwMode="auto">
                    <a:xfrm>
                      <a:off x="0" y="0"/>
                      <a:ext cx="2060575" cy="723265"/>
                    </a:xfrm>
                    <a:prstGeom prst="rect">
                      <a:avLst/>
                    </a:prstGeom>
                    <a:noFill/>
                  </pic:spPr>
                </pic:pic>
              </a:graphicData>
            </a:graphic>
          </wp:anchor>
        </w:drawing>
      </w:r>
      <w:r w:rsidRPr="009760FC">
        <w:rPr>
          <w:rFonts w:ascii="Cambria" w:hAnsi="Cambria"/>
          <w:sz w:val="22"/>
          <w:szCs w:val="22"/>
        </w:rPr>
        <w:t>kým sa nezastaví pohyb v osi Z. Silu môžeme vyjadriť nasledovnými vzťahmi.</w:t>
      </w:r>
    </w:p>
    <w:p w:rsidR="00253E5F" w:rsidRPr="009760FC" w:rsidRDefault="00253E5F" w:rsidP="00C8103A">
      <w:pPr>
        <w:pStyle w:val="Normlnywebov"/>
        <w:spacing w:after="0"/>
        <w:rPr>
          <w:rFonts w:ascii="Cambria" w:hAnsi="Cambria"/>
        </w:rPr>
      </w:pPr>
      <w:r w:rsidRPr="009760FC">
        <w:rPr>
          <w:rFonts w:ascii="Cambria" w:hAnsi="Cambria"/>
        </w:rPr>
        <w:t xml:space="preserve"> </w:t>
      </w:r>
      <w:r w:rsidRPr="009760FC">
        <w:rPr>
          <w:rFonts w:ascii="Cambria" w:hAnsi="Cambria"/>
          <w:sz w:val="22"/>
          <w:szCs w:val="22"/>
        </w:rPr>
        <w:t xml:space="preserve">Diferenciálnu rovnicu pohybu pre os X a Y môžeme vyjadriť vzťahom </w:t>
      </w:r>
    </w:p>
    <w:p w:rsidR="00253E5F" w:rsidRPr="009760FC" w:rsidRDefault="00D46231" w:rsidP="00C8103A">
      <w:pPr>
        <w:pStyle w:val="Normlnywebov"/>
        <w:spacing w:after="0"/>
        <w:rPr>
          <w:rFonts w:ascii="Cambria" w:hAnsi="Cambria"/>
          <w:sz w:val="22"/>
          <w:szCs w:val="22"/>
        </w:rPr>
      </w:pPr>
      <w:r>
        <w:rPr>
          <w:noProof/>
          <w:lang w:val="en-US" w:eastAsia="en-US"/>
        </w:rPr>
        <w:drawing>
          <wp:anchor distT="0" distB="0" distL="114300" distR="114300" simplePos="0" relativeHeight="251664384" behindDoc="0" locked="0" layoutInCell="1" allowOverlap="1">
            <wp:simplePos x="0" y="0"/>
            <wp:positionH relativeFrom="column">
              <wp:align>center</wp:align>
            </wp:positionH>
            <wp:positionV relativeFrom="line">
              <wp:align>top</wp:align>
            </wp:positionV>
            <wp:extent cx="1200785" cy="340995"/>
            <wp:effectExtent l="19050" t="0" r="0" b="0"/>
            <wp:wrapTopAndBottom/>
            <wp:docPr id="32" name="graphic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6"/>
                    <pic:cNvPicPr>
                      <a:picLocks noChangeAspect="1" noChangeArrowheads="1"/>
                    </pic:cNvPicPr>
                  </pic:nvPicPr>
                  <pic:blipFill>
                    <a:blip r:embed="rId52"/>
                    <a:srcRect/>
                    <a:stretch>
                      <a:fillRect/>
                    </a:stretch>
                  </pic:blipFill>
                  <pic:spPr bwMode="auto">
                    <a:xfrm>
                      <a:off x="0" y="0"/>
                      <a:ext cx="1200785" cy="340995"/>
                    </a:xfrm>
                    <a:prstGeom prst="rect">
                      <a:avLst/>
                    </a:prstGeom>
                    <a:noFill/>
                  </pic:spPr>
                </pic:pic>
              </a:graphicData>
            </a:graphic>
          </wp:anchor>
        </w:drawing>
      </w:r>
      <w:r w:rsidR="00253E5F" w:rsidRPr="009760FC">
        <w:rPr>
          <w:rFonts w:ascii="Cambria" w:hAnsi="Cambria"/>
          <w:sz w:val="22"/>
          <w:szCs w:val="22"/>
        </w:rPr>
        <w:t>a pre os Z vzťahom</w:t>
      </w:r>
    </w:p>
    <w:p w:rsidR="00253E5F" w:rsidRPr="009760FC" w:rsidRDefault="00D46231" w:rsidP="00C8103A">
      <w:pPr>
        <w:pStyle w:val="Normlnywebov"/>
        <w:spacing w:after="0"/>
        <w:rPr>
          <w:rFonts w:ascii="Cambria" w:hAnsi="Cambria"/>
          <w:sz w:val="22"/>
          <w:szCs w:val="22"/>
        </w:rPr>
      </w:pPr>
      <w:r>
        <w:rPr>
          <w:noProof/>
          <w:lang w:val="en-US" w:eastAsia="en-US"/>
        </w:rPr>
        <w:drawing>
          <wp:anchor distT="0" distB="0" distL="114300" distR="114300" simplePos="0" relativeHeight="251665408" behindDoc="0" locked="0" layoutInCell="1" allowOverlap="1">
            <wp:simplePos x="0" y="0"/>
            <wp:positionH relativeFrom="column">
              <wp:align>center</wp:align>
            </wp:positionH>
            <wp:positionV relativeFrom="line">
              <wp:align>top</wp:align>
            </wp:positionV>
            <wp:extent cx="1487805" cy="340995"/>
            <wp:effectExtent l="19050" t="0" r="0" b="0"/>
            <wp:wrapTopAndBottom/>
            <wp:docPr id="31" name="graphic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7"/>
                    <pic:cNvPicPr>
                      <a:picLocks noChangeAspect="1" noChangeArrowheads="1"/>
                    </pic:cNvPicPr>
                  </pic:nvPicPr>
                  <pic:blipFill>
                    <a:blip r:embed="rId53"/>
                    <a:srcRect/>
                    <a:stretch>
                      <a:fillRect/>
                    </a:stretch>
                  </pic:blipFill>
                  <pic:spPr bwMode="auto">
                    <a:xfrm>
                      <a:off x="0" y="0"/>
                      <a:ext cx="1487805" cy="340995"/>
                    </a:xfrm>
                    <a:prstGeom prst="rect">
                      <a:avLst/>
                    </a:prstGeom>
                    <a:noFill/>
                  </pic:spPr>
                </pic:pic>
              </a:graphicData>
            </a:graphic>
          </wp:anchor>
        </w:drawing>
      </w:r>
      <w:r w:rsidR="00253E5F" w:rsidRPr="009760FC">
        <w:rPr>
          <w:rFonts w:ascii="Cambria" w:hAnsi="Cambria"/>
          <w:b/>
          <w:bCs/>
          <w:sz w:val="22"/>
          <w:szCs w:val="22"/>
        </w:rPr>
        <w:t>Iné fyzikálne vlastnosti</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 xml:space="preserve">Pri odvodzovaní pohybového modelu neboli brané do úvahy niektoré fyzikálne vlastnosti. Jednou z nich je zachovanie hybnosti, ktoré udáva, že hybnosť je konštantná v uzavretom systéme častíc. Rovnica hybnosti je p=m*v. Tento prípad sa v RoboCup 3D objavuje v troch odlišných situáciách. </w:t>
      </w:r>
    </w:p>
    <w:p w:rsidR="00253E5F" w:rsidRPr="009760FC" w:rsidRDefault="00253E5F" w:rsidP="00C8103A">
      <w:pPr>
        <w:pStyle w:val="Normlnywebov"/>
        <w:numPr>
          <w:ilvl w:val="0"/>
          <w:numId w:val="9"/>
        </w:numPr>
        <w:spacing w:after="0"/>
        <w:rPr>
          <w:rFonts w:ascii="Cambria" w:hAnsi="Cambria"/>
          <w:sz w:val="22"/>
          <w:szCs w:val="22"/>
        </w:rPr>
      </w:pPr>
      <w:r w:rsidRPr="009760FC">
        <w:rPr>
          <w:rFonts w:ascii="Cambria" w:hAnsi="Cambria"/>
          <w:sz w:val="22"/>
          <w:szCs w:val="22"/>
        </w:rPr>
        <w:t>Keď sa agent zrazí z inými agentmi.</w:t>
      </w:r>
    </w:p>
    <w:p w:rsidR="00253E5F" w:rsidRPr="009760FC" w:rsidRDefault="00253E5F" w:rsidP="00C8103A">
      <w:pPr>
        <w:pStyle w:val="Normlnywebov"/>
        <w:numPr>
          <w:ilvl w:val="0"/>
          <w:numId w:val="9"/>
        </w:numPr>
        <w:spacing w:after="0" w:line="276" w:lineRule="auto"/>
        <w:rPr>
          <w:rFonts w:ascii="Cambria" w:hAnsi="Cambria"/>
          <w:sz w:val="22"/>
          <w:szCs w:val="22"/>
        </w:rPr>
      </w:pPr>
      <w:r w:rsidRPr="009760FC">
        <w:rPr>
          <w:rFonts w:ascii="Cambria" w:hAnsi="Cambria"/>
          <w:sz w:val="22"/>
          <w:szCs w:val="22"/>
        </w:rPr>
        <w:t>Keď sa agent zrazí s loptou.</w:t>
      </w:r>
    </w:p>
    <w:p w:rsidR="00253E5F" w:rsidRPr="009760FC" w:rsidRDefault="00253E5F" w:rsidP="00C8103A">
      <w:pPr>
        <w:pStyle w:val="Normlnywebov"/>
        <w:numPr>
          <w:ilvl w:val="0"/>
          <w:numId w:val="9"/>
        </w:numPr>
        <w:spacing w:after="0"/>
        <w:rPr>
          <w:rFonts w:ascii="Cambria" w:hAnsi="Cambria"/>
          <w:sz w:val="22"/>
          <w:szCs w:val="22"/>
        </w:rPr>
      </w:pPr>
      <w:r w:rsidRPr="009760FC">
        <w:rPr>
          <w:rFonts w:ascii="Cambria" w:hAnsi="Cambria"/>
          <w:sz w:val="22"/>
          <w:szCs w:val="22"/>
        </w:rPr>
        <w:t>Keď agent kopne do lopty.</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 xml:space="preserve">Pri kolízii dvoch agentov sa musí moment pred kolíziou rovnať súčtu momentov po kolízií. </w:t>
      </w:r>
    </w:p>
    <w:p w:rsidR="00253E5F" w:rsidRPr="009760FC" w:rsidRDefault="00253E5F" w:rsidP="00C8103A">
      <w:pPr>
        <w:pStyle w:val="Normlnywebov"/>
        <w:spacing w:before="0" w:beforeAutospacing="0" w:after="0" w:line="276" w:lineRule="auto"/>
        <w:jc w:val="both"/>
        <w:rPr>
          <w:rFonts w:ascii="Cambria" w:hAnsi="Cambria"/>
          <w:sz w:val="22"/>
          <w:szCs w:val="22"/>
        </w:rPr>
      </w:pPr>
      <w:r w:rsidRPr="009760FC">
        <w:rPr>
          <w:rFonts w:ascii="Cambria" w:hAnsi="Cambria"/>
          <w:sz w:val="22"/>
          <w:szCs w:val="22"/>
        </w:rPr>
        <w:t>Inak povedané musí platiť rovnosť: mA1uA1 +mA2uA2 = mA1vA1 +mA2vA2. Kde u reprezentuje rýchlosť pred kolíziou a v reprezentuje rýchlosť po kolízií. Rovnosť je významná len pri detekcií kolízií. Nanešťastie agenti nemajú senzory na detekciu kolízie. I keď kolízia môže byť odvodená pri detekovaní náhlej zmeny rýchlosti. Rovnica o zachovaní hybnosti je stále k ničomu, pretože to vyvolá dve zmeny va1 a va2 a rovnosť zachovania energie nemôže byť použitá, lebo kolízia je nepružná. Podobný prípad nastáva pri kolízií agenta s loptou.</w:t>
      </w:r>
    </w:p>
    <w:p w:rsidR="00253E5F" w:rsidRPr="009760FC" w:rsidRDefault="00253E5F" w:rsidP="00C8103A">
      <w:pPr>
        <w:pStyle w:val="Normlnywebov"/>
        <w:spacing w:after="0" w:line="276" w:lineRule="auto"/>
        <w:jc w:val="both"/>
        <w:rPr>
          <w:rFonts w:ascii="Cambria" w:hAnsi="Cambria"/>
          <w:sz w:val="22"/>
          <w:szCs w:val="22"/>
        </w:rPr>
      </w:pPr>
      <w:r w:rsidRPr="009760FC">
        <w:rPr>
          <w:rFonts w:ascii="Cambria" w:hAnsi="Cambria"/>
          <w:sz w:val="22"/>
          <w:szCs w:val="22"/>
        </w:rPr>
        <w:t>Pri kope do lopty môže byť moment vypočítaný v jednoduchom prípade, keď agent stojí vedľa lopty v kľude. Zachovanie momentu pred kopnutím do lopty a po kopnutí je dané vzťahom 0 = mAvA+mBvB. Keď zoberieme priemerné hodnoty a to mA = 75kg a mB = 0,43kg a vB je približne 13m/s ak je kopnutá z pokojového stavu a dosadíme do vzorca dostávame vA sa približne rovná -0,0745m/s. Hodnota vA je relatívne malá voči maximálnej rýchlosti agenta 1.616m/s. S toho dôvodu sa neberie rýchlosť do úvahy analýzy modelu pohybov. Ďalším aspektom je krútiaci moment agenta a trecej sily ktorá by mohla vzniknúť. Obrázok 2</w:t>
      </w:r>
      <w:r w:rsidR="004027FF">
        <w:rPr>
          <w:rFonts w:ascii="Cambria" w:hAnsi="Cambria"/>
          <w:sz w:val="22"/>
          <w:szCs w:val="22"/>
        </w:rPr>
        <w:t>3</w:t>
      </w:r>
      <w:r w:rsidRPr="009760FC">
        <w:rPr>
          <w:rFonts w:ascii="Cambria" w:hAnsi="Cambria"/>
          <w:sz w:val="22"/>
          <w:szCs w:val="22"/>
        </w:rPr>
        <w:t xml:space="preserve"> ukazuje </w:t>
      </w:r>
      <w:r w:rsidRPr="009760FC">
        <w:rPr>
          <w:rFonts w:ascii="Cambria" w:hAnsi="Cambria"/>
          <w:sz w:val="22"/>
          <w:szCs w:val="22"/>
        </w:rPr>
        <w:lastRenderedPageBreak/>
        <w:t>sily, ktoré pôsobia na agenta. V tomto diagrame je Fd je sila ktorá je konštantná, ak nie je výslovne agent zmení. Fa je trenie vzduchu, ktoré závisí na rýchlostí agenta. A Fr je trenie s podlahou. Príručka futbalového servera nestanovuje nič, o sférických agentoch. Sila, ktorá by mohla vyvolať zmeny na zrýchlenie agenta je Fr. Sila Fr nemá veľkú hodnotu na prekonanie zotrvačnej sily vzhľadom na hmotnosť agenta.</w:t>
      </w:r>
    </w:p>
    <w:p w:rsidR="00253E5F" w:rsidRPr="009760FC" w:rsidRDefault="00253E5F" w:rsidP="00C8103A">
      <w:pPr>
        <w:pStyle w:val="Normlnywebov"/>
        <w:spacing w:after="0"/>
        <w:rPr>
          <w:rFonts w:ascii="Cambria" w:hAnsi="Cambria"/>
        </w:rPr>
      </w:pPr>
    </w:p>
    <w:p w:rsidR="00253E5F" w:rsidRPr="009760FC" w:rsidRDefault="00253E5F" w:rsidP="00C8103A">
      <w:pPr>
        <w:pStyle w:val="Normlnywebov"/>
        <w:spacing w:after="0"/>
        <w:rPr>
          <w:rFonts w:ascii="Cambria" w:hAnsi="Cambria"/>
        </w:rPr>
      </w:pPr>
    </w:p>
    <w:p w:rsidR="00253E5F" w:rsidRPr="00607402" w:rsidRDefault="00D46231" w:rsidP="00C8103A">
      <w:pPr>
        <w:pStyle w:val="Normlnywebov"/>
        <w:spacing w:after="0"/>
        <w:jc w:val="center"/>
        <w:rPr>
          <w:rFonts w:ascii="Cambria" w:hAnsi="Cambria"/>
          <w:sz w:val="19"/>
          <w:szCs w:val="19"/>
        </w:rPr>
      </w:pPr>
      <w:r>
        <w:rPr>
          <w:noProof/>
          <w:lang w:val="en-US" w:eastAsia="en-US"/>
        </w:rPr>
        <w:drawing>
          <wp:anchor distT="0" distB="0" distL="114300" distR="114300" simplePos="0" relativeHeight="251666432" behindDoc="0" locked="0" layoutInCell="1" allowOverlap="1">
            <wp:simplePos x="0" y="0"/>
            <wp:positionH relativeFrom="column">
              <wp:align>center</wp:align>
            </wp:positionH>
            <wp:positionV relativeFrom="line">
              <wp:align>top</wp:align>
            </wp:positionV>
            <wp:extent cx="3234690" cy="1828800"/>
            <wp:effectExtent l="19050" t="0" r="3810" b="0"/>
            <wp:wrapTopAndBottom/>
            <wp:docPr id="30" name="graphic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8"/>
                    <pic:cNvPicPr>
                      <a:picLocks noChangeAspect="1" noChangeArrowheads="1"/>
                    </pic:cNvPicPr>
                  </pic:nvPicPr>
                  <pic:blipFill>
                    <a:blip r:embed="rId54"/>
                    <a:srcRect/>
                    <a:stretch>
                      <a:fillRect/>
                    </a:stretch>
                  </pic:blipFill>
                  <pic:spPr bwMode="auto">
                    <a:xfrm>
                      <a:off x="0" y="0"/>
                      <a:ext cx="3234690" cy="1828800"/>
                    </a:xfrm>
                    <a:prstGeom prst="rect">
                      <a:avLst/>
                    </a:prstGeom>
                    <a:noFill/>
                  </pic:spPr>
                </pic:pic>
              </a:graphicData>
            </a:graphic>
          </wp:anchor>
        </w:drawing>
      </w:r>
      <w:r w:rsidR="00253E5F" w:rsidRPr="00607402">
        <w:rPr>
          <w:rFonts w:ascii="Cambria" w:hAnsi="Cambria"/>
          <w:b/>
          <w:sz w:val="19"/>
          <w:szCs w:val="19"/>
        </w:rPr>
        <w:t xml:space="preserve">Obr. </w:t>
      </w:r>
      <w:r w:rsidR="00A17DFB">
        <w:rPr>
          <w:rFonts w:ascii="Cambria" w:hAnsi="Cambria"/>
          <w:b/>
          <w:sz w:val="19"/>
          <w:szCs w:val="19"/>
        </w:rPr>
        <w:t>23</w:t>
      </w:r>
      <w:r w:rsidR="00253E5F" w:rsidRPr="00607402">
        <w:rPr>
          <w:rFonts w:ascii="Cambria" w:hAnsi="Cambria"/>
          <w:b/>
          <w:sz w:val="19"/>
          <w:szCs w:val="19"/>
        </w:rPr>
        <w:t>.:</w:t>
      </w:r>
      <w:r w:rsidR="00253E5F" w:rsidRPr="00607402">
        <w:rPr>
          <w:rFonts w:ascii="Cambria" w:hAnsi="Cambria"/>
          <w:sz w:val="19"/>
          <w:szCs w:val="19"/>
        </w:rPr>
        <w:t xml:space="preserve"> Sily pôsobiace na agenta.</w:t>
      </w:r>
    </w:p>
    <w:p w:rsidR="00253E5F" w:rsidRPr="009760FC" w:rsidRDefault="00253E5F" w:rsidP="003C6745">
      <w:pPr>
        <w:spacing w:after="0"/>
        <w:jc w:val="both"/>
        <w:rPr>
          <w:rFonts w:ascii="Cambria" w:hAnsi="Cambria"/>
          <w:b/>
          <w:sz w:val="28"/>
          <w:szCs w:val="28"/>
        </w:rPr>
      </w:pPr>
    </w:p>
    <w:p w:rsidR="00253E5F" w:rsidRDefault="00253E5F" w:rsidP="009760FC">
      <w:pPr>
        <w:pStyle w:val="dok3"/>
        <w:numPr>
          <w:ilvl w:val="0"/>
          <w:numId w:val="0"/>
        </w:numPr>
        <w:ind w:left="720" w:hanging="720"/>
      </w:pPr>
      <w:bookmarkStart w:id="20" w:name="_Toc245198894"/>
      <w:r w:rsidRPr="009760FC">
        <w:t>Implementácia základných pohybov</w:t>
      </w:r>
      <w:bookmarkEnd w:id="20"/>
    </w:p>
    <w:p w:rsidR="00253E5F" w:rsidRDefault="00253E5F" w:rsidP="009760FC">
      <w:pPr>
        <w:pStyle w:val="dok3"/>
        <w:numPr>
          <w:ilvl w:val="0"/>
          <w:numId w:val="0"/>
        </w:numPr>
        <w:ind w:left="720" w:hanging="720"/>
      </w:pPr>
    </w:p>
    <w:p w:rsidR="00253E5F" w:rsidRDefault="00253E5F" w:rsidP="00C55C12">
      <w:pPr>
        <w:pStyle w:val="dok3"/>
      </w:pPr>
      <w:r>
        <w:t xml:space="preserve"> </w:t>
      </w:r>
      <w:bookmarkStart w:id="21" w:name="_Toc245198895"/>
      <w:r>
        <w:t>Základný pohyb – chôdza</w:t>
      </w:r>
      <w:bookmarkEnd w:id="21"/>
    </w:p>
    <w:p w:rsidR="00253E5F" w:rsidRPr="004F2BEF" w:rsidRDefault="00253E5F" w:rsidP="00C55C12">
      <w:pPr>
        <w:pStyle w:val="Nadpis4"/>
      </w:pPr>
      <w:r>
        <w:t xml:space="preserve">Analýza </w:t>
      </w:r>
    </w:p>
    <w:p w:rsidR="00253E5F" w:rsidRPr="00F61FCF" w:rsidRDefault="00253E5F" w:rsidP="00C55C12">
      <w:pPr>
        <w:jc w:val="both"/>
        <w:rPr>
          <w:rFonts w:ascii="Cambria" w:hAnsi="Cambria"/>
        </w:rPr>
      </w:pPr>
      <w:r w:rsidRPr="00F61FCF">
        <w:rPr>
          <w:rFonts w:ascii="Cambria" w:hAnsi="Cambria"/>
        </w:rPr>
        <w:t>Pri simulácii pohybu hráča sme vychádzali z chôdze človeka.  Pri vytváraní jednotlivých pohybov sme sa zamerali najmä na stabilitu hráča nie na rýchlosť presunu. Pri natáčaní jednotlivých kĺbov sme vychádzali z analýzy chôdze humanoidných robotov. Inšpirovali sme sa vzormi pre generovanie ľudskej chôdze. Keďže v súčasnej verzii hráča nie je implementovaná fyzická stabilizácia, nasimulovaný pohyb je pomalý, ale relatívne stabilný. Pri samotnej realizácii pohybu použijeme  editor tímu Agenty007.</w:t>
      </w:r>
    </w:p>
    <w:p w:rsidR="00253E5F" w:rsidRDefault="00253E5F" w:rsidP="00C55C12">
      <w:pPr>
        <w:pStyle w:val="Nadpis4"/>
      </w:pPr>
      <w:r>
        <w:t>Návrh</w:t>
      </w:r>
    </w:p>
    <w:p w:rsidR="00253E5F" w:rsidRPr="00F61FCF" w:rsidRDefault="00253E5F" w:rsidP="00C55C12">
      <w:pPr>
        <w:jc w:val="both"/>
        <w:rPr>
          <w:rFonts w:ascii="Cambria" w:hAnsi="Cambria"/>
        </w:rPr>
      </w:pPr>
      <w:r w:rsidRPr="00F61FCF">
        <w:rPr>
          <w:rFonts w:ascii="Cambria" w:hAnsi="Cambria"/>
        </w:rPr>
        <w:t>Pre realizáciu chôdze bolo potrebné zapojiť veľké množstvo kĺbov, najmä v dolnej časti  tela agenta. Do pohybu bol zapojený bedrový kĺb, lýtka, stehná a chodidlá. S cieľom vytvoriť chôdzu, ktorá sa bude najviac podobať tej ľudskej do pohybu sme zapojili aj ruky.</w:t>
      </w:r>
    </w:p>
    <w:p w:rsidR="00253E5F" w:rsidRDefault="00253E5F" w:rsidP="00C55C12">
      <w:pPr>
        <w:pStyle w:val="Nadpis4"/>
      </w:pPr>
      <w:r>
        <w:t>Implementácia</w:t>
      </w:r>
    </w:p>
    <w:p w:rsidR="00253E5F" w:rsidRPr="00F61FCF" w:rsidRDefault="00253E5F" w:rsidP="00C55C12">
      <w:pPr>
        <w:jc w:val="both"/>
        <w:rPr>
          <w:rFonts w:ascii="Cambria" w:hAnsi="Cambria"/>
        </w:rPr>
      </w:pPr>
      <w:r w:rsidRPr="00F61FCF">
        <w:rPr>
          <w:rFonts w:ascii="Cambria" w:hAnsi="Cambria"/>
        </w:rPr>
        <w:t>Pre realizáciu pohybu sme použili  editor pohybov tímu Agenty007.  V tejto časti sa nachádza fyzická realizácia pohybu.</w:t>
      </w:r>
      <w:r w:rsidRPr="00F61FCF">
        <w:rPr>
          <w:rFonts w:ascii="Cambria" w:hAnsi="Cambria"/>
          <w:noProof/>
        </w:rPr>
        <w:t xml:space="preserve"> </w:t>
      </w:r>
      <w:r w:rsidRPr="00F61FCF">
        <w:rPr>
          <w:rFonts w:ascii="Cambria" w:hAnsi="Cambria"/>
        </w:rPr>
        <w:t xml:space="preserve">Teda kĺby pri ktorých dochádza k natáčaniu, uhol o aký sa majú otočiť a dĺžka trvania pohybu. Samotný pohyb je súčasťou editora pohybov. Chôdza je rozdelená na </w:t>
      </w:r>
      <w:r w:rsidR="006A1690">
        <w:rPr>
          <w:rFonts w:ascii="Cambria" w:hAnsi="Cambria"/>
        </w:rPr>
        <w:t>2</w:t>
      </w:r>
      <w:r w:rsidRPr="00F61FCF">
        <w:rPr>
          <w:rFonts w:ascii="Cambria" w:hAnsi="Cambria"/>
        </w:rPr>
        <w:t xml:space="preserve">4 </w:t>
      </w:r>
      <w:r w:rsidRPr="00F61FCF">
        <w:rPr>
          <w:rFonts w:ascii="Cambria" w:hAnsi="Cambria"/>
        </w:rPr>
        <w:lastRenderedPageBreak/>
        <w:t xml:space="preserve">väčšie pohyby- Výkrok ľavou nohou, pohyb pravou a ľavou nohou a dokrok pravou nohou. Konkrétne na obrázku </w:t>
      </w:r>
      <w:r>
        <w:rPr>
          <w:rFonts w:ascii="Cambria" w:hAnsi="Cambria"/>
        </w:rPr>
        <w:t>17</w:t>
      </w:r>
      <w:r w:rsidRPr="00F61FCF">
        <w:rPr>
          <w:rFonts w:ascii="Cambria" w:hAnsi="Cambria"/>
        </w:rPr>
        <w:t xml:space="preserve"> sa nachádza výkrok ľavou nohou.</w:t>
      </w:r>
    </w:p>
    <w:p w:rsidR="00253E5F" w:rsidRDefault="00D46231" w:rsidP="00C55C12">
      <w:pPr>
        <w:jc w:val="both"/>
      </w:pPr>
      <w:r>
        <w:rPr>
          <w:noProof/>
          <w:lang w:val="en-US"/>
        </w:rPr>
        <w:drawing>
          <wp:inline distT="0" distB="0" distL="0" distR="0">
            <wp:extent cx="5724525" cy="2828925"/>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5724525" cy="2828925"/>
                    </a:xfrm>
                    <a:prstGeom prst="rect">
                      <a:avLst/>
                    </a:prstGeom>
                    <a:noFill/>
                    <a:ln w="9525">
                      <a:noFill/>
                      <a:miter lim="800000"/>
                      <a:headEnd/>
                      <a:tailEnd/>
                    </a:ln>
                  </pic:spPr>
                </pic:pic>
              </a:graphicData>
            </a:graphic>
          </wp:inline>
        </w:drawing>
      </w:r>
    </w:p>
    <w:p w:rsidR="00253E5F" w:rsidRPr="00607402" w:rsidRDefault="00253E5F" w:rsidP="00C55C12">
      <w:pPr>
        <w:jc w:val="center"/>
        <w:rPr>
          <w:sz w:val="19"/>
          <w:szCs w:val="19"/>
        </w:rPr>
      </w:pPr>
      <w:r w:rsidRPr="00607402">
        <w:rPr>
          <w:b/>
          <w:sz w:val="19"/>
          <w:szCs w:val="19"/>
        </w:rPr>
        <w:t xml:space="preserve">Obr. </w:t>
      </w:r>
      <w:r w:rsidR="002A0002">
        <w:rPr>
          <w:b/>
          <w:sz w:val="19"/>
          <w:szCs w:val="19"/>
        </w:rPr>
        <w:t>24</w:t>
      </w:r>
      <w:r w:rsidRPr="00607402">
        <w:rPr>
          <w:b/>
          <w:sz w:val="19"/>
          <w:szCs w:val="19"/>
        </w:rPr>
        <w:t>.:</w:t>
      </w:r>
      <w:r w:rsidRPr="00607402">
        <w:rPr>
          <w:sz w:val="19"/>
          <w:szCs w:val="19"/>
        </w:rPr>
        <w:t xml:space="preserve"> Postup krokov pre výkrok ľavou nohou.</w:t>
      </w:r>
    </w:p>
    <w:p w:rsidR="00253E5F" w:rsidRDefault="00253E5F" w:rsidP="00C55C12">
      <w:pPr>
        <w:pStyle w:val="Nadpis4"/>
      </w:pPr>
      <w:r>
        <w:t xml:space="preserve">Testovanie </w:t>
      </w:r>
    </w:p>
    <w:p w:rsidR="00253E5F" w:rsidRPr="00F61FCF" w:rsidRDefault="00253E5F" w:rsidP="00C55C12">
      <w:pPr>
        <w:rPr>
          <w:rFonts w:ascii="Cambria" w:hAnsi="Cambria"/>
        </w:rPr>
      </w:pPr>
      <w:r w:rsidRPr="00F61FCF">
        <w:rPr>
          <w:rFonts w:ascii="Cambria" w:hAnsi="Cambria"/>
        </w:rPr>
        <w:t xml:space="preserve">Test sa uskutočnil na dvoch počítačoch s rôznymi technickými parametrami. </w:t>
      </w:r>
      <w:r w:rsidRPr="00F61FCF">
        <w:rPr>
          <w:rFonts w:ascii="Cambria" w:hAnsi="Cambria"/>
          <w:b/>
        </w:rPr>
        <w:t>PC1:</w:t>
      </w:r>
      <w:r w:rsidRPr="00F61FCF">
        <w:rPr>
          <w:rFonts w:ascii="Cambria" w:hAnsi="Cambria"/>
        </w:rPr>
        <w:t xml:space="preserve">  Procesor: 1,8GHz, RAM: 1,5GB, OS: Win XP (32bit).  </w:t>
      </w:r>
      <w:r w:rsidRPr="00F61FCF">
        <w:rPr>
          <w:rFonts w:ascii="Cambria" w:hAnsi="Cambria"/>
          <w:b/>
        </w:rPr>
        <w:t>PC2</w:t>
      </w:r>
      <w:r w:rsidRPr="00F61FCF">
        <w:rPr>
          <w:rFonts w:ascii="Cambria" w:hAnsi="Cambria"/>
        </w:rPr>
        <w:t>:  Procesor: 2,24GHz, RAM:3GB, OS: Win Vista (32bit). V tabuľke 1 a 2 sa nachádzajú testy pre jednotlivé konfigurácie počítačov.</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0"/>
        <w:gridCol w:w="1306"/>
        <w:gridCol w:w="1701"/>
        <w:gridCol w:w="2409"/>
        <w:gridCol w:w="2084"/>
      </w:tblGrid>
      <w:tr w:rsidR="00253E5F" w:rsidRPr="004B3E02" w:rsidTr="00844408">
        <w:trPr>
          <w:trHeight w:val="425"/>
        </w:trPr>
        <w:tc>
          <w:tcPr>
            <w:tcW w:w="1380" w:type="dxa"/>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Počítač</w:t>
            </w:r>
          </w:p>
        </w:tc>
        <w:tc>
          <w:tcPr>
            <w:tcW w:w="5416" w:type="dxa"/>
            <w:gridSpan w:val="3"/>
            <w:shd w:val="clear" w:color="auto" w:fill="F2F2F2"/>
            <w:vAlign w:val="center"/>
          </w:tcPr>
          <w:p w:rsidR="00253E5F" w:rsidRPr="004B3E02" w:rsidRDefault="00253E5F" w:rsidP="00844408">
            <w:pPr>
              <w:spacing w:after="0"/>
              <w:rPr>
                <w:rFonts w:ascii="Cambria" w:hAnsi="Cambria"/>
                <w:b/>
              </w:rPr>
            </w:pPr>
            <w:r w:rsidRPr="004B3E02">
              <w:rPr>
                <w:rFonts w:ascii="Cambria" w:hAnsi="Cambria"/>
                <w:b/>
              </w:rPr>
              <w:t>Očákavaný výsledok</w:t>
            </w:r>
          </w:p>
        </w:tc>
        <w:tc>
          <w:tcPr>
            <w:tcW w:w="2084" w:type="dxa"/>
            <w:tcBorders>
              <w:bottom w:val="nil"/>
            </w:tcBorders>
          </w:tcPr>
          <w:p w:rsidR="00253E5F" w:rsidRPr="004B3E02" w:rsidRDefault="00253E5F" w:rsidP="00844408">
            <w:pPr>
              <w:spacing w:after="0"/>
            </w:pPr>
          </w:p>
        </w:tc>
      </w:tr>
      <w:tr w:rsidR="00253E5F" w:rsidRPr="004B3E02" w:rsidTr="00844408">
        <w:trPr>
          <w:trHeight w:val="461"/>
        </w:trPr>
        <w:tc>
          <w:tcPr>
            <w:tcW w:w="1380" w:type="dxa"/>
            <w:vAlign w:val="center"/>
          </w:tcPr>
          <w:p w:rsidR="00253E5F" w:rsidRPr="004B3E02" w:rsidRDefault="00253E5F" w:rsidP="00844408">
            <w:pPr>
              <w:spacing w:after="0"/>
              <w:jc w:val="center"/>
            </w:pPr>
            <w:r w:rsidRPr="004B3E02">
              <w:t>PC1</w:t>
            </w:r>
          </w:p>
        </w:tc>
        <w:tc>
          <w:tcPr>
            <w:tcW w:w="5416" w:type="dxa"/>
            <w:gridSpan w:val="3"/>
            <w:vAlign w:val="center"/>
          </w:tcPr>
          <w:p w:rsidR="00253E5F" w:rsidRPr="004B3E02" w:rsidRDefault="00253E5F" w:rsidP="00844408">
            <w:pPr>
              <w:spacing w:after="0"/>
              <w:jc w:val="center"/>
            </w:pPr>
            <w:r w:rsidRPr="004B3E02">
              <w:t>Agent vykonáva chôdzu a dostane sa do polovice ihriska.</w:t>
            </w:r>
          </w:p>
        </w:tc>
        <w:tc>
          <w:tcPr>
            <w:tcW w:w="2084" w:type="dxa"/>
            <w:tcBorders>
              <w:top w:val="nil"/>
            </w:tcBorders>
          </w:tcPr>
          <w:p w:rsidR="00253E5F" w:rsidRPr="004B3E02" w:rsidRDefault="00253E5F" w:rsidP="00844408">
            <w:pPr>
              <w:spacing w:after="0"/>
            </w:pPr>
          </w:p>
        </w:tc>
      </w:tr>
      <w:tr w:rsidR="00253E5F" w:rsidRPr="004B3E02" w:rsidTr="00844408">
        <w:trPr>
          <w:trHeight w:val="285"/>
        </w:trPr>
        <w:tc>
          <w:tcPr>
            <w:tcW w:w="2686" w:type="dxa"/>
            <w:gridSpan w:val="2"/>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Poradové číslo spustenia</w:t>
            </w:r>
          </w:p>
        </w:tc>
        <w:tc>
          <w:tcPr>
            <w:tcW w:w="1701" w:type="dxa"/>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Výsledok testu</w:t>
            </w:r>
          </w:p>
        </w:tc>
        <w:tc>
          <w:tcPr>
            <w:tcW w:w="4493" w:type="dxa"/>
            <w:gridSpan w:val="2"/>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Skutočný výsledok</w:t>
            </w:r>
          </w:p>
        </w:tc>
      </w:tr>
      <w:tr w:rsidR="00253E5F" w:rsidRPr="004B3E02" w:rsidTr="00844408">
        <w:trPr>
          <w:trHeight w:val="209"/>
        </w:trPr>
        <w:tc>
          <w:tcPr>
            <w:tcW w:w="2686" w:type="dxa"/>
            <w:gridSpan w:val="2"/>
          </w:tcPr>
          <w:p w:rsidR="00253E5F" w:rsidRPr="004B3E02" w:rsidRDefault="00253E5F" w:rsidP="00844408">
            <w:pPr>
              <w:spacing w:after="0"/>
              <w:jc w:val="center"/>
            </w:pPr>
            <w:r w:rsidRPr="004B3E02">
              <w:t>1.</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spadol hneď pri pokuse spraviť krok</w:t>
            </w:r>
          </w:p>
        </w:tc>
      </w:tr>
      <w:tr w:rsidR="00253E5F" w:rsidRPr="004B3E02" w:rsidTr="00844408">
        <w:trPr>
          <w:trHeight w:val="285"/>
        </w:trPr>
        <w:tc>
          <w:tcPr>
            <w:tcW w:w="2686" w:type="dxa"/>
            <w:gridSpan w:val="2"/>
          </w:tcPr>
          <w:p w:rsidR="00253E5F" w:rsidRPr="004B3E02" w:rsidRDefault="00253E5F" w:rsidP="00844408">
            <w:pPr>
              <w:spacing w:after="0"/>
              <w:jc w:val="center"/>
            </w:pPr>
            <w:r w:rsidRPr="004B3E02">
              <w:t>2.</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spravil iba jeden krok a spadol</w:t>
            </w:r>
          </w:p>
        </w:tc>
      </w:tr>
      <w:tr w:rsidR="00253E5F" w:rsidRPr="004B3E02" w:rsidTr="00844408">
        <w:trPr>
          <w:trHeight w:val="224"/>
        </w:trPr>
        <w:tc>
          <w:tcPr>
            <w:tcW w:w="2686" w:type="dxa"/>
            <w:gridSpan w:val="2"/>
          </w:tcPr>
          <w:p w:rsidR="00253E5F" w:rsidRPr="004B3E02" w:rsidRDefault="00253E5F" w:rsidP="00844408">
            <w:pPr>
              <w:spacing w:after="0"/>
              <w:jc w:val="center"/>
            </w:pPr>
            <w:r w:rsidRPr="004B3E02">
              <w:t>3.</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spadol hneď pri pokuse spraviť krok</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4.</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spadol hneď pri pokuse spraviť krok</w:t>
            </w:r>
          </w:p>
        </w:tc>
      </w:tr>
    </w:tbl>
    <w:p w:rsidR="00253E5F" w:rsidRDefault="00253E5F" w:rsidP="00C55C12">
      <w:pPr>
        <w:spacing w:before="120"/>
        <w:jc w:val="center"/>
      </w:pPr>
      <w:r>
        <w:rPr>
          <w:b/>
        </w:rPr>
        <w:t>Tabuľka</w:t>
      </w:r>
      <w:r w:rsidRPr="00153B70">
        <w:rPr>
          <w:b/>
        </w:rPr>
        <w:t xml:space="preserve"> 1</w:t>
      </w:r>
      <w:r>
        <w:t xml:space="preserve"> – test vykonaný na PC1</w:t>
      </w:r>
    </w:p>
    <w:p w:rsidR="00253E5F" w:rsidRPr="00755A10" w:rsidRDefault="00253E5F" w:rsidP="00C55C12"/>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0"/>
        <w:gridCol w:w="1306"/>
        <w:gridCol w:w="1701"/>
        <w:gridCol w:w="2409"/>
        <w:gridCol w:w="2084"/>
      </w:tblGrid>
      <w:tr w:rsidR="00253E5F" w:rsidRPr="004B3E02" w:rsidTr="00844408">
        <w:trPr>
          <w:trHeight w:val="425"/>
        </w:trPr>
        <w:tc>
          <w:tcPr>
            <w:tcW w:w="1380" w:type="dxa"/>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Počítač</w:t>
            </w:r>
          </w:p>
        </w:tc>
        <w:tc>
          <w:tcPr>
            <w:tcW w:w="5416" w:type="dxa"/>
            <w:gridSpan w:val="3"/>
            <w:shd w:val="clear" w:color="auto" w:fill="F2F2F2"/>
            <w:vAlign w:val="center"/>
          </w:tcPr>
          <w:p w:rsidR="00253E5F" w:rsidRPr="004B3E02" w:rsidRDefault="00253E5F" w:rsidP="00844408">
            <w:pPr>
              <w:spacing w:after="0"/>
              <w:rPr>
                <w:rFonts w:ascii="Cambria" w:hAnsi="Cambria"/>
                <w:b/>
              </w:rPr>
            </w:pPr>
            <w:r w:rsidRPr="004B3E02">
              <w:rPr>
                <w:rFonts w:ascii="Cambria" w:hAnsi="Cambria"/>
                <w:b/>
              </w:rPr>
              <w:t>Očákavaný výsledok</w:t>
            </w:r>
          </w:p>
        </w:tc>
        <w:tc>
          <w:tcPr>
            <w:tcW w:w="2084" w:type="dxa"/>
            <w:tcBorders>
              <w:bottom w:val="nil"/>
            </w:tcBorders>
          </w:tcPr>
          <w:p w:rsidR="00253E5F" w:rsidRPr="004B3E02" w:rsidRDefault="00253E5F" w:rsidP="00844408">
            <w:pPr>
              <w:spacing w:after="0"/>
            </w:pPr>
          </w:p>
        </w:tc>
      </w:tr>
      <w:tr w:rsidR="00253E5F" w:rsidRPr="004B3E02" w:rsidTr="00844408">
        <w:trPr>
          <w:trHeight w:val="461"/>
        </w:trPr>
        <w:tc>
          <w:tcPr>
            <w:tcW w:w="1380" w:type="dxa"/>
            <w:vAlign w:val="center"/>
          </w:tcPr>
          <w:p w:rsidR="00253E5F" w:rsidRPr="004B3E02" w:rsidRDefault="00253E5F" w:rsidP="00844408">
            <w:pPr>
              <w:spacing w:after="0"/>
              <w:jc w:val="center"/>
            </w:pPr>
            <w:r w:rsidRPr="004B3E02">
              <w:t>PC2</w:t>
            </w:r>
          </w:p>
        </w:tc>
        <w:tc>
          <w:tcPr>
            <w:tcW w:w="5416" w:type="dxa"/>
            <w:gridSpan w:val="3"/>
            <w:vAlign w:val="center"/>
          </w:tcPr>
          <w:p w:rsidR="00253E5F" w:rsidRPr="004B3E02" w:rsidRDefault="00253E5F" w:rsidP="00844408">
            <w:pPr>
              <w:spacing w:after="0"/>
              <w:jc w:val="center"/>
            </w:pPr>
            <w:r w:rsidRPr="004B3E02">
              <w:t>Agent vykonáva chôdzu a dostane sa do polovice ihriska.</w:t>
            </w:r>
          </w:p>
        </w:tc>
        <w:tc>
          <w:tcPr>
            <w:tcW w:w="2084" w:type="dxa"/>
            <w:tcBorders>
              <w:top w:val="nil"/>
            </w:tcBorders>
          </w:tcPr>
          <w:p w:rsidR="00253E5F" w:rsidRPr="004B3E02" w:rsidRDefault="00253E5F" w:rsidP="00844408">
            <w:pPr>
              <w:spacing w:after="0"/>
            </w:pPr>
          </w:p>
        </w:tc>
      </w:tr>
      <w:tr w:rsidR="00253E5F" w:rsidRPr="004B3E02" w:rsidTr="00844408">
        <w:trPr>
          <w:trHeight w:val="285"/>
        </w:trPr>
        <w:tc>
          <w:tcPr>
            <w:tcW w:w="2686" w:type="dxa"/>
            <w:gridSpan w:val="2"/>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Poradové číslo spustenia</w:t>
            </w:r>
          </w:p>
        </w:tc>
        <w:tc>
          <w:tcPr>
            <w:tcW w:w="1701" w:type="dxa"/>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Výsledok testu</w:t>
            </w:r>
          </w:p>
        </w:tc>
        <w:tc>
          <w:tcPr>
            <w:tcW w:w="4493" w:type="dxa"/>
            <w:gridSpan w:val="2"/>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Skutočný výsledok</w:t>
            </w:r>
          </w:p>
        </w:tc>
      </w:tr>
      <w:tr w:rsidR="00253E5F" w:rsidRPr="004B3E02" w:rsidTr="00844408">
        <w:trPr>
          <w:trHeight w:val="209"/>
        </w:trPr>
        <w:tc>
          <w:tcPr>
            <w:tcW w:w="2686" w:type="dxa"/>
            <w:gridSpan w:val="2"/>
          </w:tcPr>
          <w:p w:rsidR="00253E5F" w:rsidRPr="004B3E02" w:rsidRDefault="00253E5F" w:rsidP="00844408">
            <w:pPr>
              <w:spacing w:after="0"/>
              <w:jc w:val="center"/>
            </w:pPr>
            <w:r w:rsidRPr="004B3E02">
              <w:t>1.</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spravil iba jeden krok a spadol</w:t>
            </w:r>
          </w:p>
        </w:tc>
      </w:tr>
      <w:tr w:rsidR="00253E5F" w:rsidRPr="004B3E02" w:rsidTr="00844408">
        <w:trPr>
          <w:trHeight w:val="285"/>
        </w:trPr>
        <w:tc>
          <w:tcPr>
            <w:tcW w:w="2686" w:type="dxa"/>
            <w:gridSpan w:val="2"/>
          </w:tcPr>
          <w:p w:rsidR="00253E5F" w:rsidRPr="004B3E02" w:rsidRDefault="00253E5F" w:rsidP="00844408">
            <w:pPr>
              <w:spacing w:after="0"/>
              <w:jc w:val="center"/>
            </w:pPr>
            <w:r w:rsidRPr="004B3E02">
              <w:t>2.</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dostal do polovice ihriska</w:t>
            </w:r>
          </w:p>
        </w:tc>
      </w:tr>
      <w:tr w:rsidR="00253E5F" w:rsidRPr="004B3E02" w:rsidTr="00844408">
        <w:trPr>
          <w:trHeight w:val="224"/>
        </w:trPr>
        <w:tc>
          <w:tcPr>
            <w:tcW w:w="2686" w:type="dxa"/>
            <w:gridSpan w:val="2"/>
          </w:tcPr>
          <w:p w:rsidR="00253E5F" w:rsidRPr="004B3E02" w:rsidRDefault="00253E5F" w:rsidP="00844408">
            <w:pPr>
              <w:spacing w:after="0"/>
              <w:jc w:val="center"/>
            </w:pPr>
            <w:r w:rsidRPr="004B3E02">
              <w:t>3.</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dostal do polovice ihriska</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4.</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dostal do polovice ihriska</w:t>
            </w:r>
          </w:p>
        </w:tc>
      </w:tr>
    </w:tbl>
    <w:p w:rsidR="00253E5F" w:rsidRDefault="00253E5F" w:rsidP="00C55C12">
      <w:pPr>
        <w:spacing w:before="120"/>
        <w:jc w:val="center"/>
      </w:pPr>
      <w:r>
        <w:rPr>
          <w:b/>
        </w:rPr>
        <w:t>Tabuľka</w:t>
      </w:r>
      <w:r w:rsidRPr="00153B70">
        <w:rPr>
          <w:b/>
        </w:rPr>
        <w:t xml:space="preserve"> </w:t>
      </w:r>
      <w:r>
        <w:rPr>
          <w:b/>
        </w:rPr>
        <w:t>2</w:t>
      </w:r>
      <w:r>
        <w:t xml:space="preserve"> – test vykonaný na PC2</w:t>
      </w:r>
    </w:p>
    <w:p w:rsidR="00253E5F" w:rsidRDefault="00253E5F" w:rsidP="00C55C12">
      <w:pPr>
        <w:pStyle w:val="Nadpis4"/>
      </w:pPr>
      <w:r>
        <w:lastRenderedPageBreak/>
        <w:t xml:space="preserve">Zhodnotenie </w:t>
      </w:r>
    </w:p>
    <w:p w:rsidR="00253E5F" w:rsidRPr="00F61FCF" w:rsidRDefault="00253E5F" w:rsidP="00C55C12">
      <w:pPr>
        <w:jc w:val="both"/>
        <w:rPr>
          <w:rFonts w:ascii="Cambria" w:hAnsi="Cambria"/>
        </w:rPr>
      </w:pPr>
      <w:r w:rsidRPr="00F61FCF">
        <w:rPr>
          <w:rFonts w:ascii="Cambria" w:hAnsi="Cambria"/>
        </w:rPr>
        <w:t xml:space="preserve">Z výsledkov testu je možné vidieť, že úspech pohybu do značnej miery záleží od konfigurácie počítača. Viditeľné nedostatky môžeme zaznamenať pri rýchlosti vykonávania pohybu.  Tento problém je možne odstrániť fyzickou stabilizáciou hráča. Nasimulovaný pohyb predstavuje základ od ktorého sa môžeme odraziť pri realizácií pohybov, ktoré sa budeme snažiť do určitej miery parametrizovať. </w:t>
      </w:r>
    </w:p>
    <w:p w:rsidR="00253E5F" w:rsidRDefault="00253E5F" w:rsidP="00C55C12">
      <w:pPr>
        <w:jc w:val="both"/>
      </w:pPr>
    </w:p>
    <w:p w:rsidR="00253E5F" w:rsidRDefault="00253E5F" w:rsidP="00C55C12">
      <w:pPr>
        <w:pStyle w:val="dok3"/>
      </w:pPr>
      <w:r>
        <w:t xml:space="preserve"> </w:t>
      </w:r>
      <w:bookmarkStart w:id="22" w:name="_Toc245198896"/>
      <w:r>
        <w:t>Základný pohyb – otáčanie</w:t>
      </w:r>
      <w:bookmarkEnd w:id="22"/>
    </w:p>
    <w:p w:rsidR="00253E5F" w:rsidRPr="004F2BEF" w:rsidRDefault="00253E5F" w:rsidP="00C55C12">
      <w:pPr>
        <w:pStyle w:val="Nadpis4"/>
      </w:pPr>
      <w:r>
        <w:t xml:space="preserve">Analýza </w:t>
      </w:r>
    </w:p>
    <w:p w:rsidR="00253E5F" w:rsidRPr="00F61FCF" w:rsidRDefault="00253E5F" w:rsidP="00C55C12">
      <w:pPr>
        <w:jc w:val="both"/>
        <w:rPr>
          <w:rFonts w:ascii="Cambria" w:hAnsi="Cambria"/>
        </w:rPr>
      </w:pPr>
      <w:r w:rsidRPr="00F61FCF">
        <w:rPr>
          <w:rFonts w:ascii="Cambria" w:hAnsi="Cambria"/>
        </w:rPr>
        <w:t>Pri simulácii otáčania hráča sme vychádzali z pozorovania otáčania sa človeka.  Pri vytváraní jednotlivých pohybov sme sa zamerali najmä na stabilitu hráča nie na rýchlosť otáčania. Pri natáčaní jednotlivých kĺbov sme vychádzali z humanoidných robotov. Keďže v súčasnej verzii hráča nie je implementovaná fyzická stabilizácia, nasimulovaný pohyb je pomalý a trochu nestabilný. Pri samotnej realizácii pohybu použijeme  editor tímu Agenty007.</w:t>
      </w:r>
    </w:p>
    <w:p w:rsidR="00253E5F" w:rsidRPr="00F61FCF" w:rsidRDefault="00253E5F" w:rsidP="00C55C12">
      <w:pPr>
        <w:pStyle w:val="Nadpis4"/>
      </w:pPr>
      <w:r w:rsidRPr="00F61FCF">
        <w:t>Návrh</w:t>
      </w:r>
    </w:p>
    <w:p w:rsidR="00253E5F" w:rsidRPr="00F61FCF" w:rsidRDefault="00253E5F" w:rsidP="00C55C12">
      <w:pPr>
        <w:jc w:val="both"/>
        <w:rPr>
          <w:rFonts w:ascii="Cambria" w:hAnsi="Cambria"/>
        </w:rPr>
      </w:pPr>
      <w:r w:rsidRPr="00F61FCF">
        <w:rPr>
          <w:rFonts w:ascii="Cambria" w:hAnsi="Cambria"/>
        </w:rPr>
        <w:t>Pre realizáciu otáčania bude potrebné zapojiť veľké množstvo kĺbov, najmä v dolnej časti  tela agenta. Do pohybu bol zapojený bedrový kĺb, lýtka, stehná, torzo a chodidlá. Robot sa bude otáčať tak, že pohyb začne naklonením na stranu, aby udržal rovnováhu pri zdvihnutí nohy. Následne zdvihne jednu nohu a otočí sa na druhej do strany, na ktorú sa chce otočiť. Počas pohybu hýbe ostatnými časťami tela tak aby udržiaval rovnováhu. Na záver sa postaví naspä na zdvihnutú prvú nohu, zdvihne druhú a priloží ju k otočenej nohe.</w:t>
      </w:r>
    </w:p>
    <w:p w:rsidR="00253E5F" w:rsidRPr="00F61FCF" w:rsidRDefault="00253E5F" w:rsidP="00C55C12">
      <w:pPr>
        <w:pStyle w:val="Nadpis4"/>
      </w:pPr>
      <w:r w:rsidRPr="00F61FCF">
        <w:t>Implementácia</w:t>
      </w:r>
    </w:p>
    <w:p w:rsidR="00253E5F" w:rsidRPr="00F61FCF" w:rsidRDefault="00253E5F" w:rsidP="00C55C12">
      <w:pPr>
        <w:jc w:val="both"/>
        <w:rPr>
          <w:rFonts w:ascii="Cambria" w:hAnsi="Cambria"/>
        </w:rPr>
      </w:pPr>
      <w:r w:rsidRPr="00F61FCF">
        <w:rPr>
          <w:rFonts w:ascii="Cambria" w:hAnsi="Cambria"/>
        </w:rPr>
        <w:t>Pre realizáciu pohybu sme použili  editor pohybov tímu Agenty007.  V tejto časti sa nachádza fyzická realizácia pohybu.</w:t>
      </w:r>
      <w:r w:rsidRPr="00F61FCF">
        <w:rPr>
          <w:rFonts w:ascii="Cambria" w:hAnsi="Cambria"/>
          <w:noProof/>
        </w:rPr>
        <w:t xml:space="preserve"> </w:t>
      </w:r>
      <w:r w:rsidRPr="00F61FCF">
        <w:rPr>
          <w:rFonts w:ascii="Cambria" w:hAnsi="Cambria"/>
        </w:rPr>
        <w:t>Teda kĺby pri ktorých dochádza k natáčaniu, uhol o aký sa majú otočiť a dĺžka trvania pohybu. Samotný pohyb je súčasťou editora pohybov. Otáčanie je rozdelené do fáz opísaných v návrhu, každá z nich sa vykonáva v inom časovom intervale.</w:t>
      </w:r>
    </w:p>
    <w:p w:rsidR="00253E5F" w:rsidRPr="00F61FCF" w:rsidRDefault="00253E5F" w:rsidP="00C55C12">
      <w:pPr>
        <w:pStyle w:val="Nadpis4"/>
      </w:pPr>
      <w:r w:rsidRPr="00F61FCF">
        <w:t>Testovanie</w:t>
      </w:r>
    </w:p>
    <w:p w:rsidR="00253E5F" w:rsidRPr="00F61FCF" w:rsidRDefault="00253E5F" w:rsidP="00C55C12">
      <w:pPr>
        <w:rPr>
          <w:rFonts w:ascii="Cambria" w:hAnsi="Cambria"/>
        </w:rPr>
      </w:pPr>
      <w:r w:rsidRPr="00F61FCF">
        <w:rPr>
          <w:rFonts w:ascii="Cambria" w:hAnsi="Cambria"/>
        </w:rPr>
        <w:t xml:space="preserve">Test som urobil na počítačoch s takýmito parametrami: Procesor: 2,24GHz, RAM:3GB, OS: Win Vista (32bit). V tabuľke </w:t>
      </w:r>
      <w:r>
        <w:rPr>
          <w:rFonts w:ascii="Cambria" w:hAnsi="Cambria"/>
        </w:rPr>
        <w:t>3</w:t>
      </w:r>
      <w:r w:rsidRPr="00F61FCF">
        <w:rPr>
          <w:rFonts w:ascii="Cambria" w:hAnsi="Cambria"/>
        </w:rPr>
        <w:t xml:space="preserve"> sa nachádzajú výsledky testu.</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0"/>
        <w:gridCol w:w="1306"/>
        <w:gridCol w:w="1701"/>
        <w:gridCol w:w="2409"/>
        <w:gridCol w:w="2084"/>
      </w:tblGrid>
      <w:tr w:rsidR="00253E5F" w:rsidRPr="004B3E02" w:rsidTr="00844408">
        <w:trPr>
          <w:trHeight w:val="425"/>
        </w:trPr>
        <w:tc>
          <w:tcPr>
            <w:tcW w:w="1380" w:type="dxa"/>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Počítač</w:t>
            </w:r>
          </w:p>
        </w:tc>
        <w:tc>
          <w:tcPr>
            <w:tcW w:w="5416" w:type="dxa"/>
            <w:gridSpan w:val="3"/>
            <w:shd w:val="clear" w:color="auto" w:fill="F2F2F2"/>
            <w:vAlign w:val="center"/>
          </w:tcPr>
          <w:p w:rsidR="00253E5F" w:rsidRPr="004B3E02" w:rsidRDefault="00253E5F" w:rsidP="00844408">
            <w:pPr>
              <w:spacing w:after="0"/>
              <w:rPr>
                <w:rFonts w:ascii="Cambria" w:hAnsi="Cambria"/>
                <w:b/>
              </w:rPr>
            </w:pPr>
            <w:r w:rsidRPr="004B3E02">
              <w:rPr>
                <w:rFonts w:ascii="Cambria" w:hAnsi="Cambria"/>
                <w:b/>
              </w:rPr>
              <w:t>Očákavaný výsledok</w:t>
            </w:r>
          </w:p>
        </w:tc>
        <w:tc>
          <w:tcPr>
            <w:tcW w:w="2084" w:type="dxa"/>
            <w:tcBorders>
              <w:bottom w:val="nil"/>
            </w:tcBorders>
          </w:tcPr>
          <w:p w:rsidR="00253E5F" w:rsidRPr="004B3E02" w:rsidRDefault="00253E5F" w:rsidP="00844408">
            <w:pPr>
              <w:spacing w:after="0"/>
            </w:pPr>
          </w:p>
        </w:tc>
      </w:tr>
      <w:tr w:rsidR="00253E5F" w:rsidRPr="004B3E02" w:rsidTr="00844408">
        <w:trPr>
          <w:trHeight w:val="461"/>
        </w:trPr>
        <w:tc>
          <w:tcPr>
            <w:tcW w:w="1380" w:type="dxa"/>
            <w:vAlign w:val="center"/>
          </w:tcPr>
          <w:p w:rsidR="00253E5F" w:rsidRPr="004B3E02" w:rsidRDefault="00253E5F" w:rsidP="00844408">
            <w:pPr>
              <w:spacing w:after="0"/>
              <w:jc w:val="center"/>
            </w:pPr>
            <w:r w:rsidRPr="004B3E02">
              <w:t>PC1</w:t>
            </w:r>
          </w:p>
        </w:tc>
        <w:tc>
          <w:tcPr>
            <w:tcW w:w="5416" w:type="dxa"/>
            <w:gridSpan w:val="3"/>
            <w:vAlign w:val="center"/>
          </w:tcPr>
          <w:p w:rsidR="00253E5F" w:rsidRPr="004B3E02" w:rsidRDefault="00253E5F" w:rsidP="00844408">
            <w:pPr>
              <w:spacing w:after="0"/>
              <w:jc w:val="center"/>
            </w:pPr>
            <w:r w:rsidRPr="004B3E02">
              <w:t>Agent sa otočí o približne 90° v danom smere.</w:t>
            </w:r>
          </w:p>
        </w:tc>
        <w:tc>
          <w:tcPr>
            <w:tcW w:w="2084" w:type="dxa"/>
            <w:tcBorders>
              <w:top w:val="nil"/>
            </w:tcBorders>
          </w:tcPr>
          <w:p w:rsidR="00253E5F" w:rsidRPr="004B3E02" w:rsidRDefault="00253E5F" w:rsidP="00844408">
            <w:pPr>
              <w:spacing w:after="0"/>
            </w:pPr>
          </w:p>
        </w:tc>
      </w:tr>
      <w:tr w:rsidR="00253E5F" w:rsidRPr="004B3E02" w:rsidTr="00844408">
        <w:trPr>
          <w:trHeight w:val="285"/>
        </w:trPr>
        <w:tc>
          <w:tcPr>
            <w:tcW w:w="2686" w:type="dxa"/>
            <w:gridSpan w:val="2"/>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Poradové číslo spustenia</w:t>
            </w:r>
          </w:p>
        </w:tc>
        <w:tc>
          <w:tcPr>
            <w:tcW w:w="1701" w:type="dxa"/>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Výsledok testu</w:t>
            </w:r>
          </w:p>
        </w:tc>
        <w:tc>
          <w:tcPr>
            <w:tcW w:w="4493" w:type="dxa"/>
            <w:gridSpan w:val="2"/>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Skutočný výsledok</w:t>
            </w:r>
          </w:p>
        </w:tc>
      </w:tr>
      <w:tr w:rsidR="00253E5F" w:rsidRPr="004B3E02" w:rsidTr="00844408">
        <w:trPr>
          <w:trHeight w:val="209"/>
        </w:trPr>
        <w:tc>
          <w:tcPr>
            <w:tcW w:w="2686" w:type="dxa"/>
            <w:gridSpan w:val="2"/>
          </w:tcPr>
          <w:p w:rsidR="00253E5F" w:rsidRPr="004B3E02" w:rsidRDefault="00253E5F" w:rsidP="00844408">
            <w:pPr>
              <w:spacing w:after="0"/>
              <w:jc w:val="center"/>
            </w:pPr>
            <w:r w:rsidRPr="004B3E02">
              <w:t>1.</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otočil o 90°</w:t>
            </w:r>
          </w:p>
        </w:tc>
      </w:tr>
      <w:tr w:rsidR="00253E5F" w:rsidRPr="004B3E02" w:rsidTr="00844408">
        <w:trPr>
          <w:trHeight w:val="285"/>
        </w:trPr>
        <w:tc>
          <w:tcPr>
            <w:tcW w:w="2686" w:type="dxa"/>
            <w:gridSpan w:val="2"/>
          </w:tcPr>
          <w:p w:rsidR="00253E5F" w:rsidRPr="004B3E02" w:rsidRDefault="00253E5F" w:rsidP="00844408">
            <w:pPr>
              <w:spacing w:after="0"/>
              <w:jc w:val="center"/>
            </w:pPr>
            <w:r w:rsidRPr="004B3E02">
              <w:t>2.</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otočil o 90°</w:t>
            </w:r>
          </w:p>
        </w:tc>
      </w:tr>
      <w:tr w:rsidR="00253E5F" w:rsidRPr="004B3E02" w:rsidTr="00844408">
        <w:trPr>
          <w:trHeight w:val="224"/>
        </w:trPr>
        <w:tc>
          <w:tcPr>
            <w:tcW w:w="2686" w:type="dxa"/>
            <w:gridSpan w:val="2"/>
          </w:tcPr>
          <w:p w:rsidR="00253E5F" w:rsidRPr="004B3E02" w:rsidRDefault="00253E5F" w:rsidP="00844408">
            <w:pPr>
              <w:spacing w:after="0"/>
              <w:jc w:val="center"/>
            </w:pPr>
            <w:r w:rsidRPr="004B3E02">
              <w:t>3.</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otočil o 90°</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4.</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otočil o 90°</w:t>
            </w:r>
          </w:p>
        </w:tc>
      </w:tr>
    </w:tbl>
    <w:p w:rsidR="00253E5F" w:rsidRDefault="00253E5F" w:rsidP="00C55C12">
      <w:pPr>
        <w:spacing w:before="120"/>
        <w:jc w:val="center"/>
      </w:pPr>
      <w:r>
        <w:rPr>
          <w:b/>
        </w:rPr>
        <w:t>Tabuľka</w:t>
      </w:r>
      <w:r w:rsidRPr="00153B70">
        <w:rPr>
          <w:b/>
        </w:rPr>
        <w:t xml:space="preserve"> </w:t>
      </w:r>
      <w:r>
        <w:rPr>
          <w:b/>
        </w:rPr>
        <w:t>3</w:t>
      </w:r>
      <w:r>
        <w:t xml:space="preserve"> – výsledky testu otáčania robota</w:t>
      </w:r>
    </w:p>
    <w:p w:rsidR="00253E5F" w:rsidRDefault="00253E5F" w:rsidP="00C55C12">
      <w:pPr>
        <w:pStyle w:val="Nadpis4"/>
      </w:pPr>
      <w:r>
        <w:lastRenderedPageBreak/>
        <w:t xml:space="preserve">Zhodnotenie </w:t>
      </w:r>
    </w:p>
    <w:p w:rsidR="00253E5F" w:rsidRPr="00F61FCF" w:rsidRDefault="00253E5F" w:rsidP="00C55C12">
      <w:pPr>
        <w:jc w:val="both"/>
        <w:rPr>
          <w:rFonts w:ascii="Cambria" w:hAnsi="Cambria"/>
        </w:rPr>
      </w:pPr>
      <w:r w:rsidRPr="00F61FCF">
        <w:rPr>
          <w:rFonts w:ascii="Cambria" w:hAnsi="Cambria"/>
        </w:rPr>
        <w:t>Hráč sa vie otáčať do oboch strán postupne a bez pádu. Otáčanie však je vždy konštantné, nedá sa zmeniť uhol, o ktorý sa má hráč otočit. Avšak zmena uhlu je len záležitosťou zmeny otočenia kĺbu medzi torzom a otáčanou nohou tak, aby sa otočila o očakávaný uhol. Bolo by však asi potrebné aj zmeniť stabilizačnú časť pohybu tak, aby sa robot neprevážil na niektorú stranu. V prípade otáčania o uhol väčší ako 90° treba doimplementovať prechodnú pozíciu s oboma nohami na zemi, a odtiaľ začať ďalšie otáčanie.</w:t>
      </w:r>
    </w:p>
    <w:p w:rsidR="00253E5F" w:rsidRPr="00F61FCF" w:rsidRDefault="00253E5F" w:rsidP="00C55C12">
      <w:pPr>
        <w:jc w:val="both"/>
        <w:rPr>
          <w:rFonts w:ascii="Cambria" w:hAnsi="Cambria"/>
        </w:rPr>
      </w:pPr>
    </w:p>
    <w:p w:rsidR="00253E5F" w:rsidRPr="00F61FCF" w:rsidRDefault="00253E5F" w:rsidP="003561F0">
      <w:pPr>
        <w:pStyle w:val="dok3"/>
      </w:pPr>
      <w:r w:rsidRPr="00F61FCF">
        <w:t xml:space="preserve"> </w:t>
      </w:r>
      <w:bookmarkStart w:id="23" w:name="_Toc245198897"/>
      <w:r w:rsidRPr="00F61FCF">
        <w:t>Základný pohyb – vstávanie</w:t>
      </w:r>
      <w:bookmarkEnd w:id="23"/>
    </w:p>
    <w:p w:rsidR="00253E5F" w:rsidRPr="00F61FCF" w:rsidRDefault="00253E5F" w:rsidP="003561F0">
      <w:pPr>
        <w:pStyle w:val="Nadpis4"/>
      </w:pPr>
      <w:r w:rsidRPr="00F61FCF">
        <w:t xml:space="preserve">Analýza </w:t>
      </w:r>
    </w:p>
    <w:p w:rsidR="00253E5F" w:rsidRPr="00F61FCF" w:rsidRDefault="00253E5F" w:rsidP="003561F0">
      <w:pPr>
        <w:jc w:val="both"/>
        <w:rPr>
          <w:rFonts w:ascii="Cambria" w:hAnsi="Cambria"/>
        </w:rPr>
      </w:pPr>
      <w:r w:rsidRPr="00F61FCF">
        <w:rPr>
          <w:rFonts w:ascii="Cambria" w:hAnsi="Cambria"/>
        </w:rPr>
        <w:t>Vstávanie je jeden z najdôležitejších pohybov, je to jediné zotavenie po páde, preto treba zaistiť, aby hráč bol schopný vstať.  Pôvodný pohyb a editor sme prevzali  od tímu Agenty007.</w:t>
      </w:r>
    </w:p>
    <w:p w:rsidR="00253E5F" w:rsidRPr="00F61FCF" w:rsidRDefault="00253E5F" w:rsidP="003561F0">
      <w:pPr>
        <w:pStyle w:val="Nadpis4"/>
      </w:pPr>
      <w:r w:rsidRPr="00F61FCF">
        <w:t>Návrh</w:t>
      </w:r>
    </w:p>
    <w:p w:rsidR="00253E5F" w:rsidRPr="00F61FCF" w:rsidRDefault="00253E5F" w:rsidP="003561F0">
      <w:pPr>
        <w:jc w:val="both"/>
        <w:rPr>
          <w:rFonts w:ascii="Cambria" w:hAnsi="Cambria"/>
        </w:rPr>
      </w:pPr>
      <w:r w:rsidRPr="00F61FCF">
        <w:rPr>
          <w:rFonts w:ascii="Cambria" w:hAnsi="Cambria"/>
        </w:rPr>
        <w:t>Aby sa agent mohol postaviť, musí najprv spadnúť. Súčasťou pohybu bude spadnutie na brucho a nasledovné postavenie sa zo zapojením rôznych častí tela. Agent musí byť schopný sa nakoniec vyrovnať.</w:t>
      </w:r>
    </w:p>
    <w:p w:rsidR="00253E5F" w:rsidRPr="00F61FCF" w:rsidRDefault="00253E5F" w:rsidP="003561F0">
      <w:pPr>
        <w:pStyle w:val="Nadpis4"/>
      </w:pPr>
      <w:r w:rsidRPr="00F61FCF">
        <w:t>Implementácia</w:t>
      </w:r>
    </w:p>
    <w:p w:rsidR="00253E5F" w:rsidRPr="00F61FCF" w:rsidRDefault="00253E5F" w:rsidP="003561F0">
      <w:pPr>
        <w:rPr>
          <w:rFonts w:ascii="Cambria" w:hAnsi="Cambria"/>
        </w:rPr>
      </w:pPr>
      <w:r w:rsidRPr="00F61FCF">
        <w:rPr>
          <w:rFonts w:ascii="Cambria" w:hAnsi="Cambria"/>
        </w:rPr>
        <w:t>Pohyb bol pôvodne vytvorený v editore pohybov tímu Agenty007 a tam bol aj upravovaný. Pozostáva z troch častí:</w:t>
      </w:r>
    </w:p>
    <w:p w:rsidR="00253E5F" w:rsidRPr="00F61FCF" w:rsidRDefault="00253E5F" w:rsidP="003561F0">
      <w:pPr>
        <w:pStyle w:val="Odsekzoznamu"/>
        <w:numPr>
          <w:ilvl w:val="0"/>
          <w:numId w:val="20"/>
        </w:numPr>
        <w:rPr>
          <w:rFonts w:ascii="Cambria" w:hAnsi="Cambria"/>
        </w:rPr>
      </w:pPr>
      <w:r w:rsidRPr="00F61FCF">
        <w:rPr>
          <w:rFonts w:ascii="Cambria" w:hAnsi="Cambria"/>
        </w:rPr>
        <w:t>Pád dopredu (používa členky a plecia)</w:t>
      </w:r>
    </w:p>
    <w:p w:rsidR="00253E5F" w:rsidRPr="00F61FCF" w:rsidRDefault="00253E5F" w:rsidP="003561F0">
      <w:pPr>
        <w:pStyle w:val="Odsekzoznamu"/>
        <w:numPr>
          <w:ilvl w:val="0"/>
          <w:numId w:val="20"/>
        </w:numPr>
        <w:rPr>
          <w:rFonts w:ascii="Cambria" w:hAnsi="Cambria"/>
        </w:rPr>
      </w:pPr>
      <w:r w:rsidRPr="00F61FCF">
        <w:rPr>
          <w:rFonts w:ascii="Cambria" w:hAnsi="Cambria"/>
        </w:rPr>
        <w:t>Vstanie (používa boky, lýtka, plecia, lakte, stehná)</w:t>
      </w:r>
    </w:p>
    <w:p w:rsidR="00253E5F" w:rsidRPr="00F61FCF" w:rsidRDefault="00253E5F" w:rsidP="003561F0">
      <w:pPr>
        <w:pStyle w:val="Odsekzoznamu"/>
        <w:numPr>
          <w:ilvl w:val="0"/>
          <w:numId w:val="20"/>
        </w:numPr>
        <w:rPr>
          <w:rFonts w:ascii="Cambria" w:hAnsi="Cambria"/>
        </w:rPr>
      </w:pPr>
      <w:r w:rsidRPr="00F61FCF">
        <w:rPr>
          <w:rFonts w:ascii="Cambria" w:hAnsi="Cambria"/>
        </w:rPr>
        <w:t>Vyrovnanie (používa plecia, stehná, boky, členky)</w:t>
      </w:r>
    </w:p>
    <w:p w:rsidR="00253E5F" w:rsidRPr="00F61FCF" w:rsidRDefault="00253E5F" w:rsidP="003561F0">
      <w:pPr>
        <w:jc w:val="both"/>
        <w:rPr>
          <w:rFonts w:ascii="Cambria" w:hAnsi="Cambria"/>
        </w:rPr>
      </w:pPr>
      <w:r w:rsidRPr="00F61FCF">
        <w:rPr>
          <w:rFonts w:ascii="Cambria" w:hAnsi="Cambria"/>
        </w:rPr>
        <w:t>Pôvodný pohyb tímu Agenty007 už bol funkčný, v rámci realizácie úlohy boli niektoré uhly a časy jemne modifikované.</w:t>
      </w:r>
    </w:p>
    <w:p w:rsidR="00253E5F" w:rsidRPr="00F61FCF" w:rsidRDefault="00253E5F" w:rsidP="003561F0">
      <w:pPr>
        <w:pStyle w:val="Nadpis4"/>
      </w:pPr>
      <w:r w:rsidRPr="00F61FCF">
        <w:t xml:space="preserve">Testovanie </w:t>
      </w:r>
    </w:p>
    <w:p w:rsidR="00253E5F" w:rsidRPr="00F61FCF" w:rsidRDefault="00253E5F" w:rsidP="003561F0">
      <w:pPr>
        <w:rPr>
          <w:rFonts w:ascii="Cambria" w:hAnsi="Cambria"/>
        </w:rPr>
      </w:pPr>
      <w:r w:rsidRPr="00F61FCF">
        <w:rPr>
          <w:rFonts w:ascii="Cambria" w:hAnsi="Cambria"/>
        </w:rPr>
        <w:t xml:space="preserve">Test sa uskutočnil na dvoch počítačoch s rôznymi technickými parametrami. </w:t>
      </w:r>
      <w:r w:rsidRPr="00F61FCF">
        <w:rPr>
          <w:rFonts w:ascii="Cambria" w:hAnsi="Cambria"/>
          <w:b/>
        </w:rPr>
        <w:t>PC1:</w:t>
      </w:r>
      <w:r w:rsidRPr="00F61FCF">
        <w:rPr>
          <w:rFonts w:ascii="Cambria" w:hAnsi="Cambria"/>
        </w:rPr>
        <w:t xml:space="preserve">  Procesor: 1,8GHz, RAM: 1,5GB, OS: Win XP (32bit).  </w:t>
      </w:r>
      <w:r w:rsidRPr="00F61FCF">
        <w:rPr>
          <w:rFonts w:ascii="Cambria" w:hAnsi="Cambria"/>
          <w:b/>
        </w:rPr>
        <w:t>PC2</w:t>
      </w:r>
      <w:r w:rsidRPr="00F61FCF">
        <w:rPr>
          <w:rFonts w:ascii="Cambria" w:hAnsi="Cambria"/>
        </w:rPr>
        <w:t xml:space="preserve">:  Procesor: 2,24GHz, RAM:3GB, OS: Win Vista (32bit). V tabuľke </w:t>
      </w:r>
      <w:r>
        <w:rPr>
          <w:rFonts w:ascii="Cambria" w:hAnsi="Cambria"/>
        </w:rPr>
        <w:t>4</w:t>
      </w:r>
      <w:r w:rsidRPr="00F61FCF">
        <w:rPr>
          <w:rFonts w:ascii="Cambria" w:hAnsi="Cambria"/>
        </w:rPr>
        <w:t xml:space="preserve"> a </w:t>
      </w:r>
      <w:r>
        <w:rPr>
          <w:rFonts w:ascii="Cambria" w:hAnsi="Cambria"/>
        </w:rPr>
        <w:t>5</w:t>
      </w:r>
      <w:r w:rsidRPr="00F61FCF">
        <w:rPr>
          <w:rFonts w:ascii="Cambria" w:hAnsi="Cambria"/>
        </w:rPr>
        <w:t xml:space="preserve"> sa nachádzajú testy pre jednotlivé konfigurácie počítačov.</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0"/>
        <w:gridCol w:w="1306"/>
        <w:gridCol w:w="1701"/>
        <w:gridCol w:w="2409"/>
        <w:gridCol w:w="2084"/>
      </w:tblGrid>
      <w:tr w:rsidR="00253E5F" w:rsidRPr="004B3E02" w:rsidTr="00844408">
        <w:trPr>
          <w:trHeight w:val="425"/>
        </w:trPr>
        <w:tc>
          <w:tcPr>
            <w:tcW w:w="1380" w:type="dxa"/>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Počítač</w:t>
            </w:r>
          </w:p>
        </w:tc>
        <w:tc>
          <w:tcPr>
            <w:tcW w:w="5416" w:type="dxa"/>
            <w:gridSpan w:val="3"/>
            <w:shd w:val="clear" w:color="auto" w:fill="F2F2F2"/>
            <w:vAlign w:val="center"/>
          </w:tcPr>
          <w:p w:rsidR="00253E5F" w:rsidRPr="004B3E02" w:rsidRDefault="00253E5F" w:rsidP="00844408">
            <w:pPr>
              <w:spacing w:after="0"/>
              <w:rPr>
                <w:rFonts w:ascii="Cambria" w:hAnsi="Cambria"/>
                <w:b/>
              </w:rPr>
            </w:pPr>
            <w:r w:rsidRPr="004B3E02">
              <w:rPr>
                <w:rFonts w:ascii="Cambria" w:hAnsi="Cambria"/>
                <w:b/>
              </w:rPr>
              <w:t>Očákavaný výsledok</w:t>
            </w:r>
          </w:p>
        </w:tc>
        <w:tc>
          <w:tcPr>
            <w:tcW w:w="2084" w:type="dxa"/>
            <w:tcBorders>
              <w:bottom w:val="nil"/>
            </w:tcBorders>
          </w:tcPr>
          <w:p w:rsidR="00253E5F" w:rsidRPr="004B3E02" w:rsidRDefault="00253E5F" w:rsidP="00844408">
            <w:pPr>
              <w:spacing w:after="0"/>
            </w:pPr>
          </w:p>
        </w:tc>
      </w:tr>
      <w:tr w:rsidR="00253E5F" w:rsidRPr="004B3E02" w:rsidTr="00844408">
        <w:trPr>
          <w:trHeight w:val="461"/>
        </w:trPr>
        <w:tc>
          <w:tcPr>
            <w:tcW w:w="1380" w:type="dxa"/>
            <w:vAlign w:val="center"/>
          </w:tcPr>
          <w:p w:rsidR="00253E5F" w:rsidRPr="004B3E02" w:rsidRDefault="00253E5F" w:rsidP="00844408">
            <w:pPr>
              <w:spacing w:after="0"/>
              <w:jc w:val="center"/>
            </w:pPr>
            <w:r w:rsidRPr="004B3E02">
              <w:t>PC1</w:t>
            </w:r>
          </w:p>
        </w:tc>
        <w:tc>
          <w:tcPr>
            <w:tcW w:w="5416" w:type="dxa"/>
            <w:gridSpan w:val="3"/>
            <w:vAlign w:val="center"/>
          </w:tcPr>
          <w:p w:rsidR="00253E5F" w:rsidRPr="004B3E02" w:rsidRDefault="00253E5F" w:rsidP="00844408">
            <w:pPr>
              <w:spacing w:after="0"/>
              <w:jc w:val="center"/>
            </w:pPr>
            <w:r w:rsidRPr="004B3E02">
              <w:t>Agent spadne na brucho a potom sa postaví.</w:t>
            </w:r>
          </w:p>
        </w:tc>
        <w:tc>
          <w:tcPr>
            <w:tcW w:w="2084" w:type="dxa"/>
            <w:tcBorders>
              <w:top w:val="nil"/>
            </w:tcBorders>
          </w:tcPr>
          <w:p w:rsidR="00253E5F" w:rsidRPr="004B3E02" w:rsidRDefault="00253E5F" w:rsidP="00844408">
            <w:pPr>
              <w:spacing w:after="0"/>
            </w:pPr>
          </w:p>
        </w:tc>
      </w:tr>
      <w:tr w:rsidR="00253E5F" w:rsidRPr="004B3E02" w:rsidTr="00844408">
        <w:trPr>
          <w:trHeight w:val="285"/>
        </w:trPr>
        <w:tc>
          <w:tcPr>
            <w:tcW w:w="2686" w:type="dxa"/>
            <w:gridSpan w:val="2"/>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Poradové číslo spustenia</w:t>
            </w:r>
          </w:p>
        </w:tc>
        <w:tc>
          <w:tcPr>
            <w:tcW w:w="1701" w:type="dxa"/>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Výsledok testu</w:t>
            </w:r>
          </w:p>
        </w:tc>
        <w:tc>
          <w:tcPr>
            <w:tcW w:w="4493" w:type="dxa"/>
            <w:gridSpan w:val="2"/>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Skutočný výsledok</w:t>
            </w:r>
          </w:p>
        </w:tc>
      </w:tr>
      <w:tr w:rsidR="00253E5F" w:rsidRPr="004B3E02" w:rsidTr="00844408">
        <w:trPr>
          <w:trHeight w:val="209"/>
        </w:trPr>
        <w:tc>
          <w:tcPr>
            <w:tcW w:w="2686" w:type="dxa"/>
            <w:gridSpan w:val="2"/>
          </w:tcPr>
          <w:p w:rsidR="00253E5F" w:rsidRPr="004B3E02" w:rsidRDefault="00253E5F" w:rsidP="00844408">
            <w:pPr>
              <w:spacing w:after="0"/>
              <w:jc w:val="center"/>
            </w:pPr>
            <w:r w:rsidRPr="004B3E02">
              <w:t>1.</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stratil rovnováhu uprostred vstávania</w:t>
            </w:r>
          </w:p>
        </w:tc>
      </w:tr>
      <w:tr w:rsidR="00253E5F" w:rsidRPr="004B3E02" w:rsidTr="00844408">
        <w:trPr>
          <w:trHeight w:val="285"/>
        </w:trPr>
        <w:tc>
          <w:tcPr>
            <w:tcW w:w="2686" w:type="dxa"/>
            <w:gridSpan w:val="2"/>
          </w:tcPr>
          <w:p w:rsidR="00253E5F" w:rsidRPr="004B3E02" w:rsidRDefault="00253E5F" w:rsidP="00844408">
            <w:pPr>
              <w:spacing w:after="0"/>
              <w:jc w:val="center"/>
            </w:pPr>
            <w:r w:rsidRPr="004B3E02">
              <w:t>2.</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stratil rovnováhu uprostred vstávania</w:t>
            </w:r>
          </w:p>
        </w:tc>
      </w:tr>
      <w:tr w:rsidR="00253E5F" w:rsidRPr="004B3E02" w:rsidTr="00844408">
        <w:trPr>
          <w:trHeight w:val="224"/>
        </w:trPr>
        <w:tc>
          <w:tcPr>
            <w:tcW w:w="2686" w:type="dxa"/>
            <w:gridSpan w:val="2"/>
          </w:tcPr>
          <w:p w:rsidR="00253E5F" w:rsidRPr="004B3E02" w:rsidRDefault="00253E5F" w:rsidP="00844408">
            <w:pPr>
              <w:spacing w:after="0"/>
              <w:jc w:val="center"/>
            </w:pPr>
            <w:r w:rsidRPr="004B3E02">
              <w:t>3.</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postavil</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4.</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stratil rovnováhu uprostred vstávania</w:t>
            </w:r>
          </w:p>
        </w:tc>
      </w:tr>
    </w:tbl>
    <w:p w:rsidR="00253E5F" w:rsidRDefault="00253E5F" w:rsidP="003561F0">
      <w:pPr>
        <w:spacing w:before="120"/>
        <w:jc w:val="center"/>
      </w:pPr>
      <w:r>
        <w:rPr>
          <w:b/>
        </w:rPr>
        <w:t>Tabuľka</w:t>
      </w:r>
      <w:r w:rsidRPr="00153B70">
        <w:rPr>
          <w:b/>
        </w:rPr>
        <w:t xml:space="preserve"> </w:t>
      </w:r>
      <w:r>
        <w:rPr>
          <w:b/>
        </w:rPr>
        <w:t>4</w:t>
      </w:r>
      <w:r>
        <w:t xml:space="preserve"> – test vykonaný na PC1</w:t>
      </w:r>
    </w:p>
    <w:p w:rsidR="00253E5F" w:rsidRPr="00755A10" w:rsidRDefault="00253E5F" w:rsidP="003561F0"/>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0"/>
        <w:gridCol w:w="1306"/>
        <w:gridCol w:w="1701"/>
        <w:gridCol w:w="2409"/>
        <w:gridCol w:w="2084"/>
      </w:tblGrid>
      <w:tr w:rsidR="00253E5F" w:rsidRPr="004B3E02" w:rsidTr="00844408">
        <w:trPr>
          <w:trHeight w:val="425"/>
        </w:trPr>
        <w:tc>
          <w:tcPr>
            <w:tcW w:w="1380" w:type="dxa"/>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Počítač</w:t>
            </w:r>
          </w:p>
        </w:tc>
        <w:tc>
          <w:tcPr>
            <w:tcW w:w="5416" w:type="dxa"/>
            <w:gridSpan w:val="3"/>
            <w:shd w:val="clear" w:color="auto" w:fill="F2F2F2"/>
            <w:vAlign w:val="center"/>
          </w:tcPr>
          <w:p w:rsidR="00253E5F" w:rsidRPr="004B3E02" w:rsidRDefault="00253E5F" w:rsidP="00844408">
            <w:pPr>
              <w:spacing w:after="0"/>
              <w:rPr>
                <w:rFonts w:ascii="Cambria" w:hAnsi="Cambria"/>
                <w:b/>
              </w:rPr>
            </w:pPr>
            <w:r w:rsidRPr="004B3E02">
              <w:rPr>
                <w:rFonts w:ascii="Cambria" w:hAnsi="Cambria"/>
                <w:b/>
              </w:rPr>
              <w:t>Očákavaný výsledok</w:t>
            </w:r>
          </w:p>
        </w:tc>
        <w:tc>
          <w:tcPr>
            <w:tcW w:w="2084" w:type="dxa"/>
            <w:tcBorders>
              <w:bottom w:val="nil"/>
            </w:tcBorders>
          </w:tcPr>
          <w:p w:rsidR="00253E5F" w:rsidRPr="004B3E02" w:rsidRDefault="00253E5F" w:rsidP="00844408">
            <w:pPr>
              <w:spacing w:after="0"/>
            </w:pPr>
          </w:p>
        </w:tc>
      </w:tr>
      <w:tr w:rsidR="00253E5F" w:rsidRPr="004B3E02" w:rsidTr="00844408">
        <w:trPr>
          <w:trHeight w:val="461"/>
        </w:trPr>
        <w:tc>
          <w:tcPr>
            <w:tcW w:w="1380" w:type="dxa"/>
            <w:vAlign w:val="center"/>
          </w:tcPr>
          <w:p w:rsidR="00253E5F" w:rsidRPr="004B3E02" w:rsidRDefault="00253E5F" w:rsidP="00844408">
            <w:pPr>
              <w:spacing w:after="0"/>
              <w:jc w:val="center"/>
            </w:pPr>
            <w:r w:rsidRPr="004B3E02">
              <w:t>PC2</w:t>
            </w:r>
          </w:p>
        </w:tc>
        <w:tc>
          <w:tcPr>
            <w:tcW w:w="5416" w:type="dxa"/>
            <w:gridSpan w:val="3"/>
            <w:vAlign w:val="center"/>
          </w:tcPr>
          <w:p w:rsidR="00253E5F" w:rsidRPr="004B3E02" w:rsidRDefault="00253E5F" w:rsidP="00844408">
            <w:pPr>
              <w:spacing w:after="0"/>
              <w:jc w:val="center"/>
            </w:pPr>
            <w:r w:rsidRPr="004B3E02">
              <w:t>Agent spadne na brucho a potom sa postaví.</w:t>
            </w:r>
          </w:p>
        </w:tc>
        <w:tc>
          <w:tcPr>
            <w:tcW w:w="2084" w:type="dxa"/>
            <w:tcBorders>
              <w:top w:val="nil"/>
            </w:tcBorders>
          </w:tcPr>
          <w:p w:rsidR="00253E5F" w:rsidRPr="004B3E02" w:rsidRDefault="00253E5F" w:rsidP="00844408">
            <w:pPr>
              <w:spacing w:after="0"/>
            </w:pPr>
          </w:p>
        </w:tc>
      </w:tr>
      <w:tr w:rsidR="00253E5F" w:rsidRPr="004B3E02" w:rsidTr="00844408">
        <w:trPr>
          <w:trHeight w:val="285"/>
        </w:trPr>
        <w:tc>
          <w:tcPr>
            <w:tcW w:w="2686" w:type="dxa"/>
            <w:gridSpan w:val="2"/>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Poradové číslo spustenia</w:t>
            </w:r>
          </w:p>
        </w:tc>
        <w:tc>
          <w:tcPr>
            <w:tcW w:w="1701" w:type="dxa"/>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Výsledok testu</w:t>
            </w:r>
          </w:p>
        </w:tc>
        <w:tc>
          <w:tcPr>
            <w:tcW w:w="4493" w:type="dxa"/>
            <w:gridSpan w:val="2"/>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Skutočný výsledok</w:t>
            </w:r>
          </w:p>
        </w:tc>
      </w:tr>
      <w:tr w:rsidR="00253E5F" w:rsidRPr="004B3E02" w:rsidTr="00844408">
        <w:trPr>
          <w:trHeight w:val="209"/>
        </w:trPr>
        <w:tc>
          <w:tcPr>
            <w:tcW w:w="2686" w:type="dxa"/>
            <w:gridSpan w:val="2"/>
          </w:tcPr>
          <w:p w:rsidR="00253E5F" w:rsidRPr="004B3E02" w:rsidRDefault="00253E5F" w:rsidP="00844408">
            <w:pPr>
              <w:spacing w:after="0"/>
              <w:jc w:val="center"/>
            </w:pPr>
            <w:r w:rsidRPr="004B3E02">
              <w:t>1.</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postavil</w:t>
            </w:r>
          </w:p>
        </w:tc>
      </w:tr>
      <w:tr w:rsidR="00253E5F" w:rsidRPr="004B3E02" w:rsidTr="00844408">
        <w:trPr>
          <w:trHeight w:val="285"/>
        </w:trPr>
        <w:tc>
          <w:tcPr>
            <w:tcW w:w="2686" w:type="dxa"/>
            <w:gridSpan w:val="2"/>
          </w:tcPr>
          <w:p w:rsidR="00253E5F" w:rsidRPr="004B3E02" w:rsidRDefault="00253E5F" w:rsidP="00844408">
            <w:pPr>
              <w:spacing w:after="0"/>
              <w:jc w:val="center"/>
            </w:pPr>
            <w:r w:rsidRPr="004B3E02">
              <w:t>2.</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postavil</w:t>
            </w:r>
          </w:p>
        </w:tc>
      </w:tr>
      <w:tr w:rsidR="00253E5F" w:rsidRPr="004B3E02" w:rsidTr="00844408">
        <w:trPr>
          <w:trHeight w:val="224"/>
        </w:trPr>
        <w:tc>
          <w:tcPr>
            <w:tcW w:w="2686" w:type="dxa"/>
            <w:gridSpan w:val="2"/>
          </w:tcPr>
          <w:p w:rsidR="00253E5F" w:rsidRPr="004B3E02" w:rsidRDefault="00253E5F" w:rsidP="00844408">
            <w:pPr>
              <w:spacing w:after="0"/>
              <w:jc w:val="center"/>
            </w:pPr>
            <w:r w:rsidRPr="004B3E02">
              <w:t>3.</w:t>
            </w:r>
          </w:p>
        </w:tc>
        <w:tc>
          <w:tcPr>
            <w:tcW w:w="1701" w:type="dxa"/>
          </w:tcPr>
          <w:p w:rsidR="00253E5F" w:rsidRPr="004B3E02" w:rsidRDefault="00253E5F" w:rsidP="00844408">
            <w:pPr>
              <w:spacing w:after="0"/>
            </w:pPr>
            <w:r w:rsidRPr="004B3E02">
              <w:t>Zlyhal</w:t>
            </w:r>
          </w:p>
        </w:tc>
        <w:tc>
          <w:tcPr>
            <w:tcW w:w="4493" w:type="dxa"/>
            <w:gridSpan w:val="2"/>
          </w:tcPr>
          <w:p w:rsidR="00253E5F" w:rsidRPr="004B3E02" w:rsidRDefault="00253E5F" w:rsidP="00844408">
            <w:pPr>
              <w:spacing w:after="0"/>
            </w:pPr>
            <w:r w:rsidRPr="004B3E02">
              <w:t>Agent stratil rovnováhu uprostred vstávania</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4.</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postavil</w:t>
            </w:r>
          </w:p>
        </w:tc>
      </w:tr>
    </w:tbl>
    <w:p w:rsidR="00253E5F" w:rsidRDefault="00253E5F" w:rsidP="003561F0">
      <w:pPr>
        <w:spacing w:before="120"/>
        <w:jc w:val="center"/>
      </w:pPr>
      <w:r>
        <w:rPr>
          <w:b/>
        </w:rPr>
        <w:t>Tabuľka</w:t>
      </w:r>
      <w:r w:rsidRPr="00153B70">
        <w:rPr>
          <w:b/>
        </w:rPr>
        <w:t xml:space="preserve"> </w:t>
      </w:r>
      <w:r>
        <w:rPr>
          <w:b/>
        </w:rPr>
        <w:t>5</w:t>
      </w:r>
      <w:r>
        <w:t xml:space="preserve"> – test vykonaný na PC2</w:t>
      </w:r>
    </w:p>
    <w:p w:rsidR="00253E5F" w:rsidRDefault="00253E5F" w:rsidP="003561F0">
      <w:pPr>
        <w:pStyle w:val="Nadpis4"/>
      </w:pPr>
      <w:r>
        <w:t>Zhodnotenie</w:t>
      </w:r>
    </w:p>
    <w:p w:rsidR="00253E5F" w:rsidRPr="00F61FCF" w:rsidRDefault="00253E5F" w:rsidP="003561F0">
      <w:pPr>
        <w:rPr>
          <w:rFonts w:ascii="Cambria" w:hAnsi="Cambria"/>
        </w:rPr>
      </w:pPr>
      <w:r w:rsidRPr="00F61FCF">
        <w:rPr>
          <w:rFonts w:ascii="Cambria" w:hAnsi="Cambria"/>
        </w:rPr>
        <w:t>Na prvom počítači bol agent menej stabilný, čo môže byť zapríčinené aj nestabilnou komunikáciou zo serverom. V druhom teste sme dosiahli lepšie výsledky, môžeme predpokladať, že agent je schopný vstať z brucha.</w:t>
      </w:r>
    </w:p>
    <w:p w:rsidR="00253E5F" w:rsidRPr="00F61FCF" w:rsidRDefault="00253E5F" w:rsidP="00D765F1">
      <w:pPr>
        <w:pStyle w:val="dok3"/>
        <w:numPr>
          <w:ilvl w:val="0"/>
          <w:numId w:val="0"/>
        </w:numPr>
        <w:ind w:left="720" w:hanging="720"/>
      </w:pPr>
    </w:p>
    <w:p w:rsidR="00253E5F" w:rsidRPr="00F61FCF" w:rsidRDefault="00253E5F" w:rsidP="00D765F1">
      <w:pPr>
        <w:pStyle w:val="dok3"/>
      </w:pPr>
      <w:r w:rsidRPr="00F61FCF">
        <w:t xml:space="preserve"> </w:t>
      </w:r>
      <w:bookmarkStart w:id="24" w:name="_Toc245198898"/>
      <w:r w:rsidRPr="00F61FCF">
        <w:t>Základný pohyb – kop do lopty</w:t>
      </w:r>
      <w:bookmarkEnd w:id="24"/>
    </w:p>
    <w:p w:rsidR="00253E5F" w:rsidRPr="00F61FCF" w:rsidRDefault="00253E5F" w:rsidP="00D765F1">
      <w:pPr>
        <w:pStyle w:val="Nadpis4"/>
      </w:pPr>
      <w:r w:rsidRPr="00F61FCF">
        <w:t xml:space="preserve">Analýza </w:t>
      </w:r>
    </w:p>
    <w:p w:rsidR="00253E5F" w:rsidRPr="00F61FCF" w:rsidRDefault="00253E5F" w:rsidP="003734F5">
      <w:pPr>
        <w:jc w:val="both"/>
        <w:rPr>
          <w:rFonts w:ascii="Cambria" w:hAnsi="Cambria"/>
        </w:rPr>
      </w:pPr>
      <w:r w:rsidRPr="00F61FCF">
        <w:rPr>
          <w:rFonts w:ascii="Cambria" w:hAnsi="Cambria"/>
        </w:rPr>
        <w:t xml:space="preserve">Technika pohybu vychádza z chôdze a je upravená tak, aby bola lopta zasiahnutá s čo najväčšou hybnosťou. Vytvorený pohyb je najefektívnejší v prípade, ak sa hráč nachádza od lopty, ktorá ma súradnice 0,0 na súradniciach 0.18, 0.05. Pohyb je možné vykonať v móde kickOff Left, pretože hráč pri kope do lopty prechádza na súperovu stranu a v móde BeforeKickOff by išlo o porušenie pravidiel na čo server reaguje  tak, že umiestni hráča na náhodnú pozíciu. Dôležité je pri kope udržať rovnováhu. Hlavným cieľom je aby hráč vykonal pohyb následne kopol do lopty a zostal stáť. </w:t>
      </w:r>
    </w:p>
    <w:p w:rsidR="00253E5F" w:rsidRPr="00F61FCF" w:rsidRDefault="00253E5F" w:rsidP="00D765F1">
      <w:pPr>
        <w:pStyle w:val="Nadpis4"/>
      </w:pPr>
      <w:r w:rsidRPr="00F61FCF">
        <w:t>Návrh</w:t>
      </w:r>
    </w:p>
    <w:p w:rsidR="00253E5F" w:rsidRPr="00F61FCF" w:rsidRDefault="00253E5F" w:rsidP="00D765F1">
      <w:pPr>
        <w:rPr>
          <w:rFonts w:ascii="Cambria" w:hAnsi="Cambria"/>
        </w:rPr>
      </w:pPr>
      <w:r w:rsidRPr="00F61FCF">
        <w:rPr>
          <w:rFonts w:ascii="Cambria" w:hAnsi="Cambria"/>
        </w:rPr>
        <w:t xml:space="preserve">Pri pohybe bolo potrebné zapojiť množstvo kĺbov aby agent ostal v rovnováhe a nedošlo k jeho pádu. Vytvorený pohyb bude spúšťaný na PC s nasledovnou konfiguráciu. </w:t>
      </w:r>
      <w:r w:rsidRPr="00F61FCF">
        <w:rPr>
          <w:rFonts w:ascii="Cambria" w:hAnsi="Cambria"/>
        </w:rPr>
        <w:br/>
        <w:t>Procesor: Genuine Intel(R) T2250 @1.73GHz</w:t>
      </w:r>
      <w:r w:rsidRPr="00F61FCF">
        <w:rPr>
          <w:rFonts w:ascii="Cambria" w:hAnsi="Cambria"/>
        </w:rPr>
        <w:br/>
        <w:t>RAM: 2,5GB</w:t>
      </w:r>
      <w:r w:rsidRPr="00F61FCF">
        <w:rPr>
          <w:rFonts w:ascii="Cambria" w:hAnsi="Cambria"/>
        </w:rPr>
        <w:br/>
        <w:t>Typ systému: 32-bitový operačný systém W7</w:t>
      </w:r>
    </w:p>
    <w:p w:rsidR="00253E5F" w:rsidRPr="00F61FCF" w:rsidRDefault="00253E5F" w:rsidP="00D765F1">
      <w:pPr>
        <w:pStyle w:val="Nadpis4"/>
      </w:pPr>
      <w:r w:rsidRPr="00F61FCF">
        <w:t>Implementácia</w:t>
      </w:r>
    </w:p>
    <w:p w:rsidR="00253E5F" w:rsidRPr="00F61FCF" w:rsidRDefault="00253E5F" w:rsidP="003734F5">
      <w:pPr>
        <w:jc w:val="both"/>
        <w:rPr>
          <w:rFonts w:ascii="Cambria" w:hAnsi="Cambria"/>
        </w:rPr>
      </w:pPr>
      <w:r w:rsidRPr="00F61FCF">
        <w:rPr>
          <w:rFonts w:ascii="Cambria" w:hAnsi="Cambria"/>
        </w:rPr>
        <w:t xml:space="preserve">Pohyb bol vytvorený v editore pohybov. Na obrázku </w:t>
      </w:r>
      <w:r w:rsidR="0007378C">
        <w:rPr>
          <w:rFonts w:ascii="Cambria" w:hAnsi="Cambria"/>
        </w:rPr>
        <w:t>25</w:t>
      </w:r>
      <w:r w:rsidRPr="00F61FCF">
        <w:rPr>
          <w:rFonts w:ascii="Cambria" w:hAnsi="Cambria"/>
        </w:rPr>
        <w:t xml:space="preserve"> je zobrazená druha fáza pri ktorej dochádza k samotnému kopu. Na druhej strane oproti rovnovážnemu kopu bol vyvinutý kop pri ktorom agent nezostal v rovnováhe. Úspešnosť tohto kopu bola nízka a rovnako razancia strely sa neprejavovala významnejším prírastkom.</w:t>
      </w:r>
    </w:p>
    <w:p w:rsidR="00253E5F" w:rsidRPr="009760FC" w:rsidRDefault="00D46231" w:rsidP="00D765F1">
      <w:r>
        <w:rPr>
          <w:noProof/>
          <w:lang w:val="en-US"/>
        </w:rPr>
        <w:lastRenderedPageBreak/>
        <w:drawing>
          <wp:inline distT="0" distB="0" distL="0" distR="0">
            <wp:extent cx="5238750" cy="21050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5238750" cy="2105025"/>
                    </a:xfrm>
                    <a:prstGeom prst="rect">
                      <a:avLst/>
                    </a:prstGeom>
                    <a:noFill/>
                    <a:ln w="9525">
                      <a:noFill/>
                      <a:miter lim="800000"/>
                      <a:headEnd/>
                      <a:tailEnd/>
                    </a:ln>
                  </pic:spPr>
                </pic:pic>
              </a:graphicData>
            </a:graphic>
          </wp:inline>
        </w:drawing>
      </w:r>
    </w:p>
    <w:p w:rsidR="00253E5F" w:rsidRPr="00607402" w:rsidRDefault="00253E5F" w:rsidP="00D765F1">
      <w:pPr>
        <w:jc w:val="center"/>
        <w:rPr>
          <w:sz w:val="19"/>
          <w:szCs w:val="19"/>
        </w:rPr>
      </w:pPr>
      <w:r w:rsidRPr="00607402">
        <w:rPr>
          <w:b/>
          <w:sz w:val="19"/>
          <w:szCs w:val="19"/>
        </w:rPr>
        <w:t xml:space="preserve">Obr. </w:t>
      </w:r>
      <w:r w:rsidR="00697693">
        <w:rPr>
          <w:b/>
          <w:sz w:val="19"/>
          <w:szCs w:val="19"/>
        </w:rPr>
        <w:t>25</w:t>
      </w:r>
      <w:r w:rsidRPr="00607402">
        <w:rPr>
          <w:b/>
          <w:sz w:val="19"/>
          <w:szCs w:val="19"/>
        </w:rPr>
        <w:t>.:</w:t>
      </w:r>
      <w:r w:rsidRPr="00607402">
        <w:rPr>
          <w:sz w:val="19"/>
          <w:szCs w:val="19"/>
        </w:rPr>
        <w:t xml:space="preserve"> Druhá fáza pri kope do lopty zo statickej pozície.</w:t>
      </w:r>
    </w:p>
    <w:p w:rsidR="00253E5F" w:rsidRPr="009760FC" w:rsidRDefault="00253E5F" w:rsidP="00D765F1">
      <w:pPr>
        <w:pStyle w:val="Nadpis4"/>
      </w:pPr>
      <w:r w:rsidRPr="009760FC">
        <w:t xml:space="preserve">Testovanie </w:t>
      </w:r>
    </w:p>
    <w:p w:rsidR="00253E5F" w:rsidRPr="00F61FCF" w:rsidRDefault="00253E5F" w:rsidP="003734F5">
      <w:pPr>
        <w:jc w:val="both"/>
        <w:rPr>
          <w:rFonts w:ascii="Cambria" w:hAnsi="Cambria"/>
        </w:rPr>
      </w:pPr>
      <w:r w:rsidRPr="00F61FCF">
        <w:rPr>
          <w:rFonts w:ascii="Cambria" w:hAnsi="Cambria"/>
        </w:rPr>
        <w:t xml:space="preserve">Je možné k pohybu vytvoriť automatické testy ktoré by vyzerali nasledovne. Na začiatku musí platiť podmienka že lopta sa nachádza na pozícií 0,0 a hráč je umiestnený na pozícií -0.18, 0.05 po vykonaní pohybu sa hráč nachádza na inej pozícií a ostane stáť. Lopta zmení polohu z pozície 0,0 na inú pozíciu. Overovanie vytvoreného pohybu sme vykonali len vizuálne. Výsledok je pre prehľadnosť uvádzaný v tabuľke </w:t>
      </w:r>
      <w:r>
        <w:rPr>
          <w:rFonts w:ascii="Cambria" w:hAnsi="Cambria"/>
        </w:rPr>
        <w:t>6</w:t>
      </w:r>
      <w:r w:rsidRPr="00F61FCF">
        <w:rPr>
          <w:rFonts w:ascii="Cambria" w:hAnsi="Cambri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1417"/>
        <w:gridCol w:w="1843"/>
        <w:gridCol w:w="4851"/>
      </w:tblGrid>
      <w:tr w:rsidR="00253E5F" w:rsidRPr="004B3E02" w:rsidTr="004B3E02">
        <w:tc>
          <w:tcPr>
            <w:tcW w:w="1101" w:type="dxa"/>
          </w:tcPr>
          <w:p w:rsidR="00253E5F" w:rsidRPr="004B3E02" w:rsidRDefault="00253E5F" w:rsidP="004B3E02">
            <w:pPr>
              <w:spacing w:after="0" w:line="240" w:lineRule="auto"/>
            </w:pPr>
            <w:r w:rsidRPr="004B3E02">
              <w:t>situácia</w:t>
            </w:r>
          </w:p>
        </w:tc>
        <w:tc>
          <w:tcPr>
            <w:tcW w:w="1417" w:type="dxa"/>
          </w:tcPr>
          <w:p w:rsidR="00253E5F" w:rsidRPr="004B3E02" w:rsidRDefault="00253E5F" w:rsidP="004B3E02">
            <w:pPr>
              <w:spacing w:after="0" w:line="240" w:lineRule="auto"/>
            </w:pPr>
            <w:r w:rsidRPr="004B3E02">
              <w:t>Hráč</w:t>
            </w:r>
          </w:p>
        </w:tc>
        <w:tc>
          <w:tcPr>
            <w:tcW w:w="1843" w:type="dxa"/>
          </w:tcPr>
          <w:p w:rsidR="00253E5F" w:rsidRPr="004B3E02" w:rsidRDefault="00253E5F" w:rsidP="004B3E02">
            <w:pPr>
              <w:spacing w:after="0" w:line="240" w:lineRule="auto"/>
            </w:pPr>
            <w:r w:rsidRPr="004B3E02">
              <w:t>Lopta</w:t>
            </w:r>
          </w:p>
        </w:tc>
        <w:tc>
          <w:tcPr>
            <w:tcW w:w="4851" w:type="dxa"/>
          </w:tcPr>
          <w:p w:rsidR="00253E5F" w:rsidRPr="004B3E02" w:rsidRDefault="00253E5F" w:rsidP="004B3E02">
            <w:pPr>
              <w:spacing w:after="0" w:line="240" w:lineRule="auto"/>
            </w:pPr>
            <w:r w:rsidRPr="004B3E02">
              <w:t>Umiestnenie lopty</w:t>
            </w:r>
          </w:p>
        </w:tc>
      </w:tr>
      <w:tr w:rsidR="00253E5F" w:rsidRPr="004B3E02" w:rsidTr="004B3E02">
        <w:tc>
          <w:tcPr>
            <w:tcW w:w="1101" w:type="dxa"/>
          </w:tcPr>
          <w:p w:rsidR="00253E5F" w:rsidRPr="004B3E02" w:rsidRDefault="00253E5F" w:rsidP="004B3E02">
            <w:pPr>
              <w:spacing w:after="0" w:line="240" w:lineRule="auto"/>
              <w:jc w:val="center"/>
            </w:pPr>
            <w:r w:rsidRPr="004B3E02">
              <w:t>1</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r w:rsidR="00253E5F" w:rsidRPr="004B3E02" w:rsidTr="004B3E02">
        <w:tc>
          <w:tcPr>
            <w:tcW w:w="1101" w:type="dxa"/>
          </w:tcPr>
          <w:p w:rsidR="00253E5F" w:rsidRPr="004B3E02" w:rsidRDefault="00253E5F" w:rsidP="004B3E02">
            <w:pPr>
              <w:spacing w:after="0" w:line="240" w:lineRule="auto"/>
              <w:jc w:val="center"/>
            </w:pPr>
            <w:r w:rsidRPr="004B3E02">
              <w:t>2</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r w:rsidR="00253E5F" w:rsidRPr="004B3E02" w:rsidTr="004B3E02">
        <w:tc>
          <w:tcPr>
            <w:tcW w:w="1101" w:type="dxa"/>
          </w:tcPr>
          <w:p w:rsidR="00253E5F" w:rsidRPr="004B3E02" w:rsidRDefault="00253E5F" w:rsidP="004B3E02">
            <w:pPr>
              <w:spacing w:after="0" w:line="240" w:lineRule="auto"/>
              <w:jc w:val="center"/>
            </w:pPr>
            <w:r w:rsidRPr="004B3E02">
              <w:t>3</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r w:rsidR="00253E5F" w:rsidRPr="004B3E02" w:rsidTr="004B3E02">
        <w:tc>
          <w:tcPr>
            <w:tcW w:w="1101" w:type="dxa"/>
          </w:tcPr>
          <w:p w:rsidR="00253E5F" w:rsidRPr="004B3E02" w:rsidRDefault="00253E5F" w:rsidP="004B3E02">
            <w:pPr>
              <w:spacing w:after="0" w:line="240" w:lineRule="auto"/>
              <w:jc w:val="center"/>
            </w:pPr>
            <w:r w:rsidRPr="004B3E02">
              <w:t>4</w:t>
            </w:r>
          </w:p>
        </w:tc>
        <w:tc>
          <w:tcPr>
            <w:tcW w:w="1417" w:type="dxa"/>
          </w:tcPr>
          <w:p w:rsidR="00253E5F" w:rsidRPr="004B3E02" w:rsidRDefault="00253E5F" w:rsidP="004B3E02">
            <w:pPr>
              <w:spacing w:after="0" w:line="240" w:lineRule="auto"/>
            </w:pPr>
            <w:r w:rsidRPr="004B3E02">
              <w:t>Spadol</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r w:rsidR="00253E5F" w:rsidRPr="004B3E02" w:rsidTr="004B3E02">
        <w:tc>
          <w:tcPr>
            <w:tcW w:w="1101" w:type="dxa"/>
          </w:tcPr>
          <w:p w:rsidR="00253E5F" w:rsidRPr="004B3E02" w:rsidRDefault="00253E5F" w:rsidP="004B3E02">
            <w:pPr>
              <w:spacing w:after="0" w:line="240" w:lineRule="auto"/>
              <w:jc w:val="center"/>
            </w:pPr>
            <w:r w:rsidRPr="004B3E02">
              <w:t>5</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r w:rsidR="00253E5F" w:rsidRPr="004B3E02" w:rsidTr="004B3E02">
        <w:tc>
          <w:tcPr>
            <w:tcW w:w="1101" w:type="dxa"/>
          </w:tcPr>
          <w:p w:rsidR="00253E5F" w:rsidRPr="004B3E02" w:rsidRDefault="00253E5F" w:rsidP="004B3E02">
            <w:pPr>
              <w:spacing w:after="0" w:line="240" w:lineRule="auto"/>
              <w:jc w:val="center"/>
            </w:pPr>
            <w:r w:rsidRPr="004B3E02">
              <w:t>6</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V stredovom kruhu</w:t>
            </w:r>
          </w:p>
        </w:tc>
      </w:tr>
      <w:tr w:rsidR="00253E5F" w:rsidRPr="004B3E02" w:rsidTr="004B3E02">
        <w:tc>
          <w:tcPr>
            <w:tcW w:w="1101" w:type="dxa"/>
          </w:tcPr>
          <w:p w:rsidR="00253E5F" w:rsidRPr="004B3E02" w:rsidRDefault="00253E5F" w:rsidP="004B3E02">
            <w:pPr>
              <w:spacing w:after="0" w:line="240" w:lineRule="auto"/>
              <w:jc w:val="center"/>
            </w:pPr>
            <w:r w:rsidRPr="004B3E02">
              <w:t>7</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r w:rsidR="00253E5F" w:rsidRPr="004B3E02" w:rsidTr="004B3E02">
        <w:tc>
          <w:tcPr>
            <w:tcW w:w="1101" w:type="dxa"/>
          </w:tcPr>
          <w:p w:rsidR="00253E5F" w:rsidRPr="004B3E02" w:rsidRDefault="00253E5F" w:rsidP="004B3E02">
            <w:pPr>
              <w:spacing w:after="0" w:line="240" w:lineRule="auto"/>
              <w:jc w:val="center"/>
            </w:pPr>
            <w:r w:rsidRPr="004B3E02">
              <w:t>8</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r w:rsidR="00253E5F" w:rsidRPr="004B3E02" w:rsidTr="004B3E02">
        <w:tc>
          <w:tcPr>
            <w:tcW w:w="1101" w:type="dxa"/>
          </w:tcPr>
          <w:p w:rsidR="00253E5F" w:rsidRPr="004B3E02" w:rsidRDefault="00253E5F" w:rsidP="004B3E02">
            <w:pPr>
              <w:spacing w:after="0" w:line="240" w:lineRule="auto"/>
              <w:jc w:val="center"/>
            </w:pPr>
            <w:r w:rsidRPr="004B3E02">
              <w:t>9</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r w:rsidR="00253E5F" w:rsidRPr="004B3E02" w:rsidTr="004B3E02">
        <w:tc>
          <w:tcPr>
            <w:tcW w:w="1101" w:type="dxa"/>
          </w:tcPr>
          <w:p w:rsidR="00253E5F" w:rsidRPr="004B3E02" w:rsidRDefault="00253E5F" w:rsidP="004B3E02">
            <w:pPr>
              <w:spacing w:after="0" w:line="240" w:lineRule="auto"/>
              <w:jc w:val="center"/>
            </w:pPr>
            <w:r w:rsidRPr="004B3E02">
              <w:t>10</w:t>
            </w:r>
          </w:p>
        </w:tc>
        <w:tc>
          <w:tcPr>
            <w:tcW w:w="1417" w:type="dxa"/>
          </w:tcPr>
          <w:p w:rsidR="00253E5F" w:rsidRPr="004B3E02" w:rsidRDefault="00253E5F" w:rsidP="004B3E02">
            <w:pPr>
              <w:spacing w:after="0" w:line="240" w:lineRule="auto"/>
            </w:pPr>
            <w:r w:rsidRPr="004B3E02">
              <w:t>Ostal stáť</w:t>
            </w:r>
          </w:p>
        </w:tc>
        <w:tc>
          <w:tcPr>
            <w:tcW w:w="1843" w:type="dxa"/>
          </w:tcPr>
          <w:p w:rsidR="00253E5F" w:rsidRPr="004B3E02" w:rsidRDefault="00253E5F" w:rsidP="004B3E02">
            <w:pPr>
              <w:spacing w:after="0" w:line="240" w:lineRule="auto"/>
            </w:pPr>
            <w:r w:rsidRPr="004B3E02">
              <w:t>Bola zasiahnutá</w:t>
            </w:r>
          </w:p>
        </w:tc>
        <w:tc>
          <w:tcPr>
            <w:tcW w:w="4851" w:type="dxa"/>
          </w:tcPr>
          <w:p w:rsidR="00253E5F" w:rsidRPr="004B3E02" w:rsidRDefault="00253E5F" w:rsidP="004B3E02">
            <w:pPr>
              <w:spacing w:after="0" w:line="240" w:lineRule="auto"/>
            </w:pPr>
            <w:r w:rsidRPr="004B3E02">
              <w:t>Za stredovým kruhom</w:t>
            </w:r>
          </w:p>
        </w:tc>
      </w:tr>
    </w:tbl>
    <w:p w:rsidR="00253E5F" w:rsidRDefault="00253E5F" w:rsidP="007B3686">
      <w:pPr>
        <w:spacing w:before="120"/>
        <w:jc w:val="center"/>
      </w:pPr>
      <w:r>
        <w:rPr>
          <w:b/>
        </w:rPr>
        <w:t>Tabuľka</w:t>
      </w:r>
      <w:r w:rsidRPr="00153B70">
        <w:rPr>
          <w:b/>
        </w:rPr>
        <w:t xml:space="preserve"> </w:t>
      </w:r>
      <w:r>
        <w:rPr>
          <w:b/>
        </w:rPr>
        <w:t xml:space="preserve">6 </w:t>
      </w:r>
      <w:r>
        <w:t xml:space="preserve"> –vykonaný test</w:t>
      </w:r>
    </w:p>
    <w:p w:rsidR="00253E5F" w:rsidRPr="009760FC" w:rsidRDefault="00253E5F" w:rsidP="00D765F1">
      <w:pPr>
        <w:pStyle w:val="Nadpis4"/>
      </w:pPr>
      <w:r w:rsidRPr="009760FC">
        <w:t xml:space="preserve">Zhodnotenie </w:t>
      </w:r>
    </w:p>
    <w:p w:rsidR="00253E5F" w:rsidRPr="00F61FCF" w:rsidRDefault="00253E5F" w:rsidP="003734F5">
      <w:pPr>
        <w:jc w:val="both"/>
        <w:rPr>
          <w:rFonts w:ascii="Cambria" w:hAnsi="Cambria"/>
        </w:rPr>
      </w:pPr>
      <w:r w:rsidRPr="00F61FCF">
        <w:rPr>
          <w:rFonts w:ascii="Cambria" w:hAnsi="Cambria"/>
        </w:rPr>
        <w:t xml:space="preserve">Navrhnutý pohyb funguje podľa očakávaní, čo je možné pozorovať aj výsledkom testu. Možné nedostatky sú cítiteľné pri rýchlosti vykonania pohybu. Rovnako by bolo možné zefektívniť využitie hybnej sily. Navrhnutý pohyb predstavuje pilotnú verziu od ktorej sa dá odvíjať pri nasledovnom vylepšovaní a ladení pohybu- kop do lopty. </w:t>
      </w:r>
    </w:p>
    <w:p w:rsidR="00253E5F" w:rsidRPr="00F61FCF" w:rsidRDefault="00253E5F" w:rsidP="00C55C12">
      <w:pPr>
        <w:jc w:val="both"/>
        <w:rPr>
          <w:rFonts w:ascii="Cambria" w:hAnsi="Cambria"/>
        </w:rPr>
      </w:pPr>
    </w:p>
    <w:p w:rsidR="00253E5F" w:rsidRPr="00F61FCF" w:rsidRDefault="00253E5F" w:rsidP="009760FC">
      <w:pPr>
        <w:pStyle w:val="dok3"/>
      </w:pPr>
      <w:r w:rsidRPr="00F61FCF">
        <w:t xml:space="preserve"> </w:t>
      </w:r>
      <w:bookmarkStart w:id="25" w:name="_Toc245198899"/>
      <w:r w:rsidRPr="00F61FCF">
        <w:t>Exhibičné pohyby – krok bokom</w:t>
      </w:r>
      <w:bookmarkEnd w:id="25"/>
    </w:p>
    <w:p w:rsidR="00253E5F" w:rsidRPr="00F61FCF" w:rsidRDefault="00253E5F" w:rsidP="00C55C12">
      <w:pPr>
        <w:pStyle w:val="Nadpis4"/>
      </w:pPr>
      <w:r w:rsidRPr="00F61FCF">
        <w:t xml:space="preserve">Analýza </w:t>
      </w:r>
    </w:p>
    <w:p w:rsidR="00253E5F" w:rsidRPr="00F61FCF" w:rsidRDefault="00253E5F" w:rsidP="009760FC">
      <w:pPr>
        <w:jc w:val="both"/>
        <w:rPr>
          <w:rFonts w:ascii="Cambria" w:hAnsi="Cambria"/>
        </w:rPr>
      </w:pPr>
      <w:r w:rsidRPr="00F61FCF">
        <w:rPr>
          <w:rFonts w:ascii="Cambria" w:hAnsi="Cambria"/>
        </w:rPr>
        <w:t xml:space="preserve">Pri chôdzi bokom bude potrebné využiť humanoidné pohyby akým je tzv. presun vbok. Agent zatiaľ žial nedokáže reagovať na svoju nestabilitu, z čoho vyplýva, že bude potrebné vytvoriť </w:t>
      </w:r>
      <w:r w:rsidRPr="00F61FCF">
        <w:rPr>
          <w:rFonts w:ascii="Cambria" w:hAnsi="Cambria"/>
        </w:rPr>
        <w:lastRenderedPageBreak/>
        <w:t>pozíciu agenta, v ktorej je agent pri danej chôdzi najstabilnejší. Pri realizácií pohybu využijeme editor pohybov od tímu Agenty 007.</w:t>
      </w:r>
    </w:p>
    <w:p w:rsidR="00253E5F" w:rsidRPr="00F61FCF" w:rsidRDefault="00253E5F" w:rsidP="00C55C12">
      <w:pPr>
        <w:pStyle w:val="Nadpis4"/>
      </w:pPr>
      <w:r w:rsidRPr="00F61FCF">
        <w:t>Návrh</w:t>
      </w:r>
    </w:p>
    <w:p w:rsidR="00253E5F" w:rsidRPr="00F61FCF" w:rsidRDefault="00253E5F" w:rsidP="009760FC">
      <w:pPr>
        <w:jc w:val="both"/>
        <w:rPr>
          <w:rFonts w:ascii="Cambria" w:hAnsi="Cambria"/>
        </w:rPr>
      </w:pPr>
      <w:r w:rsidRPr="00F61FCF">
        <w:rPr>
          <w:rFonts w:ascii="Cambria" w:hAnsi="Cambria"/>
        </w:rPr>
        <w:t>Pri realizácií pohybu budeme využívať predovšetkým nohy, a to konkrétne ľavý a pravý bok. Po pridaní agenta musí zaujať stabilnú polohu vzhľadom na krok bokom.</w:t>
      </w:r>
    </w:p>
    <w:p w:rsidR="00253E5F" w:rsidRPr="00F61FCF" w:rsidRDefault="00253E5F" w:rsidP="00C55C12">
      <w:pPr>
        <w:pStyle w:val="Nadpis4"/>
      </w:pPr>
      <w:r w:rsidRPr="00F61FCF">
        <w:t>Implementácia</w:t>
      </w:r>
    </w:p>
    <w:p w:rsidR="00253E5F" w:rsidRPr="00F61FCF" w:rsidRDefault="00253E5F" w:rsidP="009760FC">
      <w:pPr>
        <w:jc w:val="both"/>
        <w:rPr>
          <w:rFonts w:ascii="Cambria" w:hAnsi="Cambria"/>
        </w:rPr>
      </w:pPr>
      <w:r w:rsidRPr="00F61FCF">
        <w:rPr>
          <w:rFonts w:ascii="Cambria" w:hAnsi="Cambria"/>
        </w:rPr>
        <w:t>Pre realizáciu pohybu sme použili  editor pohybov tímu Agenty007. Na začiatku agent upaží ruky vbok, čím si zabezpečí stabilnú polohu pre krok vbok. Následný pohyb vbok bol vytvorený pomocou dvoch základných pohybov. Prvý je pomalý krok do jednej strany. V strede tohto pohybu agent štvornásobnou rýchlosťou vykročí do druhej strany, čím sa pohne vbok.</w:t>
      </w:r>
    </w:p>
    <w:p w:rsidR="00253E5F" w:rsidRPr="009760FC" w:rsidRDefault="00D46231" w:rsidP="009760FC">
      <w:pPr>
        <w:jc w:val="center"/>
      </w:pPr>
      <w:r>
        <w:rPr>
          <w:noProof/>
          <w:lang w:val="en-US"/>
        </w:rPr>
        <w:drawing>
          <wp:inline distT="0" distB="0" distL="0" distR="0">
            <wp:extent cx="2676525" cy="2076450"/>
            <wp:effectExtent l="19050" t="0" r="9525" b="0"/>
            <wp:docPr id="24" name="Picture 171"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inal"/>
                    <pic:cNvPicPr>
                      <a:picLocks noChangeAspect="1" noChangeArrowheads="1"/>
                    </pic:cNvPicPr>
                  </pic:nvPicPr>
                  <pic:blipFill>
                    <a:blip r:embed="rId57"/>
                    <a:srcRect/>
                    <a:stretch>
                      <a:fillRect/>
                    </a:stretch>
                  </pic:blipFill>
                  <pic:spPr bwMode="auto">
                    <a:xfrm>
                      <a:off x="0" y="0"/>
                      <a:ext cx="2676525" cy="2076450"/>
                    </a:xfrm>
                    <a:prstGeom prst="rect">
                      <a:avLst/>
                    </a:prstGeom>
                    <a:noFill/>
                    <a:ln w="9525">
                      <a:noFill/>
                      <a:miter lim="800000"/>
                      <a:headEnd/>
                      <a:tailEnd/>
                    </a:ln>
                  </pic:spPr>
                </pic:pic>
              </a:graphicData>
            </a:graphic>
          </wp:inline>
        </w:drawing>
      </w:r>
    </w:p>
    <w:p w:rsidR="00253E5F" w:rsidRPr="00607402" w:rsidRDefault="00253E5F" w:rsidP="009760FC">
      <w:pPr>
        <w:jc w:val="center"/>
        <w:rPr>
          <w:sz w:val="19"/>
          <w:szCs w:val="19"/>
        </w:rPr>
      </w:pPr>
      <w:r w:rsidRPr="00607402">
        <w:rPr>
          <w:b/>
          <w:sz w:val="19"/>
          <w:szCs w:val="19"/>
        </w:rPr>
        <w:t xml:space="preserve">Obr. </w:t>
      </w:r>
      <w:r w:rsidR="008C6017">
        <w:rPr>
          <w:b/>
          <w:sz w:val="19"/>
          <w:szCs w:val="19"/>
        </w:rPr>
        <w:t>26</w:t>
      </w:r>
      <w:r w:rsidRPr="00607402">
        <w:rPr>
          <w:b/>
          <w:sz w:val="19"/>
          <w:szCs w:val="19"/>
        </w:rPr>
        <w:t>.:</w:t>
      </w:r>
      <w:r w:rsidRPr="00607402">
        <w:rPr>
          <w:sz w:val="19"/>
          <w:szCs w:val="19"/>
        </w:rPr>
        <w:t xml:space="preserve"> Postupnosť krokov pre kráčanie vbok.</w:t>
      </w:r>
    </w:p>
    <w:p w:rsidR="00253E5F" w:rsidRPr="009760FC" w:rsidRDefault="00253E5F" w:rsidP="00C55C12">
      <w:pPr>
        <w:pStyle w:val="Nadpis4"/>
      </w:pPr>
      <w:r w:rsidRPr="009760FC">
        <w:t xml:space="preserve">Testovanie </w:t>
      </w:r>
    </w:p>
    <w:p w:rsidR="00253E5F" w:rsidRPr="00F61FCF" w:rsidRDefault="00253E5F" w:rsidP="009760FC">
      <w:pPr>
        <w:rPr>
          <w:rFonts w:ascii="Cambria" w:hAnsi="Cambria"/>
        </w:rPr>
      </w:pPr>
      <w:r w:rsidRPr="00F61FCF">
        <w:rPr>
          <w:rFonts w:ascii="Cambria" w:hAnsi="Cambria"/>
        </w:rPr>
        <w:t>Test sa uskutočnil na počítači s nasledovnými technickými parametrami:</w:t>
      </w:r>
    </w:p>
    <w:p w:rsidR="00253E5F" w:rsidRPr="00F61FCF" w:rsidRDefault="00253E5F" w:rsidP="009760FC">
      <w:pPr>
        <w:rPr>
          <w:rFonts w:ascii="Cambria" w:hAnsi="Cambria"/>
        </w:rPr>
      </w:pPr>
      <w:r w:rsidRPr="00F61FCF">
        <w:rPr>
          <w:rFonts w:ascii="Cambria" w:hAnsi="Cambria"/>
        </w:rPr>
        <w:t>Procesor: 2,24GHz, RAM: 4GB, OS: Win 7 (64bit)</w:t>
      </w:r>
    </w:p>
    <w:p w:rsidR="00253E5F" w:rsidRPr="00F61FCF" w:rsidRDefault="00253E5F" w:rsidP="009760FC">
      <w:pPr>
        <w:rPr>
          <w:rFonts w:ascii="Cambria" w:hAnsi="Cambria"/>
        </w:rPr>
      </w:pPr>
      <w:r w:rsidRPr="00F61FCF">
        <w:rPr>
          <w:rFonts w:ascii="Cambria" w:hAnsi="Cambria"/>
        </w:rPr>
        <w:t xml:space="preserve">V tabuľke </w:t>
      </w:r>
      <w:r>
        <w:rPr>
          <w:rFonts w:ascii="Cambria" w:hAnsi="Cambria"/>
        </w:rPr>
        <w:t>7</w:t>
      </w:r>
      <w:r w:rsidRPr="00F61FCF">
        <w:rPr>
          <w:rFonts w:ascii="Cambria" w:hAnsi="Cambria"/>
        </w:rPr>
        <w:t xml:space="preserve"> sa nachádzajú testy kráčania vbok.</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0"/>
        <w:gridCol w:w="1306"/>
        <w:gridCol w:w="1701"/>
        <w:gridCol w:w="2409"/>
        <w:gridCol w:w="2084"/>
      </w:tblGrid>
      <w:tr w:rsidR="00253E5F" w:rsidRPr="004B3E02" w:rsidTr="00844408">
        <w:trPr>
          <w:trHeight w:val="425"/>
        </w:trPr>
        <w:tc>
          <w:tcPr>
            <w:tcW w:w="1380" w:type="dxa"/>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Počítač</w:t>
            </w:r>
          </w:p>
        </w:tc>
        <w:tc>
          <w:tcPr>
            <w:tcW w:w="5416" w:type="dxa"/>
            <w:gridSpan w:val="3"/>
            <w:shd w:val="clear" w:color="auto" w:fill="F2F2F2"/>
            <w:vAlign w:val="center"/>
          </w:tcPr>
          <w:p w:rsidR="00253E5F" w:rsidRPr="004B3E02" w:rsidRDefault="00253E5F" w:rsidP="00844408">
            <w:pPr>
              <w:spacing w:after="0"/>
              <w:rPr>
                <w:rFonts w:ascii="Cambria" w:hAnsi="Cambria"/>
                <w:b/>
              </w:rPr>
            </w:pPr>
            <w:r w:rsidRPr="004B3E02">
              <w:rPr>
                <w:rFonts w:ascii="Cambria" w:hAnsi="Cambria"/>
                <w:b/>
              </w:rPr>
              <w:t>Očakávaný výsledok</w:t>
            </w:r>
          </w:p>
        </w:tc>
        <w:tc>
          <w:tcPr>
            <w:tcW w:w="2084" w:type="dxa"/>
            <w:tcBorders>
              <w:bottom w:val="nil"/>
            </w:tcBorders>
          </w:tcPr>
          <w:p w:rsidR="00253E5F" w:rsidRPr="004B3E02" w:rsidRDefault="00253E5F" w:rsidP="00844408">
            <w:pPr>
              <w:spacing w:after="0"/>
            </w:pPr>
          </w:p>
        </w:tc>
      </w:tr>
      <w:tr w:rsidR="00253E5F" w:rsidRPr="004B3E02" w:rsidTr="00844408">
        <w:trPr>
          <w:trHeight w:val="461"/>
        </w:trPr>
        <w:tc>
          <w:tcPr>
            <w:tcW w:w="1380" w:type="dxa"/>
            <w:vAlign w:val="center"/>
          </w:tcPr>
          <w:p w:rsidR="00253E5F" w:rsidRPr="004B3E02" w:rsidRDefault="00253E5F" w:rsidP="00844408">
            <w:pPr>
              <w:spacing w:after="0"/>
              <w:jc w:val="center"/>
            </w:pPr>
            <w:r w:rsidRPr="004B3E02">
              <w:t>PC1</w:t>
            </w:r>
          </w:p>
        </w:tc>
        <w:tc>
          <w:tcPr>
            <w:tcW w:w="5416" w:type="dxa"/>
            <w:gridSpan w:val="3"/>
            <w:vAlign w:val="center"/>
          </w:tcPr>
          <w:p w:rsidR="00253E5F" w:rsidRPr="004B3E02" w:rsidRDefault="00253E5F" w:rsidP="00844408">
            <w:pPr>
              <w:spacing w:after="0"/>
              <w:jc w:val="center"/>
            </w:pPr>
            <w:r w:rsidRPr="004B3E02">
              <w:t>Agent kráča vbok a nespadne</w:t>
            </w:r>
          </w:p>
        </w:tc>
        <w:tc>
          <w:tcPr>
            <w:tcW w:w="2084" w:type="dxa"/>
            <w:tcBorders>
              <w:top w:val="nil"/>
            </w:tcBorders>
          </w:tcPr>
          <w:p w:rsidR="00253E5F" w:rsidRPr="004B3E02" w:rsidRDefault="00253E5F" w:rsidP="00844408">
            <w:pPr>
              <w:spacing w:after="0"/>
            </w:pPr>
          </w:p>
        </w:tc>
      </w:tr>
      <w:tr w:rsidR="00253E5F" w:rsidRPr="004B3E02" w:rsidTr="00844408">
        <w:trPr>
          <w:trHeight w:val="285"/>
        </w:trPr>
        <w:tc>
          <w:tcPr>
            <w:tcW w:w="2686" w:type="dxa"/>
            <w:gridSpan w:val="2"/>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Poradové číslo spustenia</w:t>
            </w:r>
          </w:p>
        </w:tc>
        <w:tc>
          <w:tcPr>
            <w:tcW w:w="1701" w:type="dxa"/>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Výsledok testu</w:t>
            </w:r>
          </w:p>
        </w:tc>
        <w:tc>
          <w:tcPr>
            <w:tcW w:w="4493" w:type="dxa"/>
            <w:gridSpan w:val="2"/>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Skutočný výsledok</w:t>
            </w:r>
          </w:p>
        </w:tc>
      </w:tr>
      <w:tr w:rsidR="00253E5F" w:rsidRPr="004B3E02" w:rsidTr="00844408">
        <w:trPr>
          <w:trHeight w:val="209"/>
        </w:trPr>
        <w:tc>
          <w:tcPr>
            <w:tcW w:w="2686" w:type="dxa"/>
            <w:gridSpan w:val="2"/>
          </w:tcPr>
          <w:p w:rsidR="00253E5F" w:rsidRPr="004B3E02" w:rsidRDefault="00253E5F" w:rsidP="00844408">
            <w:pPr>
              <w:spacing w:after="0"/>
              <w:jc w:val="center"/>
            </w:pPr>
            <w:r w:rsidRPr="004B3E02">
              <w:t>1.</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úspešne zvládol celý pohyb a nespadol</w:t>
            </w:r>
          </w:p>
        </w:tc>
      </w:tr>
      <w:tr w:rsidR="00253E5F" w:rsidRPr="004B3E02" w:rsidTr="00844408">
        <w:trPr>
          <w:trHeight w:val="285"/>
        </w:trPr>
        <w:tc>
          <w:tcPr>
            <w:tcW w:w="2686" w:type="dxa"/>
            <w:gridSpan w:val="2"/>
          </w:tcPr>
          <w:p w:rsidR="00253E5F" w:rsidRPr="004B3E02" w:rsidRDefault="00253E5F" w:rsidP="00844408">
            <w:pPr>
              <w:spacing w:after="0"/>
              <w:jc w:val="center"/>
            </w:pPr>
            <w:r w:rsidRPr="004B3E02">
              <w:t>2.</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úspešne zvládol celý pohyb a nespadol</w:t>
            </w:r>
          </w:p>
        </w:tc>
      </w:tr>
      <w:tr w:rsidR="00253E5F" w:rsidRPr="004B3E02" w:rsidTr="00844408">
        <w:trPr>
          <w:trHeight w:val="224"/>
        </w:trPr>
        <w:tc>
          <w:tcPr>
            <w:tcW w:w="2686" w:type="dxa"/>
            <w:gridSpan w:val="2"/>
          </w:tcPr>
          <w:p w:rsidR="00253E5F" w:rsidRPr="004B3E02" w:rsidRDefault="00253E5F" w:rsidP="00844408">
            <w:pPr>
              <w:spacing w:after="0"/>
              <w:jc w:val="center"/>
            </w:pPr>
            <w:r w:rsidRPr="004B3E02">
              <w:t>3.</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úspešne zvládol celý pohyb a nespadol</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4.</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úspešne zvládol celý pohyb a nespadol</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5.</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úspešne zvládol celý pohyb a nespadol</w:t>
            </w:r>
          </w:p>
        </w:tc>
      </w:tr>
    </w:tbl>
    <w:p w:rsidR="00253E5F" w:rsidRPr="009760FC" w:rsidRDefault="00253E5F" w:rsidP="009760FC">
      <w:pPr>
        <w:spacing w:before="120"/>
        <w:jc w:val="center"/>
      </w:pPr>
      <w:r w:rsidRPr="009760FC">
        <w:rPr>
          <w:b/>
        </w:rPr>
        <w:t xml:space="preserve">Tabuľka </w:t>
      </w:r>
      <w:r>
        <w:rPr>
          <w:b/>
        </w:rPr>
        <w:t>7</w:t>
      </w:r>
      <w:r w:rsidRPr="009760FC">
        <w:t xml:space="preserve"> – test kráčania vbok</w:t>
      </w:r>
    </w:p>
    <w:p w:rsidR="00253E5F" w:rsidRPr="009760FC" w:rsidRDefault="00253E5F" w:rsidP="00C55C12">
      <w:pPr>
        <w:pStyle w:val="Nadpis4"/>
      </w:pPr>
      <w:r w:rsidRPr="009760FC">
        <w:lastRenderedPageBreak/>
        <w:t xml:space="preserve">Zhodnotenie </w:t>
      </w:r>
    </w:p>
    <w:p w:rsidR="00253E5F" w:rsidRPr="00F61FCF" w:rsidRDefault="00253E5F" w:rsidP="009760FC">
      <w:pPr>
        <w:jc w:val="both"/>
        <w:rPr>
          <w:rFonts w:ascii="Cambria" w:hAnsi="Cambria"/>
        </w:rPr>
      </w:pPr>
      <w:r w:rsidRPr="00F61FCF">
        <w:rPr>
          <w:rFonts w:ascii="Cambria" w:hAnsi="Cambria"/>
        </w:rPr>
        <w:t>Z výsledkov testu je viditeľné že agent zvládla pohyb bez problémov. Pohyb do strany je pomalý, no napriek nefunkčnej stabilizácií agenta je agent stabilný. Pohyb by bolo ešte možné vylepšiť, resp. zrýchliť znížením časov jednotlivých pohybov.</w:t>
      </w:r>
    </w:p>
    <w:p w:rsidR="00253E5F" w:rsidRPr="00F61FCF" w:rsidRDefault="00253E5F" w:rsidP="009760FC">
      <w:pPr>
        <w:rPr>
          <w:rFonts w:ascii="Cambria" w:hAnsi="Cambria"/>
        </w:rPr>
      </w:pPr>
    </w:p>
    <w:p w:rsidR="00253E5F" w:rsidRPr="00F61FCF" w:rsidRDefault="00253E5F" w:rsidP="00E160E6">
      <w:pPr>
        <w:pStyle w:val="dok3"/>
      </w:pPr>
      <w:r w:rsidRPr="00F61FCF">
        <w:t xml:space="preserve"> </w:t>
      </w:r>
      <w:bookmarkStart w:id="26" w:name="_Toc245198900"/>
      <w:r w:rsidRPr="00F61FCF">
        <w:t>Exhibičné pohyby – kývanie rukami</w:t>
      </w:r>
      <w:bookmarkEnd w:id="26"/>
    </w:p>
    <w:p w:rsidR="00253E5F" w:rsidRPr="00F61FCF" w:rsidRDefault="00253E5F" w:rsidP="00C55C12">
      <w:pPr>
        <w:pStyle w:val="Nadpis4"/>
      </w:pPr>
      <w:r w:rsidRPr="00F61FCF">
        <w:t>Analýza</w:t>
      </w:r>
    </w:p>
    <w:p w:rsidR="00253E5F" w:rsidRPr="00F61FCF" w:rsidRDefault="00253E5F" w:rsidP="009760FC">
      <w:pPr>
        <w:jc w:val="both"/>
        <w:rPr>
          <w:rFonts w:ascii="Cambria" w:hAnsi="Cambria"/>
        </w:rPr>
      </w:pPr>
      <w:r w:rsidRPr="00F61FCF">
        <w:rPr>
          <w:rFonts w:ascii="Cambria" w:hAnsi="Cambria"/>
        </w:rPr>
        <w:t>Tento pohyb by mal slúžiť do prípadnej exhibície. Z tohto dôvodu nie sú naň kladené niektoré špecifické požiadavky. Hlavným cieľom je vytvorenie nejakého zaujímavého pohybu, ktorý sa nepoužíva priamo v hre proti iným tímom. Robot po niekoľkých úvodných pohyboch zakýva do oboch strán.</w:t>
      </w:r>
    </w:p>
    <w:p w:rsidR="00253E5F" w:rsidRPr="00F61FCF" w:rsidRDefault="00253E5F" w:rsidP="00C55C12">
      <w:pPr>
        <w:pStyle w:val="Nadpis4"/>
      </w:pPr>
      <w:r w:rsidRPr="00F61FCF">
        <w:t>Návrh</w:t>
      </w:r>
    </w:p>
    <w:p w:rsidR="00253E5F" w:rsidRPr="00F61FCF" w:rsidRDefault="00253E5F" w:rsidP="009760FC">
      <w:pPr>
        <w:jc w:val="both"/>
        <w:rPr>
          <w:rFonts w:ascii="Cambria" w:hAnsi="Cambria"/>
        </w:rPr>
      </w:pPr>
      <w:r w:rsidRPr="00F61FCF">
        <w:rPr>
          <w:rFonts w:ascii="Cambria" w:hAnsi="Cambria"/>
        </w:rPr>
        <w:t>Pri pohybe rukami nie je nutné používať všetky dostupné kĺby. Postačujú na to iba kĺby ktoré ovládajú horné končatiny robota, krk a hlavu. Pohyb, ktorý vznikne bude spustený a otestovaný na PC tejto konfigurácie:</w:t>
      </w:r>
    </w:p>
    <w:p w:rsidR="00253E5F" w:rsidRPr="00F61FCF" w:rsidRDefault="00253E5F" w:rsidP="009760FC">
      <w:pPr>
        <w:spacing w:after="0"/>
        <w:rPr>
          <w:rFonts w:ascii="Cambria" w:hAnsi="Cambria"/>
        </w:rPr>
      </w:pPr>
      <w:r w:rsidRPr="00F61FCF">
        <w:rPr>
          <w:rFonts w:ascii="Cambria" w:hAnsi="Cambria"/>
        </w:rPr>
        <w:t xml:space="preserve">Procesor: Intel (R) Core (TM) 2 Duo T5870 @2.0GHz </w:t>
      </w:r>
    </w:p>
    <w:p w:rsidR="00253E5F" w:rsidRPr="00F61FCF" w:rsidRDefault="00253E5F" w:rsidP="009760FC">
      <w:pPr>
        <w:spacing w:after="0"/>
        <w:rPr>
          <w:rFonts w:ascii="Cambria" w:hAnsi="Cambria"/>
        </w:rPr>
      </w:pPr>
      <w:r w:rsidRPr="00F61FCF">
        <w:rPr>
          <w:rFonts w:ascii="Cambria" w:hAnsi="Cambria"/>
        </w:rPr>
        <w:t>RAM: 2.0GB</w:t>
      </w:r>
    </w:p>
    <w:p w:rsidR="00253E5F" w:rsidRPr="00F61FCF" w:rsidRDefault="00253E5F" w:rsidP="009760FC">
      <w:pPr>
        <w:rPr>
          <w:rFonts w:ascii="Cambria" w:hAnsi="Cambria"/>
        </w:rPr>
      </w:pPr>
      <w:r w:rsidRPr="00F61FCF">
        <w:rPr>
          <w:rFonts w:ascii="Cambria" w:hAnsi="Cambria"/>
        </w:rPr>
        <w:t>Typ systému: 32-bitový operačný systém Windows XP</w:t>
      </w:r>
    </w:p>
    <w:p w:rsidR="00253E5F" w:rsidRPr="00F61FCF" w:rsidRDefault="00253E5F" w:rsidP="00C55C12">
      <w:pPr>
        <w:pStyle w:val="Nadpis4"/>
      </w:pPr>
      <w:r w:rsidRPr="00F61FCF">
        <w:t>Implementácia</w:t>
      </w:r>
    </w:p>
    <w:p w:rsidR="00253E5F" w:rsidRPr="00F61FCF" w:rsidRDefault="00253E5F" w:rsidP="009760FC">
      <w:pPr>
        <w:jc w:val="both"/>
        <w:rPr>
          <w:rFonts w:ascii="Cambria" w:hAnsi="Cambria"/>
        </w:rPr>
      </w:pPr>
      <w:r w:rsidRPr="00F61FCF">
        <w:rPr>
          <w:rFonts w:ascii="Cambria" w:hAnsi="Cambria"/>
        </w:rPr>
        <w:t>Tento pohyb bol vytvorený v editore pohybov. Keďže pri pohybe rukami neboli využívané dolné končatiny, bola stabilita robota bezproblémová a robot nepadal.</w:t>
      </w:r>
    </w:p>
    <w:p w:rsidR="00253E5F" w:rsidRPr="00F61FCF" w:rsidRDefault="00253E5F" w:rsidP="00C55C12">
      <w:pPr>
        <w:pStyle w:val="Nadpis4"/>
      </w:pPr>
      <w:r w:rsidRPr="00F61FCF">
        <w:t>Testovanie</w:t>
      </w:r>
    </w:p>
    <w:p w:rsidR="00253E5F" w:rsidRPr="00F61FCF" w:rsidRDefault="00253E5F" w:rsidP="009760FC">
      <w:pPr>
        <w:jc w:val="both"/>
        <w:rPr>
          <w:rFonts w:ascii="Cambria" w:hAnsi="Cambria"/>
        </w:rPr>
      </w:pPr>
      <w:r w:rsidRPr="00F61FCF">
        <w:rPr>
          <w:rFonts w:ascii="Cambria" w:hAnsi="Cambria"/>
        </w:rPr>
        <w:t>Testovanie prebiehalo počas spustenia robota v simulačnom prostredí. Pričom sledované bolo či robot padá na zem alebo udrží stabilitu. Test bol uskutočnený 10x a vždy bolo testovanie úspešné – robot nepadal. Tento stav bol zapríčinený aj z toho dôvodu, že pohyb rukami nemá takmer žiadny vplyv na udržanie stability robota.</w:t>
      </w:r>
    </w:p>
    <w:p w:rsidR="00253E5F" w:rsidRDefault="00253E5F" w:rsidP="009760FC">
      <w:pPr>
        <w:jc w:val="both"/>
        <w:rPr>
          <w:rFonts w:ascii="Cambria" w:hAnsi="Cambria"/>
        </w:rPr>
      </w:pPr>
    </w:p>
    <w:p w:rsidR="00253E5F" w:rsidRDefault="00253E5F" w:rsidP="003E4167">
      <w:pPr>
        <w:pStyle w:val="dok3"/>
      </w:pPr>
      <w:bookmarkStart w:id="27" w:name="_Toc245198901"/>
      <w:r>
        <w:t>Exhibičné pohyby – kliky</w:t>
      </w:r>
      <w:bookmarkEnd w:id="27"/>
    </w:p>
    <w:p w:rsidR="00253E5F" w:rsidRPr="00966D88" w:rsidRDefault="00253E5F" w:rsidP="003E4167">
      <w:pPr>
        <w:pStyle w:val="Nadpis4"/>
      </w:pPr>
      <w:r w:rsidRPr="00966D88">
        <w:t xml:space="preserve">Analýza </w:t>
      </w:r>
    </w:p>
    <w:p w:rsidR="00253E5F" w:rsidRPr="00F61FCF" w:rsidRDefault="00253E5F" w:rsidP="003E4167">
      <w:pPr>
        <w:jc w:val="both"/>
        <w:rPr>
          <w:rFonts w:ascii="Cambria" w:hAnsi="Cambria"/>
        </w:rPr>
      </w:pPr>
      <w:r w:rsidRPr="00F61FCF">
        <w:rPr>
          <w:rFonts w:ascii="Cambria" w:hAnsi="Cambria"/>
        </w:rPr>
        <w:t>Je potrebné vytvoriť pohyb, pri ktorom robot urobí kliky. Nebude nijakým spôsobom kontrolovaná jeho nestabilita. Po vykonaní klikov je potrebné aby sa robot postavil. Pri realizácií pohybu využijeme editor pohybov od tímu Agenty 007.</w:t>
      </w:r>
    </w:p>
    <w:p w:rsidR="00253E5F" w:rsidRPr="00F61FCF" w:rsidRDefault="00253E5F" w:rsidP="003E4167">
      <w:pPr>
        <w:pStyle w:val="Nadpis4"/>
      </w:pPr>
      <w:r w:rsidRPr="00F61FCF">
        <w:t>Návrh</w:t>
      </w:r>
    </w:p>
    <w:p w:rsidR="00253E5F" w:rsidRPr="00F61FCF" w:rsidRDefault="00253E5F" w:rsidP="003E4167">
      <w:pPr>
        <w:jc w:val="both"/>
        <w:rPr>
          <w:rFonts w:ascii="Cambria" w:hAnsi="Cambria"/>
        </w:rPr>
      </w:pPr>
      <w:r w:rsidRPr="00F61FCF">
        <w:rPr>
          <w:rFonts w:ascii="Cambria" w:hAnsi="Cambria"/>
        </w:rPr>
        <w:t xml:space="preserve">Nato aby agent vykonal kliky, je potrebné aby bol rukami opretý o zem. Je teda nutné by spadol s vystretými rukami, o ktoré sa bude na zemi opierať. Následne pohybmi rúk bude vykonávať </w:t>
      </w:r>
      <w:r w:rsidRPr="00F61FCF">
        <w:rPr>
          <w:rFonts w:ascii="Cambria" w:hAnsi="Cambria"/>
        </w:rPr>
        <w:lastRenderedPageBreak/>
        <w:t>kliky. Toto zopakuje 3x. Potom sa musí postaviť do vzpriamenej polohy a vyrovnať všetky kĺby do začiatočného stavu.</w:t>
      </w:r>
    </w:p>
    <w:p w:rsidR="00253E5F" w:rsidRPr="00F61FCF" w:rsidRDefault="00253E5F" w:rsidP="003E4167">
      <w:pPr>
        <w:pStyle w:val="Nadpis4"/>
      </w:pPr>
      <w:r w:rsidRPr="00F61FCF">
        <w:t>Implementácia</w:t>
      </w:r>
    </w:p>
    <w:p w:rsidR="00253E5F" w:rsidRPr="00F61FCF" w:rsidRDefault="00253E5F" w:rsidP="003E4167">
      <w:pPr>
        <w:rPr>
          <w:rFonts w:ascii="Cambria" w:hAnsi="Cambria"/>
        </w:rPr>
      </w:pPr>
      <w:r w:rsidRPr="00F61FCF">
        <w:rPr>
          <w:rFonts w:ascii="Cambria" w:hAnsi="Cambria"/>
        </w:rPr>
        <w:t>Celkový pohyb sa skladá z troch stavov.</w:t>
      </w:r>
    </w:p>
    <w:p w:rsidR="00253E5F" w:rsidRPr="00F61FCF" w:rsidRDefault="00253E5F" w:rsidP="003E4167">
      <w:pPr>
        <w:pStyle w:val="Odsekzoznamu"/>
        <w:numPr>
          <w:ilvl w:val="0"/>
          <w:numId w:val="20"/>
        </w:numPr>
        <w:rPr>
          <w:rFonts w:ascii="Cambria" w:hAnsi="Cambria"/>
        </w:rPr>
      </w:pPr>
      <w:r w:rsidRPr="00F61FCF">
        <w:rPr>
          <w:rFonts w:ascii="Cambria" w:hAnsi="Cambria"/>
        </w:rPr>
        <w:t>Pád (používa členky, ktoré po páde vyrovná do začiatočnej polohy)</w:t>
      </w:r>
    </w:p>
    <w:p w:rsidR="00253E5F" w:rsidRPr="00F61FCF" w:rsidRDefault="00253E5F" w:rsidP="003E4167">
      <w:pPr>
        <w:pStyle w:val="Odsekzoznamu"/>
        <w:numPr>
          <w:ilvl w:val="0"/>
          <w:numId w:val="20"/>
        </w:numPr>
        <w:rPr>
          <w:rFonts w:ascii="Cambria" w:hAnsi="Cambria"/>
        </w:rPr>
      </w:pPr>
      <w:r w:rsidRPr="00F61FCF">
        <w:rPr>
          <w:rFonts w:ascii="Cambria" w:hAnsi="Cambria"/>
        </w:rPr>
        <w:t>Drepy (používa ramená a predlaktia)</w:t>
      </w:r>
    </w:p>
    <w:p w:rsidR="00253E5F" w:rsidRPr="00F61FCF" w:rsidRDefault="00253E5F" w:rsidP="003E4167">
      <w:pPr>
        <w:pStyle w:val="Odsekzoznamu"/>
        <w:numPr>
          <w:ilvl w:val="0"/>
          <w:numId w:val="20"/>
        </w:numPr>
        <w:rPr>
          <w:rFonts w:ascii="Cambria" w:hAnsi="Cambria"/>
        </w:rPr>
      </w:pPr>
      <w:r w:rsidRPr="00F61FCF">
        <w:rPr>
          <w:rFonts w:ascii="Cambria" w:hAnsi="Cambria"/>
        </w:rPr>
        <w:t>Vstávanie (používa stehná, boky, lýtka a členky)</w:t>
      </w:r>
    </w:p>
    <w:p w:rsidR="00253E5F" w:rsidRPr="00F61FCF" w:rsidRDefault="00253E5F" w:rsidP="003E4167">
      <w:pPr>
        <w:pStyle w:val="Nadpis4"/>
      </w:pPr>
      <w:r w:rsidRPr="00F61FCF">
        <w:t xml:space="preserve">Testovanie </w:t>
      </w:r>
    </w:p>
    <w:p w:rsidR="00253E5F" w:rsidRPr="00F61FCF" w:rsidRDefault="00253E5F" w:rsidP="00A0412F">
      <w:pPr>
        <w:rPr>
          <w:rFonts w:ascii="Cambria" w:hAnsi="Cambria"/>
        </w:rPr>
      </w:pPr>
      <w:r w:rsidRPr="00F61FCF">
        <w:rPr>
          <w:rFonts w:ascii="Cambria" w:hAnsi="Cambria"/>
        </w:rPr>
        <w:t xml:space="preserve">Test sa uskutočnil na dvoch počítačoch s rôznymi technickými parametrami. </w:t>
      </w:r>
      <w:r w:rsidRPr="00F61FCF">
        <w:rPr>
          <w:rFonts w:ascii="Cambria" w:hAnsi="Cambria"/>
          <w:b/>
        </w:rPr>
        <w:t>PC1:</w:t>
      </w:r>
      <w:r w:rsidRPr="00F61FCF">
        <w:rPr>
          <w:rFonts w:ascii="Cambria" w:hAnsi="Cambria"/>
        </w:rPr>
        <w:t xml:space="preserve">  Procesor: 1,66GHz Core 2 Duo, RAM: 3GB, OS: Win XP (32bit).  </w:t>
      </w:r>
    </w:p>
    <w:p w:rsidR="00253E5F" w:rsidRPr="00966D88" w:rsidRDefault="00253E5F" w:rsidP="003E4167"/>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0"/>
        <w:gridCol w:w="1306"/>
        <w:gridCol w:w="1701"/>
        <w:gridCol w:w="2409"/>
        <w:gridCol w:w="2084"/>
      </w:tblGrid>
      <w:tr w:rsidR="00253E5F" w:rsidRPr="004B3E02" w:rsidTr="00844408">
        <w:trPr>
          <w:trHeight w:val="425"/>
        </w:trPr>
        <w:tc>
          <w:tcPr>
            <w:tcW w:w="1380" w:type="dxa"/>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Počítač</w:t>
            </w:r>
          </w:p>
        </w:tc>
        <w:tc>
          <w:tcPr>
            <w:tcW w:w="5416" w:type="dxa"/>
            <w:gridSpan w:val="3"/>
            <w:shd w:val="clear" w:color="auto" w:fill="F2F2F2"/>
            <w:vAlign w:val="center"/>
          </w:tcPr>
          <w:p w:rsidR="00253E5F" w:rsidRPr="004B3E02" w:rsidRDefault="00253E5F" w:rsidP="00844408">
            <w:pPr>
              <w:spacing w:after="0"/>
              <w:rPr>
                <w:rFonts w:ascii="Cambria" w:hAnsi="Cambria"/>
                <w:b/>
              </w:rPr>
            </w:pPr>
            <w:r w:rsidRPr="004B3E02">
              <w:rPr>
                <w:rFonts w:ascii="Cambria" w:hAnsi="Cambria"/>
                <w:b/>
              </w:rPr>
              <w:t>Očakávaný výsledok</w:t>
            </w:r>
          </w:p>
        </w:tc>
        <w:tc>
          <w:tcPr>
            <w:tcW w:w="2084" w:type="dxa"/>
            <w:tcBorders>
              <w:bottom w:val="nil"/>
            </w:tcBorders>
          </w:tcPr>
          <w:p w:rsidR="00253E5F" w:rsidRPr="004B3E02" w:rsidRDefault="00253E5F" w:rsidP="00844408">
            <w:pPr>
              <w:spacing w:after="0"/>
            </w:pPr>
          </w:p>
        </w:tc>
      </w:tr>
      <w:tr w:rsidR="00253E5F" w:rsidRPr="004B3E02" w:rsidTr="00844408">
        <w:trPr>
          <w:trHeight w:val="461"/>
        </w:trPr>
        <w:tc>
          <w:tcPr>
            <w:tcW w:w="1380" w:type="dxa"/>
            <w:vAlign w:val="center"/>
          </w:tcPr>
          <w:p w:rsidR="00253E5F" w:rsidRPr="004B3E02" w:rsidRDefault="00253E5F" w:rsidP="00844408">
            <w:pPr>
              <w:spacing w:after="0"/>
              <w:jc w:val="center"/>
            </w:pPr>
            <w:r w:rsidRPr="004B3E02">
              <w:t>PC1</w:t>
            </w:r>
          </w:p>
        </w:tc>
        <w:tc>
          <w:tcPr>
            <w:tcW w:w="5416" w:type="dxa"/>
            <w:gridSpan w:val="3"/>
            <w:vAlign w:val="center"/>
          </w:tcPr>
          <w:p w:rsidR="00253E5F" w:rsidRPr="004B3E02" w:rsidRDefault="00253E5F" w:rsidP="00844408">
            <w:pPr>
              <w:spacing w:after="0"/>
              <w:jc w:val="center"/>
            </w:pPr>
            <w:r w:rsidRPr="004B3E02">
              <w:t>Agent spadne na ruky, urobí 3 kliky a potom sa postaví.</w:t>
            </w:r>
          </w:p>
        </w:tc>
        <w:tc>
          <w:tcPr>
            <w:tcW w:w="2084" w:type="dxa"/>
            <w:tcBorders>
              <w:top w:val="nil"/>
            </w:tcBorders>
          </w:tcPr>
          <w:p w:rsidR="00253E5F" w:rsidRPr="004B3E02" w:rsidRDefault="00253E5F" w:rsidP="00844408">
            <w:pPr>
              <w:spacing w:after="0"/>
            </w:pPr>
          </w:p>
        </w:tc>
      </w:tr>
      <w:tr w:rsidR="00253E5F" w:rsidRPr="004B3E02" w:rsidTr="00844408">
        <w:trPr>
          <w:trHeight w:val="285"/>
        </w:trPr>
        <w:tc>
          <w:tcPr>
            <w:tcW w:w="2686" w:type="dxa"/>
            <w:gridSpan w:val="2"/>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Poradové číslo spustenia</w:t>
            </w:r>
          </w:p>
        </w:tc>
        <w:tc>
          <w:tcPr>
            <w:tcW w:w="1701" w:type="dxa"/>
            <w:shd w:val="clear" w:color="auto" w:fill="F2F2F2"/>
            <w:vAlign w:val="center"/>
          </w:tcPr>
          <w:p w:rsidR="00253E5F" w:rsidRPr="004B3E02" w:rsidRDefault="00253E5F" w:rsidP="00844408">
            <w:pPr>
              <w:spacing w:after="0"/>
              <w:ind w:left="-8"/>
              <w:jc w:val="center"/>
              <w:rPr>
                <w:rFonts w:ascii="Cambria" w:hAnsi="Cambria"/>
                <w:b/>
              </w:rPr>
            </w:pPr>
            <w:r w:rsidRPr="004B3E02">
              <w:rPr>
                <w:rFonts w:ascii="Cambria" w:hAnsi="Cambria"/>
                <w:b/>
              </w:rPr>
              <w:t>Výsledok testu</w:t>
            </w:r>
          </w:p>
        </w:tc>
        <w:tc>
          <w:tcPr>
            <w:tcW w:w="4493" w:type="dxa"/>
            <w:gridSpan w:val="2"/>
            <w:shd w:val="clear" w:color="auto" w:fill="F2F2F2"/>
            <w:vAlign w:val="center"/>
          </w:tcPr>
          <w:p w:rsidR="00253E5F" w:rsidRPr="004B3E02" w:rsidRDefault="00253E5F" w:rsidP="00844408">
            <w:pPr>
              <w:spacing w:after="0"/>
              <w:jc w:val="center"/>
              <w:rPr>
                <w:rFonts w:ascii="Cambria" w:hAnsi="Cambria"/>
                <w:b/>
              </w:rPr>
            </w:pPr>
            <w:r w:rsidRPr="004B3E02">
              <w:rPr>
                <w:rFonts w:ascii="Cambria" w:hAnsi="Cambria"/>
                <w:b/>
              </w:rPr>
              <w:t>Skutočný výsledok</w:t>
            </w:r>
          </w:p>
        </w:tc>
      </w:tr>
      <w:tr w:rsidR="00253E5F" w:rsidRPr="004B3E02" w:rsidTr="00844408">
        <w:trPr>
          <w:trHeight w:val="209"/>
        </w:trPr>
        <w:tc>
          <w:tcPr>
            <w:tcW w:w="2686" w:type="dxa"/>
            <w:gridSpan w:val="2"/>
          </w:tcPr>
          <w:p w:rsidR="00253E5F" w:rsidRPr="004B3E02" w:rsidRDefault="00253E5F" w:rsidP="00844408">
            <w:pPr>
              <w:spacing w:after="0"/>
              <w:jc w:val="center"/>
            </w:pPr>
            <w:r w:rsidRPr="004B3E02">
              <w:t>1.</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vykonal kliky a postavil sa</w:t>
            </w:r>
          </w:p>
        </w:tc>
      </w:tr>
      <w:tr w:rsidR="00253E5F" w:rsidRPr="004B3E02" w:rsidTr="00844408">
        <w:trPr>
          <w:trHeight w:val="285"/>
        </w:trPr>
        <w:tc>
          <w:tcPr>
            <w:tcW w:w="2686" w:type="dxa"/>
            <w:gridSpan w:val="2"/>
          </w:tcPr>
          <w:p w:rsidR="00253E5F" w:rsidRPr="004B3E02" w:rsidRDefault="00253E5F" w:rsidP="00844408">
            <w:pPr>
              <w:spacing w:after="0"/>
              <w:jc w:val="center"/>
            </w:pPr>
            <w:r w:rsidRPr="004B3E02">
              <w:t>2.</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vykonal kliky a postavil sa</w:t>
            </w:r>
          </w:p>
        </w:tc>
      </w:tr>
      <w:tr w:rsidR="00253E5F" w:rsidRPr="004B3E02" w:rsidTr="00844408">
        <w:trPr>
          <w:trHeight w:val="224"/>
        </w:trPr>
        <w:tc>
          <w:tcPr>
            <w:tcW w:w="2686" w:type="dxa"/>
            <w:gridSpan w:val="2"/>
          </w:tcPr>
          <w:p w:rsidR="00253E5F" w:rsidRPr="004B3E02" w:rsidRDefault="00253E5F" w:rsidP="00844408">
            <w:pPr>
              <w:spacing w:after="0"/>
              <w:jc w:val="center"/>
            </w:pPr>
            <w:r w:rsidRPr="004B3E02">
              <w:t>3.</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vykonal kliky a postavil sa</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4.</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vykonal kliky a postavil sa</w:t>
            </w:r>
          </w:p>
        </w:tc>
      </w:tr>
      <w:tr w:rsidR="00253E5F" w:rsidRPr="004B3E02" w:rsidTr="00844408">
        <w:trPr>
          <w:trHeight w:val="270"/>
        </w:trPr>
        <w:tc>
          <w:tcPr>
            <w:tcW w:w="2686" w:type="dxa"/>
            <w:gridSpan w:val="2"/>
          </w:tcPr>
          <w:p w:rsidR="00253E5F" w:rsidRPr="004B3E02" w:rsidRDefault="00253E5F" w:rsidP="00844408">
            <w:pPr>
              <w:spacing w:after="0"/>
              <w:jc w:val="center"/>
            </w:pPr>
            <w:r w:rsidRPr="004B3E02">
              <w:t>5.</w:t>
            </w:r>
          </w:p>
        </w:tc>
        <w:tc>
          <w:tcPr>
            <w:tcW w:w="1701" w:type="dxa"/>
          </w:tcPr>
          <w:p w:rsidR="00253E5F" w:rsidRPr="004B3E02" w:rsidRDefault="00253E5F" w:rsidP="00844408">
            <w:pPr>
              <w:spacing w:after="0"/>
            </w:pPr>
            <w:r w:rsidRPr="004B3E02">
              <w:t>OK</w:t>
            </w:r>
          </w:p>
        </w:tc>
        <w:tc>
          <w:tcPr>
            <w:tcW w:w="4493" w:type="dxa"/>
            <w:gridSpan w:val="2"/>
          </w:tcPr>
          <w:p w:rsidR="00253E5F" w:rsidRPr="004B3E02" w:rsidRDefault="00253E5F" w:rsidP="00844408">
            <w:pPr>
              <w:spacing w:after="0"/>
            </w:pPr>
            <w:r w:rsidRPr="004B3E02">
              <w:t>Agent sa úspešne vykonal kliky a postavil sa</w:t>
            </w:r>
          </w:p>
        </w:tc>
      </w:tr>
    </w:tbl>
    <w:p w:rsidR="00253E5F" w:rsidRPr="00966D88" w:rsidRDefault="00253E5F" w:rsidP="003E4167">
      <w:pPr>
        <w:spacing w:before="120"/>
        <w:jc w:val="center"/>
      </w:pPr>
      <w:r w:rsidRPr="00966D88">
        <w:rPr>
          <w:b/>
        </w:rPr>
        <w:t xml:space="preserve">Tabuľka </w:t>
      </w:r>
      <w:r>
        <w:rPr>
          <w:b/>
        </w:rPr>
        <w:t>8</w:t>
      </w:r>
      <w:r w:rsidRPr="00966D88">
        <w:t xml:space="preserve"> – test vykonaný na PC</w:t>
      </w:r>
    </w:p>
    <w:p w:rsidR="00253E5F" w:rsidRPr="00966D88" w:rsidRDefault="00253E5F" w:rsidP="003E4167">
      <w:pPr>
        <w:pStyle w:val="Nadpis4"/>
      </w:pPr>
      <w:r w:rsidRPr="00966D88">
        <w:t>Zhodnotenie</w:t>
      </w:r>
    </w:p>
    <w:p w:rsidR="00253E5F" w:rsidRPr="00F61FCF" w:rsidRDefault="00253E5F" w:rsidP="00A0412F">
      <w:pPr>
        <w:jc w:val="both"/>
        <w:rPr>
          <w:rFonts w:ascii="Cambria" w:hAnsi="Cambria"/>
        </w:rPr>
      </w:pPr>
      <w:r w:rsidRPr="00F61FCF">
        <w:rPr>
          <w:rFonts w:ascii="Cambria" w:hAnsi="Cambria"/>
        </w:rPr>
        <w:t>Podľa výsledkov testov je jasné, že požadovaný pohyb sa podarilo dosiahnuť. Robot je dostatočne stabilný napriek absencií kontroly nestability. Pohyby pri vstávaní by však mohli byť viac koordinované a rýchlejšie aby sa dostalo absolútne optimálneho výsledku.</w:t>
      </w:r>
    </w:p>
    <w:p w:rsidR="00253E5F" w:rsidRPr="00F61FCF" w:rsidRDefault="00253E5F" w:rsidP="00E160E6">
      <w:pPr>
        <w:pStyle w:val="dok3"/>
        <w:numPr>
          <w:ilvl w:val="0"/>
          <w:numId w:val="0"/>
        </w:numPr>
        <w:rPr>
          <w:b w:val="0"/>
          <w:bCs w:val="0"/>
          <w:sz w:val="22"/>
          <w:szCs w:val="22"/>
        </w:rPr>
      </w:pPr>
    </w:p>
    <w:p w:rsidR="00253E5F" w:rsidRPr="00F61FCF" w:rsidRDefault="00253E5F" w:rsidP="00E160E6">
      <w:pPr>
        <w:pStyle w:val="dok3"/>
      </w:pPr>
      <w:bookmarkStart w:id="28" w:name="_Toc245198902"/>
      <w:r w:rsidRPr="00F61FCF">
        <w:t>Úprava prevzatého projektu do flexibilnejšej podoby</w:t>
      </w:r>
      <w:bookmarkEnd w:id="28"/>
    </w:p>
    <w:p w:rsidR="00253E5F" w:rsidRPr="00F61FCF" w:rsidRDefault="00253E5F" w:rsidP="008B7301">
      <w:pPr>
        <w:spacing w:before="240" w:after="0"/>
        <w:jc w:val="both"/>
        <w:rPr>
          <w:rFonts w:ascii="Cambria" w:hAnsi="Cambria" w:cs="Arial"/>
          <w:color w:val="000000"/>
          <w:lang w:eastAsia="sk-SK"/>
        </w:rPr>
      </w:pPr>
      <w:r w:rsidRPr="00F61FCF">
        <w:rPr>
          <w:rFonts w:ascii="Cambria" w:hAnsi="Cambria" w:cs="Arial"/>
          <w:color w:val="000000"/>
          <w:lang w:eastAsia="sk-SK"/>
        </w:rPr>
        <w:t>Po analýze prevzatého zdrojového kódu sme dospeli k záveru, že obsahuje mnohé návrhové a implementačné nedostatky a chyby. Na mnohých miestach autori namiesto štandardných knižníc používali vlastné naprogramované v C a zvyčajne nie veľmi kvalitné. Cieľom tejto úlohy bolo reštrukturalizovať niektoré časti projektu do flexibilnejšej podoby a hlavne odstrániť chyby a neefektívnosti s využitím možností, ktoré C++ ponúka.</w:t>
      </w:r>
    </w:p>
    <w:p w:rsidR="00253E5F" w:rsidRPr="00F61FCF" w:rsidRDefault="00253E5F" w:rsidP="008B7301">
      <w:pPr>
        <w:spacing w:before="240" w:after="0"/>
        <w:jc w:val="both"/>
        <w:rPr>
          <w:rFonts w:ascii="Cambria" w:hAnsi="Cambria" w:cs="Arial"/>
          <w:color w:val="000000"/>
          <w:lang w:eastAsia="sk-SK"/>
        </w:rPr>
      </w:pPr>
    </w:p>
    <w:p w:rsidR="004C00A1" w:rsidRDefault="004C00A1" w:rsidP="008B7301">
      <w:pPr>
        <w:pStyle w:val="efector"/>
        <w:spacing w:before="240"/>
        <w:ind w:left="504"/>
        <w:rPr>
          <w:sz w:val="28"/>
          <w:szCs w:val="28"/>
        </w:rPr>
      </w:pPr>
    </w:p>
    <w:p w:rsidR="00253E5F" w:rsidRPr="009760FC" w:rsidRDefault="00253E5F" w:rsidP="008B7301">
      <w:pPr>
        <w:pStyle w:val="efector"/>
        <w:spacing w:before="240"/>
        <w:ind w:left="504"/>
        <w:rPr>
          <w:sz w:val="28"/>
          <w:szCs w:val="28"/>
        </w:rPr>
      </w:pPr>
      <w:r w:rsidRPr="009760FC">
        <w:rPr>
          <w:sz w:val="28"/>
          <w:szCs w:val="28"/>
        </w:rPr>
        <w:lastRenderedPageBreak/>
        <w:t>Logging API</w:t>
      </w:r>
    </w:p>
    <w:p w:rsidR="00253E5F" w:rsidRPr="009760FC" w:rsidRDefault="00253E5F" w:rsidP="008B7301">
      <w:pPr>
        <w:spacing w:before="240"/>
        <w:jc w:val="both"/>
        <w:rPr>
          <w:rFonts w:ascii="Cambria" w:hAnsi="Cambria"/>
        </w:rPr>
      </w:pPr>
      <w:r w:rsidRPr="009760FC">
        <w:rPr>
          <w:rFonts w:ascii="Cambria" w:hAnsi="Cambria"/>
        </w:rPr>
        <w:t>C++ nemá stromovú objektovú hierarchiu, t.j. nemôže poskytovať funkciu toString pre každý objekt ako napr. v Jave, preto vznikla trieda Loggable poskytujúca metódy toString a toStream. Kvôli prívetivému používaniu vznikli jej dve podtriedy Stringable a Streamable, každá z nich poskytuje jednu metódu s využitím tej druhej.</w:t>
      </w:r>
    </w:p>
    <w:p w:rsidR="00253E5F" w:rsidRPr="009760FC" w:rsidRDefault="00D46231" w:rsidP="008B7301">
      <w:pPr>
        <w:keepNext/>
        <w:spacing w:before="240"/>
      </w:pPr>
      <w:r>
        <w:rPr>
          <w:noProof/>
          <w:lang w:val="en-US"/>
        </w:rPr>
        <w:drawing>
          <wp:inline distT="0" distB="0" distL="0" distR="0">
            <wp:extent cx="5715000" cy="32480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a:stretch>
                      <a:fillRect/>
                    </a:stretch>
                  </pic:blipFill>
                  <pic:spPr bwMode="auto">
                    <a:xfrm>
                      <a:off x="0" y="0"/>
                      <a:ext cx="5715000" cy="3248025"/>
                    </a:xfrm>
                    <a:prstGeom prst="rect">
                      <a:avLst/>
                    </a:prstGeom>
                    <a:noFill/>
                    <a:ln w="9525">
                      <a:noFill/>
                      <a:miter lim="800000"/>
                      <a:headEnd/>
                      <a:tailEnd/>
                    </a:ln>
                  </pic:spPr>
                </pic:pic>
              </a:graphicData>
            </a:graphic>
          </wp:inline>
        </w:drawing>
      </w:r>
    </w:p>
    <w:p w:rsidR="00253E5F" w:rsidRPr="00607402" w:rsidRDefault="00253E5F" w:rsidP="00E160E6">
      <w:pPr>
        <w:pStyle w:val="Popis"/>
        <w:jc w:val="center"/>
        <w:rPr>
          <w:rFonts w:ascii="Cambria" w:hAnsi="Cambria"/>
          <w:b w:val="0"/>
          <w:color w:val="auto"/>
          <w:sz w:val="19"/>
          <w:szCs w:val="19"/>
        </w:rPr>
      </w:pPr>
      <w:r w:rsidRPr="00607402">
        <w:rPr>
          <w:rFonts w:ascii="Cambria" w:hAnsi="Cambria"/>
          <w:color w:val="auto"/>
          <w:sz w:val="19"/>
          <w:szCs w:val="19"/>
        </w:rPr>
        <w:t>Obr. 2</w:t>
      </w:r>
      <w:r w:rsidR="004C00A1">
        <w:rPr>
          <w:rFonts w:ascii="Cambria" w:hAnsi="Cambria"/>
          <w:color w:val="auto"/>
          <w:sz w:val="19"/>
          <w:szCs w:val="19"/>
        </w:rPr>
        <w:t>7</w:t>
      </w:r>
      <w:r w:rsidRPr="00607402">
        <w:rPr>
          <w:rFonts w:ascii="Cambria" w:hAnsi="Cambria"/>
          <w:color w:val="auto"/>
          <w:sz w:val="19"/>
          <w:szCs w:val="19"/>
        </w:rPr>
        <w:t>.:</w:t>
      </w:r>
      <w:r w:rsidRPr="00607402">
        <w:rPr>
          <w:rFonts w:ascii="Cambria" w:hAnsi="Cambria"/>
          <w:b w:val="0"/>
          <w:color w:val="auto"/>
          <w:sz w:val="19"/>
          <w:szCs w:val="19"/>
        </w:rPr>
        <w:t xml:space="preserve"> </w:t>
      </w:r>
      <w:r w:rsidRPr="00607402">
        <w:rPr>
          <w:rStyle w:val="apple-style-span"/>
          <w:rFonts w:ascii="Cambria" w:hAnsi="Cambria" w:cs="Arial"/>
          <w:b w:val="0"/>
          <w:color w:val="auto"/>
          <w:sz w:val="19"/>
          <w:szCs w:val="19"/>
        </w:rPr>
        <w:t>Diagram tried pre logovacie API vytvorený v nástroji AmaterasUML</w:t>
      </w:r>
    </w:p>
    <w:p w:rsidR="00253E5F" w:rsidRPr="009760FC" w:rsidRDefault="00253E5F" w:rsidP="008B7301">
      <w:pPr>
        <w:spacing w:before="240"/>
        <w:jc w:val="both"/>
        <w:rPr>
          <w:rFonts w:ascii="Cambria" w:hAnsi="Cambria"/>
        </w:rPr>
      </w:pPr>
      <w:r w:rsidRPr="009760FC">
        <w:rPr>
          <w:rFonts w:ascii="Cambria" w:hAnsi="Cambria"/>
        </w:rPr>
        <w:t>Logger je postavený podobne ako java.util.logging.Logger. Dajú sa uňho zaregistrovať Handlers pre rôzne prúdy bajtov - streams (konzola, súbory, stringstream). Každý Handler má priradený objekt typu Formatter na formátovanie správ a LogLevel na filtráciu správ podľa dôležitosti. Pôvodný Formatter (SimpleFormatter) iba vypíše správu a odriadkuje, pokiaľ je LogLevel správy nižší ako INFO, vypíše aj ten. Preťažené funkcie Logger::log sú prístupné aj cez operátor &lt;&lt; s implicitným použitím úrovne SEVERE pre výnimky a INFO pre všetko ostatné. Pokiaľ Logger zapisuje do súboru, ten je v jeho deštruktore zatvorený. Aby objekty nejakej triedy boli logovateľné, stačí dediť danú triedu od triedy Stringable alebo Streamable a implementovať potrebnú funkciu.</w:t>
      </w:r>
    </w:p>
    <w:p w:rsidR="00253E5F" w:rsidRPr="009760FC" w:rsidRDefault="00253E5F" w:rsidP="008B7301">
      <w:pPr>
        <w:spacing w:before="240"/>
        <w:rPr>
          <w:rFonts w:ascii="Cambria" w:hAnsi="Cambria"/>
        </w:rPr>
      </w:pPr>
      <w:r w:rsidRPr="009760FC">
        <w:rPr>
          <w:rFonts w:ascii="Cambria" w:hAnsi="Cambria"/>
        </w:rPr>
        <w:t>Príklad použitia:</w:t>
      </w:r>
    </w:p>
    <w:p w:rsidR="00253E5F" w:rsidRPr="009760FC" w:rsidRDefault="00253E5F" w:rsidP="008B7301">
      <w:pPr>
        <w:spacing w:after="0"/>
        <w:rPr>
          <w:rFonts w:ascii="Courier New" w:hAnsi="Courier New" w:cs="Courier New"/>
          <w:sz w:val="20"/>
          <w:szCs w:val="20"/>
        </w:rPr>
      </w:pPr>
      <w:r w:rsidRPr="009760FC">
        <w:rPr>
          <w:rFonts w:ascii="Courier New" w:hAnsi="Courier New" w:cs="Courier New"/>
          <w:sz w:val="20"/>
          <w:szCs w:val="20"/>
        </w:rPr>
        <w:t>class Person: public Streamable {</w:t>
      </w:r>
    </w:p>
    <w:p w:rsidR="00253E5F" w:rsidRPr="009760FC" w:rsidRDefault="00253E5F" w:rsidP="008B7301">
      <w:pPr>
        <w:spacing w:after="0"/>
        <w:ind w:firstLine="708"/>
        <w:rPr>
          <w:rFonts w:ascii="Courier New" w:hAnsi="Courier New" w:cs="Courier New"/>
          <w:sz w:val="20"/>
          <w:szCs w:val="20"/>
        </w:rPr>
      </w:pPr>
      <w:r w:rsidRPr="009760FC">
        <w:rPr>
          <w:rFonts w:ascii="Courier New" w:hAnsi="Courier New" w:cs="Courier New"/>
          <w:sz w:val="20"/>
          <w:szCs w:val="20"/>
        </w:rPr>
        <w:t>...</w:t>
      </w:r>
    </w:p>
    <w:p w:rsidR="00253E5F" w:rsidRPr="009760FC" w:rsidRDefault="00253E5F" w:rsidP="008B7301">
      <w:pPr>
        <w:spacing w:after="0"/>
        <w:rPr>
          <w:rFonts w:ascii="Courier New" w:hAnsi="Courier New" w:cs="Courier New"/>
          <w:sz w:val="20"/>
          <w:szCs w:val="20"/>
        </w:rPr>
      </w:pPr>
      <w:r w:rsidRPr="009760FC">
        <w:rPr>
          <w:rFonts w:ascii="Courier New" w:hAnsi="Courier New" w:cs="Courier New"/>
          <w:sz w:val="20"/>
          <w:szCs w:val="20"/>
        </w:rPr>
        <w:t>public:</w:t>
      </w:r>
    </w:p>
    <w:p w:rsidR="00253E5F" w:rsidRPr="009760FC" w:rsidRDefault="00253E5F" w:rsidP="008B7301">
      <w:pPr>
        <w:spacing w:after="0"/>
        <w:rPr>
          <w:rFonts w:ascii="Courier New" w:hAnsi="Courier New" w:cs="Courier New"/>
          <w:sz w:val="20"/>
          <w:szCs w:val="20"/>
        </w:rPr>
      </w:pPr>
      <w:r w:rsidRPr="009760FC">
        <w:rPr>
          <w:rFonts w:ascii="Courier New" w:hAnsi="Courier New" w:cs="Courier New"/>
          <w:sz w:val="20"/>
          <w:szCs w:val="20"/>
        </w:rPr>
        <w:tab/>
        <w:t>ostream&amp; toStream(ostream&amp; os) const {</w:t>
      </w:r>
    </w:p>
    <w:p w:rsidR="00253E5F" w:rsidRPr="009760FC" w:rsidRDefault="00253E5F" w:rsidP="008B7301">
      <w:pPr>
        <w:spacing w:after="0"/>
        <w:rPr>
          <w:rFonts w:ascii="Courier New" w:hAnsi="Courier New" w:cs="Courier New"/>
          <w:sz w:val="20"/>
          <w:szCs w:val="20"/>
        </w:rPr>
      </w:pPr>
      <w:r w:rsidRPr="009760FC">
        <w:rPr>
          <w:rFonts w:ascii="Courier New" w:hAnsi="Courier New" w:cs="Courier New"/>
          <w:sz w:val="20"/>
          <w:szCs w:val="20"/>
        </w:rPr>
        <w:tab/>
      </w:r>
      <w:r w:rsidRPr="009760FC">
        <w:rPr>
          <w:rFonts w:ascii="Courier New" w:hAnsi="Courier New" w:cs="Courier New"/>
          <w:sz w:val="20"/>
          <w:szCs w:val="20"/>
        </w:rPr>
        <w:tab/>
        <w:t>return os &lt;&lt; name &lt;&lt; „[“ &lt;&lt; birthYear &lt;&lt; „]“;</w:t>
      </w:r>
    </w:p>
    <w:p w:rsidR="00253E5F" w:rsidRPr="009760FC" w:rsidRDefault="00253E5F" w:rsidP="008B7301">
      <w:pPr>
        <w:spacing w:after="0"/>
        <w:ind w:firstLine="708"/>
        <w:rPr>
          <w:rFonts w:ascii="Courier New" w:hAnsi="Courier New" w:cs="Courier New"/>
          <w:sz w:val="20"/>
          <w:szCs w:val="20"/>
        </w:rPr>
      </w:pPr>
      <w:r w:rsidRPr="009760FC">
        <w:rPr>
          <w:rFonts w:ascii="Courier New" w:hAnsi="Courier New" w:cs="Courier New"/>
          <w:sz w:val="20"/>
          <w:szCs w:val="20"/>
        </w:rPr>
        <w:t>}</w:t>
      </w:r>
    </w:p>
    <w:p w:rsidR="00253E5F" w:rsidRPr="009760FC" w:rsidRDefault="00253E5F" w:rsidP="008B7301">
      <w:pPr>
        <w:spacing w:after="0"/>
        <w:ind w:firstLine="708"/>
        <w:rPr>
          <w:rFonts w:ascii="Courier New" w:hAnsi="Courier New" w:cs="Courier New"/>
          <w:sz w:val="20"/>
          <w:szCs w:val="20"/>
        </w:rPr>
      </w:pPr>
      <w:r w:rsidRPr="009760FC">
        <w:rPr>
          <w:rFonts w:ascii="Courier New" w:hAnsi="Courier New" w:cs="Courier New"/>
          <w:sz w:val="20"/>
          <w:szCs w:val="20"/>
        </w:rPr>
        <w:t>...</w:t>
      </w:r>
    </w:p>
    <w:p w:rsidR="00253E5F" w:rsidRPr="009760FC" w:rsidRDefault="00253E5F" w:rsidP="008B7301">
      <w:pPr>
        <w:spacing w:after="0"/>
        <w:rPr>
          <w:rFonts w:ascii="Courier New" w:hAnsi="Courier New" w:cs="Courier New"/>
          <w:sz w:val="20"/>
          <w:szCs w:val="20"/>
        </w:rPr>
      </w:pPr>
      <w:r w:rsidRPr="009760FC">
        <w:rPr>
          <w:rFonts w:ascii="Courier New" w:hAnsi="Courier New" w:cs="Courier New"/>
          <w:sz w:val="20"/>
          <w:szCs w:val="20"/>
        </w:rPr>
        <w:t>};</w:t>
      </w:r>
    </w:p>
    <w:p w:rsidR="00253E5F" w:rsidRPr="009760FC" w:rsidRDefault="00253E5F" w:rsidP="008B7301">
      <w:pPr>
        <w:spacing w:after="0"/>
        <w:rPr>
          <w:rFonts w:ascii="Courier New" w:hAnsi="Courier New" w:cs="Courier New"/>
          <w:sz w:val="20"/>
          <w:szCs w:val="20"/>
        </w:rPr>
      </w:pPr>
      <w:r w:rsidRPr="009760FC">
        <w:rPr>
          <w:rFonts w:ascii="Courier New" w:hAnsi="Courier New" w:cs="Courier New"/>
          <w:sz w:val="20"/>
          <w:szCs w:val="20"/>
        </w:rPr>
        <w:t>...</w:t>
      </w:r>
    </w:p>
    <w:p w:rsidR="00253E5F" w:rsidRPr="009760FC" w:rsidRDefault="00253E5F" w:rsidP="008B7301">
      <w:pPr>
        <w:spacing w:after="0"/>
        <w:rPr>
          <w:rFonts w:ascii="Courier New" w:hAnsi="Courier New" w:cs="Courier New"/>
          <w:sz w:val="20"/>
          <w:szCs w:val="20"/>
        </w:rPr>
      </w:pPr>
      <w:r w:rsidRPr="009760FC">
        <w:rPr>
          <w:rFonts w:ascii="Courier New" w:hAnsi="Courier New" w:cs="Courier New"/>
          <w:sz w:val="20"/>
          <w:szCs w:val="20"/>
        </w:rPr>
        <w:t>void testLogger() {</w:t>
      </w:r>
    </w:p>
    <w:p w:rsidR="00253E5F" w:rsidRPr="009760FC" w:rsidRDefault="00253E5F" w:rsidP="008B7301">
      <w:pPr>
        <w:spacing w:after="0"/>
        <w:ind w:firstLine="708"/>
        <w:rPr>
          <w:rFonts w:ascii="Courier New" w:hAnsi="Courier New" w:cs="Courier New"/>
          <w:sz w:val="20"/>
          <w:szCs w:val="20"/>
        </w:rPr>
      </w:pPr>
      <w:r w:rsidRPr="009760FC">
        <w:rPr>
          <w:rFonts w:ascii="Courier New" w:hAnsi="Courier New" w:cs="Courier New"/>
          <w:sz w:val="20"/>
          <w:szCs w:val="20"/>
        </w:rPr>
        <w:lastRenderedPageBreak/>
        <w:t>Logger logger;</w:t>
      </w:r>
    </w:p>
    <w:p w:rsidR="00253E5F" w:rsidRPr="009760FC" w:rsidRDefault="00253E5F" w:rsidP="008B7301">
      <w:pPr>
        <w:spacing w:after="0"/>
        <w:ind w:firstLine="708"/>
        <w:rPr>
          <w:rFonts w:ascii="Courier New" w:hAnsi="Courier New" w:cs="Courier New"/>
          <w:sz w:val="20"/>
          <w:szCs w:val="20"/>
        </w:rPr>
      </w:pPr>
      <w:r w:rsidRPr="009760FC">
        <w:rPr>
          <w:rFonts w:ascii="Courier New" w:hAnsi="Courier New" w:cs="Courier New"/>
          <w:sz w:val="20"/>
          <w:szCs w:val="20"/>
        </w:rPr>
        <w:t>Logger.addConsoleHandler();</w:t>
      </w:r>
    </w:p>
    <w:p w:rsidR="00253E5F" w:rsidRPr="009760FC" w:rsidRDefault="00253E5F" w:rsidP="008B7301">
      <w:pPr>
        <w:spacing w:after="0"/>
        <w:ind w:firstLine="708"/>
        <w:rPr>
          <w:rFonts w:ascii="Courier New" w:hAnsi="Courier New" w:cs="Courier New"/>
          <w:sz w:val="20"/>
          <w:szCs w:val="20"/>
        </w:rPr>
      </w:pPr>
      <w:r w:rsidRPr="009760FC">
        <w:rPr>
          <w:rFonts w:ascii="Courier New" w:hAnsi="Courier New" w:cs="Courier New"/>
          <w:sz w:val="20"/>
          <w:szCs w:val="20"/>
        </w:rPr>
        <w:t>Logger.addFileHandler(“log.txt”, ios::app); // log.txt opened</w:t>
      </w:r>
    </w:p>
    <w:p w:rsidR="00253E5F" w:rsidRPr="009760FC" w:rsidRDefault="00253E5F" w:rsidP="008B7301">
      <w:pPr>
        <w:spacing w:after="0"/>
        <w:ind w:firstLine="708"/>
        <w:rPr>
          <w:rFonts w:ascii="Courier New" w:hAnsi="Courier New" w:cs="Courier New"/>
          <w:sz w:val="20"/>
          <w:szCs w:val="20"/>
        </w:rPr>
      </w:pPr>
      <w:r w:rsidRPr="009760FC">
        <w:rPr>
          <w:rFonts w:ascii="Courier New" w:hAnsi="Courier New" w:cs="Courier New"/>
          <w:sz w:val="20"/>
          <w:szCs w:val="20"/>
        </w:rPr>
        <w:t>logger &lt;&lt; “prvy log” &lt;&lt; Person(“Jozko Mrkvicka”, 1985);</w:t>
      </w:r>
    </w:p>
    <w:p w:rsidR="00253E5F" w:rsidRPr="009760FC" w:rsidRDefault="00253E5F" w:rsidP="008B7301">
      <w:pPr>
        <w:spacing w:after="0"/>
        <w:ind w:firstLine="708"/>
        <w:rPr>
          <w:rFonts w:ascii="Courier New" w:hAnsi="Courier New" w:cs="Courier New"/>
          <w:sz w:val="20"/>
          <w:szCs w:val="20"/>
        </w:rPr>
      </w:pPr>
      <w:r w:rsidRPr="009760FC">
        <w:rPr>
          <w:rFonts w:ascii="Courier New" w:hAnsi="Courier New" w:cs="Courier New"/>
          <w:sz w:val="20"/>
          <w:szCs w:val="20"/>
        </w:rPr>
        <w:t>logger &lt;&lt; runtime_error(“dummy error”);</w:t>
      </w:r>
    </w:p>
    <w:p w:rsidR="00253E5F" w:rsidRPr="009760FC" w:rsidRDefault="00253E5F" w:rsidP="008B7301">
      <w:pPr>
        <w:spacing w:after="0"/>
        <w:rPr>
          <w:rFonts w:ascii="Courier New" w:hAnsi="Courier New" w:cs="Courier New"/>
          <w:sz w:val="20"/>
          <w:szCs w:val="20"/>
        </w:rPr>
      </w:pPr>
      <w:r w:rsidRPr="009760FC">
        <w:rPr>
          <w:rFonts w:ascii="Courier New" w:hAnsi="Courier New" w:cs="Courier New"/>
          <w:sz w:val="20"/>
          <w:szCs w:val="20"/>
        </w:rPr>
        <w:t>} // log.txt closed in destructor</w:t>
      </w:r>
    </w:p>
    <w:p w:rsidR="00253E5F" w:rsidRPr="009760FC" w:rsidRDefault="00253E5F" w:rsidP="008B7301">
      <w:pPr>
        <w:spacing w:after="0"/>
        <w:rPr>
          <w:rFonts w:ascii="Courier New" w:hAnsi="Courier New" w:cs="Courier New"/>
          <w:sz w:val="20"/>
          <w:szCs w:val="20"/>
        </w:rPr>
      </w:pPr>
    </w:p>
    <w:p w:rsidR="00253E5F" w:rsidRPr="009760FC" w:rsidRDefault="00253E5F" w:rsidP="008B7301">
      <w:pPr>
        <w:spacing w:after="0"/>
        <w:rPr>
          <w:rFonts w:ascii="Courier New" w:hAnsi="Courier New" w:cs="Courier New"/>
          <w:sz w:val="20"/>
          <w:szCs w:val="20"/>
        </w:rPr>
      </w:pPr>
    </w:p>
    <w:p w:rsidR="00253E5F" w:rsidRPr="009760FC" w:rsidRDefault="00253E5F" w:rsidP="008B7301">
      <w:pPr>
        <w:spacing w:after="0"/>
        <w:rPr>
          <w:rFonts w:ascii="Courier New" w:hAnsi="Courier New" w:cs="Courier New"/>
          <w:sz w:val="20"/>
          <w:szCs w:val="20"/>
        </w:rPr>
      </w:pPr>
    </w:p>
    <w:p w:rsidR="00253E5F" w:rsidRPr="009760FC" w:rsidRDefault="00253E5F" w:rsidP="008B7301">
      <w:pPr>
        <w:spacing w:after="0"/>
        <w:rPr>
          <w:rFonts w:ascii="Courier New" w:hAnsi="Courier New" w:cs="Courier New"/>
          <w:sz w:val="20"/>
          <w:szCs w:val="20"/>
        </w:rPr>
      </w:pPr>
    </w:p>
    <w:p w:rsidR="00253E5F" w:rsidRPr="009760FC" w:rsidRDefault="00253E5F" w:rsidP="008B7301">
      <w:pPr>
        <w:pStyle w:val="efector"/>
        <w:ind w:left="504"/>
        <w:rPr>
          <w:sz w:val="28"/>
          <w:szCs w:val="28"/>
        </w:rPr>
      </w:pPr>
      <w:r w:rsidRPr="009760FC">
        <w:rPr>
          <w:sz w:val="28"/>
          <w:szCs w:val="28"/>
        </w:rPr>
        <w:t>Testovacie API</w:t>
      </w:r>
    </w:p>
    <w:p w:rsidR="00253E5F" w:rsidRPr="009760FC" w:rsidRDefault="00253E5F" w:rsidP="008B7301">
      <w:pPr>
        <w:spacing w:before="240"/>
        <w:jc w:val="both"/>
        <w:rPr>
          <w:rFonts w:ascii="Cambria" w:hAnsi="Cambria"/>
        </w:rPr>
      </w:pPr>
      <w:r w:rsidRPr="009760FC">
        <w:rPr>
          <w:rFonts w:ascii="Cambria" w:hAnsi="Cambria"/>
        </w:rPr>
        <w:t>Pôvodné testovacie API bolo prepísané štýlom TestCase/TestSuite. TestCases sa nachádzajú v adresári Tests, deklarácie Test API v súbore Utils/test.h, používa sa namespace test.</w:t>
      </w:r>
    </w:p>
    <w:p w:rsidR="00253E5F" w:rsidRPr="009760FC" w:rsidRDefault="00D46231" w:rsidP="008B7301">
      <w:pPr>
        <w:keepNext/>
      </w:pPr>
      <w:r>
        <w:rPr>
          <w:noProof/>
          <w:lang w:val="en-US"/>
        </w:rPr>
        <w:drawing>
          <wp:inline distT="0" distB="0" distL="0" distR="0">
            <wp:extent cx="4410075" cy="3943350"/>
            <wp:effectExtent l="19050" t="0" r="9525" b="0"/>
            <wp:docPr id="2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59"/>
                    <a:srcRect/>
                    <a:stretch>
                      <a:fillRect/>
                    </a:stretch>
                  </pic:blipFill>
                  <pic:spPr bwMode="auto">
                    <a:xfrm>
                      <a:off x="0" y="0"/>
                      <a:ext cx="4410075" cy="3943350"/>
                    </a:xfrm>
                    <a:prstGeom prst="rect">
                      <a:avLst/>
                    </a:prstGeom>
                    <a:noFill/>
                    <a:ln w="9525">
                      <a:noFill/>
                      <a:miter lim="800000"/>
                      <a:headEnd/>
                      <a:tailEnd/>
                    </a:ln>
                  </pic:spPr>
                </pic:pic>
              </a:graphicData>
            </a:graphic>
          </wp:inline>
        </w:drawing>
      </w:r>
    </w:p>
    <w:p w:rsidR="00253E5F" w:rsidRPr="00607402" w:rsidRDefault="00253E5F" w:rsidP="00E160E6">
      <w:pPr>
        <w:pStyle w:val="Popis"/>
        <w:jc w:val="center"/>
        <w:rPr>
          <w:rFonts w:ascii="Cambria" w:hAnsi="Cambria"/>
          <w:b w:val="0"/>
          <w:color w:val="auto"/>
          <w:sz w:val="19"/>
          <w:szCs w:val="19"/>
        </w:rPr>
      </w:pPr>
      <w:r w:rsidRPr="00607402">
        <w:rPr>
          <w:rFonts w:ascii="Cambria" w:hAnsi="Cambria"/>
          <w:color w:val="auto"/>
          <w:sz w:val="19"/>
          <w:szCs w:val="19"/>
        </w:rPr>
        <w:t xml:space="preserve">Obr. </w:t>
      </w:r>
      <w:r w:rsidR="001474B8" w:rsidRPr="00607402">
        <w:rPr>
          <w:rFonts w:ascii="Cambria" w:hAnsi="Cambria"/>
          <w:color w:val="auto"/>
          <w:sz w:val="19"/>
          <w:szCs w:val="19"/>
        </w:rPr>
        <w:fldChar w:fldCharType="begin"/>
      </w:r>
      <w:r w:rsidRPr="00607402">
        <w:rPr>
          <w:rFonts w:ascii="Cambria" w:hAnsi="Cambria"/>
          <w:color w:val="auto"/>
          <w:sz w:val="19"/>
          <w:szCs w:val="19"/>
        </w:rPr>
        <w:instrText xml:space="preserve"> SEQ Obr. \* ARABIC </w:instrText>
      </w:r>
      <w:r w:rsidR="001474B8" w:rsidRPr="00607402">
        <w:rPr>
          <w:rFonts w:ascii="Cambria" w:hAnsi="Cambria"/>
          <w:color w:val="auto"/>
          <w:sz w:val="19"/>
          <w:szCs w:val="19"/>
        </w:rPr>
        <w:fldChar w:fldCharType="separate"/>
      </w:r>
      <w:r w:rsidRPr="00607402">
        <w:rPr>
          <w:rFonts w:ascii="Cambria" w:hAnsi="Cambria"/>
          <w:noProof/>
          <w:color w:val="auto"/>
          <w:sz w:val="19"/>
          <w:szCs w:val="19"/>
        </w:rPr>
        <w:t>2</w:t>
      </w:r>
      <w:r w:rsidR="001474B8" w:rsidRPr="00607402">
        <w:rPr>
          <w:rFonts w:ascii="Cambria" w:hAnsi="Cambria"/>
          <w:color w:val="auto"/>
          <w:sz w:val="19"/>
          <w:szCs w:val="19"/>
        </w:rPr>
        <w:fldChar w:fldCharType="end"/>
      </w:r>
      <w:r w:rsidR="00B50EDE">
        <w:rPr>
          <w:rFonts w:ascii="Cambria" w:hAnsi="Cambria"/>
          <w:color w:val="auto"/>
          <w:sz w:val="19"/>
          <w:szCs w:val="19"/>
        </w:rPr>
        <w:t>8</w:t>
      </w:r>
      <w:r w:rsidRPr="00607402">
        <w:rPr>
          <w:rFonts w:ascii="Cambria" w:hAnsi="Cambria"/>
          <w:color w:val="auto"/>
          <w:sz w:val="19"/>
          <w:szCs w:val="19"/>
        </w:rPr>
        <w:t>:</w:t>
      </w:r>
      <w:r w:rsidRPr="00607402">
        <w:rPr>
          <w:rFonts w:ascii="Cambria" w:hAnsi="Cambria"/>
          <w:b w:val="0"/>
          <w:color w:val="auto"/>
          <w:sz w:val="19"/>
          <w:szCs w:val="19"/>
        </w:rPr>
        <w:t xml:space="preserve"> </w:t>
      </w:r>
      <w:r w:rsidRPr="00607402">
        <w:rPr>
          <w:rStyle w:val="apple-style-span"/>
          <w:rFonts w:ascii="Cambria" w:hAnsi="Cambria" w:cs="Arial"/>
          <w:b w:val="0"/>
          <w:color w:val="auto"/>
          <w:sz w:val="19"/>
          <w:szCs w:val="19"/>
        </w:rPr>
        <w:t>Diagram tried pre testovacie API vytvorený v nástroji AmaterasUML</w:t>
      </w:r>
    </w:p>
    <w:p w:rsidR="00253E5F" w:rsidRPr="009760FC" w:rsidRDefault="00253E5F" w:rsidP="008B7301">
      <w:pPr>
        <w:spacing w:after="0"/>
        <w:jc w:val="both"/>
        <w:rPr>
          <w:rFonts w:ascii="Cambria" w:hAnsi="Cambria"/>
        </w:rPr>
      </w:pPr>
      <w:r w:rsidRPr="009760FC">
        <w:rPr>
          <w:rFonts w:ascii="Cambria" w:hAnsi="Cambria"/>
        </w:rPr>
        <w:t>C++ nemá anotácie ani reflektívne funkcie, testy (funkcie) preto treba registrovať priamo v kóde volaním funkcie TestCase::addTest, ktorá berie smerník na členskú funkciu. Pre jednoduchšiu registráciu bolo vytvorené makro ADD_TEST(trieda, funkcia), napr.</w:t>
      </w:r>
    </w:p>
    <w:p w:rsidR="00253E5F" w:rsidRPr="009760FC" w:rsidRDefault="00253E5F" w:rsidP="008B7301">
      <w:pPr>
        <w:spacing w:after="0"/>
        <w:jc w:val="both"/>
        <w:rPr>
          <w:rFonts w:ascii="Courier New" w:hAnsi="Courier New" w:cs="Courier New"/>
          <w:noProof/>
          <w:sz w:val="20"/>
          <w:szCs w:val="20"/>
        </w:rPr>
      </w:pPr>
      <w:r w:rsidRPr="009760FC">
        <w:rPr>
          <w:rFonts w:ascii="Courier New" w:hAnsi="Courier New" w:cs="Courier New"/>
          <w:noProof/>
          <w:sz w:val="20"/>
          <w:szCs w:val="20"/>
        </w:rPr>
        <w:t>ADD_TEST(MathTest, testCoordConversions);</w:t>
      </w:r>
    </w:p>
    <w:p w:rsidR="00253E5F" w:rsidRPr="009760FC" w:rsidRDefault="00253E5F" w:rsidP="008B7301">
      <w:pPr>
        <w:spacing w:after="0"/>
        <w:jc w:val="both"/>
      </w:pPr>
      <w:r w:rsidRPr="009760FC">
        <w:t>sa rozvinie do</w:t>
      </w:r>
    </w:p>
    <w:p w:rsidR="00253E5F" w:rsidRPr="009760FC" w:rsidRDefault="00253E5F" w:rsidP="008B7301">
      <w:pPr>
        <w:spacing w:after="0"/>
        <w:jc w:val="both"/>
        <w:rPr>
          <w:rFonts w:ascii="Courier New" w:hAnsi="Courier New" w:cs="Courier New"/>
          <w:noProof/>
          <w:sz w:val="20"/>
          <w:szCs w:val="20"/>
        </w:rPr>
      </w:pPr>
      <w:r w:rsidRPr="009760FC">
        <w:rPr>
          <w:rFonts w:ascii="Courier New" w:hAnsi="Courier New" w:cs="Courier New"/>
          <w:noProof/>
          <w:sz w:val="20"/>
          <w:szCs w:val="20"/>
        </w:rPr>
        <w:t>addTest(„testCoordConversions“, fcast(&amp;MathTest::testCoordConversions));</w:t>
      </w:r>
    </w:p>
    <w:p w:rsidR="00253E5F" w:rsidRPr="009760FC" w:rsidRDefault="00253E5F" w:rsidP="008B7301">
      <w:pPr>
        <w:spacing w:after="0"/>
        <w:jc w:val="both"/>
        <w:rPr>
          <w:rFonts w:ascii="Cambria" w:hAnsi="Cambria"/>
        </w:rPr>
      </w:pPr>
      <w:r w:rsidRPr="009760FC">
        <w:rPr>
          <w:rFonts w:ascii="Cambria" w:hAnsi="Cambria"/>
        </w:rPr>
        <w:t>Podobne bolo vytvorené makro ADD_TEST_CASE pre TestSuite, napr.</w:t>
      </w:r>
    </w:p>
    <w:p w:rsidR="00253E5F" w:rsidRPr="009760FC" w:rsidRDefault="00253E5F" w:rsidP="008B7301">
      <w:pPr>
        <w:spacing w:after="0"/>
        <w:jc w:val="both"/>
      </w:pPr>
      <w:r w:rsidRPr="009760FC">
        <w:rPr>
          <w:rFonts w:ascii="Courier New" w:hAnsi="Courier New" w:cs="Courier New"/>
          <w:noProof/>
          <w:sz w:val="20"/>
          <w:szCs w:val="20"/>
        </w:rPr>
        <w:t>ADD_TEST_CASE(MathTest);</w:t>
      </w:r>
    </w:p>
    <w:p w:rsidR="00253E5F" w:rsidRPr="009760FC" w:rsidRDefault="00253E5F" w:rsidP="008B7301">
      <w:pPr>
        <w:spacing w:after="0"/>
        <w:jc w:val="both"/>
        <w:rPr>
          <w:rFonts w:ascii="Cambria" w:hAnsi="Cambria"/>
        </w:rPr>
      </w:pPr>
      <w:r w:rsidRPr="009760FC">
        <w:rPr>
          <w:rFonts w:ascii="Cambria" w:hAnsi="Cambria"/>
        </w:rPr>
        <w:t>sa rozvinie do</w:t>
      </w:r>
    </w:p>
    <w:p w:rsidR="00253E5F" w:rsidRPr="009760FC" w:rsidRDefault="00253E5F" w:rsidP="008B7301">
      <w:pPr>
        <w:spacing w:after="0"/>
        <w:jc w:val="both"/>
      </w:pPr>
      <w:r w:rsidRPr="009760FC">
        <w:rPr>
          <w:rFonts w:ascii="Courier New" w:hAnsi="Courier New" w:cs="Courier New"/>
        </w:rPr>
        <w:t>addTestCase(„MathTest“, new MathTest);</w:t>
      </w:r>
    </w:p>
    <w:p w:rsidR="00253E5F" w:rsidRPr="009760FC" w:rsidRDefault="00253E5F" w:rsidP="008B7301">
      <w:pPr>
        <w:spacing w:after="0"/>
        <w:jc w:val="both"/>
        <w:rPr>
          <w:rFonts w:ascii="Cambria" w:hAnsi="Cambria"/>
        </w:rPr>
      </w:pPr>
      <w:r w:rsidRPr="009760FC">
        <w:rPr>
          <w:rFonts w:ascii="Cambria" w:hAnsi="Cambria"/>
        </w:rPr>
        <w:lastRenderedPageBreak/>
        <w:t>Pre každú aserčnú funkciu je k dispozícii makro, ktoré automaticky vytvára chybovú správu, napr.</w:t>
      </w:r>
    </w:p>
    <w:p w:rsidR="00253E5F" w:rsidRPr="009760FC" w:rsidRDefault="00253E5F" w:rsidP="008B7301">
      <w:pPr>
        <w:spacing w:after="0"/>
        <w:jc w:val="both"/>
        <w:rPr>
          <w:rFonts w:ascii="Courier New" w:hAnsi="Courier New" w:cs="Courier New"/>
          <w:noProof/>
          <w:sz w:val="20"/>
          <w:szCs w:val="20"/>
        </w:rPr>
      </w:pPr>
      <w:r w:rsidRPr="009760FC">
        <w:rPr>
          <w:rFonts w:ascii="Courier New" w:hAnsi="Courier New" w:cs="Courier New"/>
          <w:noProof/>
          <w:sz w:val="20"/>
          <w:szCs w:val="20"/>
        </w:rPr>
        <w:t>ASSERT_TRUE(cart == spher);</w:t>
      </w:r>
    </w:p>
    <w:p w:rsidR="00253E5F" w:rsidRPr="009760FC" w:rsidRDefault="00253E5F" w:rsidP="008B7301">
      <w:pPr>
        <w:spacing w:after="0"/>
        <w:jc w:val="both"/>
        <w:rPr>
          <w:rFonts w:ascii="Cambria" w:hAnsi="Cambria"/>
        </w:rPr>
      </w:pPr>
      <w:r w:rsidRPr="009760FC">
        <w:rPr>
          <w:rFonts w:ascii="Cambria" w:hAnsi="Cambria"/>
        </w:rPr>
        <w:t>sa rozvinie do</w:t>
      </w:r>
    </w:p>
    <w:p w:rsidR="00253E5F" w:rsidRPr="009760FC" w:rsidRDefault="00253E5F" w:rsidP="008B7301">
      <w:pPr>
        <w:spacing w:after="0"/>
        <w:jc w:val="both"/>
      </w:pPr>
      <w:r w:rsidRPr="009760FC">
        <w:rPr>
          <w:rFonts w:ascii="Courier New" w:hAnsi="Courier New" w:cs="Courier New"/>
          <w:noProof/>
          <w:sz w:val="20"/>
          <w:szCs w:val="20"/>
        </w:rPr>
        <w:t xml:space="preserve">assertTrue((cart == spher), string(„cart == spher“) + </w:t>
      </w:r>
      <w:r w:rsidRPr="009760FC">
        <w:rPr>
          <w:rFonts w:ascii="Courier New" w:hAnsi="Courier New" w:cs="Courier New"/>
          <w:noProof/>
          <w:color w:val="A31515"/>
          <w:sz w:val="20"/>
          <w:szCs w:val="20"/>
        </w:rPr>
        <w:t>" is not true, "</w:t>
      </w:r>
      <w:r w:rsidRPr="009760FC">
        <w:rPr>
          <w:rFonts w:ascii="Courier New" w:hAnsi="Courier New" w:cs="Courier New"/>
          <w:noProof/>
          <w:sz w:val="20"/>
          <w:szCs w:val="20"/>
        </w:rPr>
        <w:t xml:space="preserve"> + utils::source(__FILE__, __LINE__));</w:t>
      </w:r>
    </w:p>
    <w:p w:rsidR="00253E5F" w:rsidRPr="009760FC" w:rsidRDefault="00253E5F" w:rsidP="008B7301">
      <w:pPr>
        <w:spacing w:before="240"/>
        <w:jc w:val="both"/>
      </w:pPr>
      <w:r w:rsidRPr="009760FC">
        <w:rPr>
          <w:rFonts w:ascii="Cambria" w:hAnsi="Cambria"/>
        </w:rPr>
        <w:t>Funkcia TestCase::run berie ako argumenty príznak strict a odkaz na prúd bajtov (stream), do ktorého má vypisovať výsledky. Pôvodné hodnoty sú true a std::cout. Ak strict je true, pri zlyhaní asercie bude vyhodená výnimka (AssertionError) a daná testovacia funkcia (nie celý TestCase) nebude ukončená, v tomto prípade bude TestResult pre funkciu obsahovať najviac jednu zlyhanú aserciu. V opačnom prípade, keď strict je false, test pokračuje ďalej aj pri nesplnenej asercii, t.j. nebude vyhodená</w:t>
      </w:r>
      <w:r w:rsidRPr="009760FC">
        <w:t xml:space="preserve"> výnimka. </w:t>
      </w:r>
      <w:r w:rsidRPr="009760FC">
        <w:rPr>
          <w:rFonts w:ascii="Cambria" w:hAnsi="Cambria"/>
        </w:rPr>
        <w:t>Funkcie TestCase::log a TestCase::logline umožňujú zápis do logovacieho prúdu pre daný test.</w:t>
      </w:r>
    </w:p>
    <w:p w:rsidR="00253E5F" w:rsidRPr="009760FC" w:rsidRDefault="00253E5F" w:rsidP="008B7301">
      <w:pPr>
        <w:spacing w:before="240"/>
        <w:rPr>
          <w:rFonts w:ascii="Cambria" w:hAnsi="Cambria"/>
        </w:rPr>
      </w:pPr>
      <w:r w:rsidRPr="009760FC">
        <w:rPr>
          <w:rFonts w:ascii="Cambria" w:hAnsi="Cambria"/>
        </w:rPr>
        <w:t>Príklad použitia:</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color w:val="0000FF"/>
          <w:sz w:val="20"/>
          <w:szCs w:val="20"/>
        </w:rPr>
        <w:t>class</w:t>
      </w:r>
      <w:r w:rsidRPr="009760FC">
        <w:rPr>
          <w:rFonts w:ascii="Courier New" w:hAnsi="Courier New" w:cs="Courier New"/>
          <w:noProof/>
          <w:sz w:val="20"/>
          <w:szCs w:val="20"/>
        </w:rPr>
        <w:t xml:space="preserve"> MathTest: </w:t>
      </w:r>
      <w:r w:rsidRPr="009760FC">
        <w:rPr>
          <w:rFonts w:ascii="Courier New" w:hAnsi="Courier New" w:cs="Courier New"/>
          <w:noProof/>
          <w:color w:val="0000FF"/>
          <w:sz w:val="20"/>
          <w:szCs w:val="20"/>
        </w:rPr>
        <w:t>public</w:t>
      </w:r>
      <w:r w:rsidRPr="009760FC">
        <w:rPr>
          <w:rFonts w:ascii="Courier New" w:hAnsi="Courier New" w:cs="Courier New"/>
          <w:noProof/>
          <w:sz w:val="20"/>
          <w:szCs w:val="20"/>
        </w:rPr>
        <w:t xml:space="preserve"> test::TestCase {</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color w:val="0000FF"/>
          <w:sz w:val="20"/>
          <w:szCs w:val="20"/>
        </w:rPr>
        <w:t>public</w:t>
      </w:r>
      <w:r w:rsidRPr="009760FC">
        <w:rPr>
          <w:rFonts w:ascii="Courier New" w:hAnsi="Courier New" w:cs="Courier New"/>
          <w:noProof/>
          <w:sz w:val="20"/>
          <w:szCs w:val="20"/>
        </w:rPr>
        <w:t>:</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MathTest() {</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r>
      <w:r w:rsidRPr="009760FC">
        <w:rPr>
          <w:rFonts w:ascii="Courier New" w:hAnsi="Courier New" w:cs="Courier New"/>
          <w:noProof/>
          <w:sz w:val="20"/>
          <w:szCs w:val="20"/>
        </w:rPr>
        <w:tab/>
        <w:t>ADD_TEST(MathTest, testCoordConversions);</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r>
      <w:r w:rsidRPr="009760FC">
        <w:rPr>
          <w:rFonts w:ascii="Courier New" w:hAnsi="Courier New" w:cs="Courier New"/>
          <w:noProof/>
          <w:color w:val="0000FF"/>
          <w:sz w:val="20"/>
          <w:szCs w:val="20"/>
        </w:rPr>
        <w:t>void</w:t>
      </w:r>
      <w:r w:rsidRPr="009760FC">
        <w:rPr>
          <w:rFonts w:ascii="Courier New" w:hAnsi="Courier New" w:cs="Courier New"/>
          <w:noProof/>
          <w:sz w:val="20"/>
          <w:szCs w:val="20"/>
        </w:rPr>
        <w:t xml:space="preserve"> testCoordConversions();</w:t>
      </w:r>
    </w:p>
    <w:p w:rsidR="00253E5F" w:rsidRPr="009760FC" w:rsidRDefault="00253E5F" w:rsidP="008B7301">
      <w:pPr>
        <w:rPr>
          <w:rFonts w:ascii="Courier New" w:hAnsi="Courier New" w:cs="Courier New"/>
          <w:noProof/>
          <w:sz w:val="20"/>
          <w:szCs w:val="20"/>
        </w:rPr>
      </w:pPr>
      <w:r w:rsidRPr="009760FC">
        <w:rPr>
          <w:rFonts w:ascii="Courier New" w:hAnsi="Courier New" w:cs="Courier New"/>
          <w:noProof/>
          <w:sz w:val="20"/>
          <w:szCs w:val="20"/>
        </w:rPr>
        <w:t>};</w:t>
      </w:r>
    </w:p>
    <w:p w:rsidR="00253E5F" w:rsidRPr="009760FC" w:rsidRDefault="00253E5F" w:rsidP="008B7301">
      <w:pPr>
        <w:rPr>
          <w:rFonts w:ascii="Courier New" w:hAnsi="Courier New" w:cs="Courier New"/>
          <w:noProof/>
          <w:sz w:val="20"/>
          <w:szCs w:val="20"/>
        </w:rPr>
      </w:pPr>
      <w:r w:rsidRPr="009760FC">
        <w:rPr>
          <w:rFonts w:ascii="Courier New" w:hAnsi="Courier New" w:cs="Courier New"/>
          <w:noProof/>
          <w:sz w:val="20"/>
          <w:szCs w:val="20"/>
        </w:rPr>
        <w:t>...</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color w:val="0000FF"/>
          <w:sz w:val="20"/>
          <w:szCs w:val="20"/>
        </w:rPr>
        <w:t>void</w:t>
      </w:r>
      <w:r w:rsidRPr="009760FC">
        <w:rPr>
          <w:rFonts w:ascii="Courier New" w:hAnsi="Courier New" w:cs="Courier New"/>
          <w:noProof/>
          <w:sz w:val="20"/>
          <w:szCs w:val="20"/>
        </w:rPr>
        <w:t xml:space="preserve"> MathTest::testCoordConversions() {</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Cartesian cart(1,2,3);</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Spherical spher(cart);</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ASSERT_TRUE(cart == spher);</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ASSERT_TRUE(spher == cart);</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ASSERT_TRUE(cart.length() == spher.length());</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ASSERT_TRUE(~cart == ~spher);</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ASSERT_TRUE(-cart == -spher);</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ASSERT_TRUE((cart + spher) == (cart * 2));</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ASSERT_TRUE((cart - spher) == Cartesian());</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ASSERT_TRUE((cart - spher) == Spherical());</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ASSERT_TRUE((cart * 2).equal(spher * 2, 0.00001f));</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ASSERT_TRUE((spher * 2).equal(cart * 2, 0.00001f));</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cart = spher;</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spher = cart;</w:t>
      </w:r>
    </w:p>
    <w:p w:rsidR="00253E5F" w:rsidRPr="009760FC" w:rsidRDefault="00253E5F" w:rsidP="008B7301">
      <w:pPr>
        <w:autoSpaceDE w:val="0"/>
        <w:autoSpaceDN w:val="0"/>
        <w:adjustRightInd w:val="0"/>
        <w:spacing w:after="0" w:line="240" w:lineRule="auto"/>
        <w:ind w:firstLine="708"/>
        <w:rPr>
          <w:rFonts w:ascii="Courier New" w:hAnsi="Courier New" w:cs="Courier New"/>
          <w:noProof/>
          <w:sz w:val="20"/>
          <w:szCs w:val="20"/>
        </w:rPr>
      </w:pPr>
      <w:r w:rsidRPr="009760FC">
        <w:rPr>
          <w:rFonts w:ascii="Courier New" w:hAnsi="Courier New" w:cs="Courier New"/>
          <w:noProof/>
          <w:sz w:val="20"/>
          <w:szCs w:val="20"/>
        </w:rPr>
        <w:t>ASSERT_TRUE(cart == spher);</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ASSERT_TRUE(spher == cart);</w:t>
      </w:r>
    </w:p>
    <w:p w:rsidR="00253E5F" w:rsidRPr="009760FC" w:rsidRDefault="00253E5F" w:rsidP="008B7301">
      <w:pPr>
        <w:rPr>
          <w:rFonts w:ascii="Courier New" w:hAnsi="Courier New" w:cs="Courier New"/>
          <w:noProof/>
          <w:sz w:val="20"/>
          <w:szCs w:val="20"/>
        </w:rPr>
      </w:pPr>
      <w:r w:rsidRPr="009760FC">
        <w:rPr>
          <w:rFonts w:ascii="Courier New" w:hAnsi="Courier New" w:cs="Courier New"/>
          <w:noProof/>
          <w:sz w:val="20"/>
          <w:szCs w:val="20"/>
        </w:rPr>
        <w:t>}</w:t>
      </w:r>
    </w:p>
    <w:p w:rsidR="00253E5F" w:rsidRPr="009760FC" w:rsidRDefault="00253E5F" w:rsidP="008B7301">
      <w:pPr>
        <w:rPr>
          <w:rFonts w:ascii="Courier New" w:hAnsi="Courier New" w:cs="Courier New"/>
          <w:noProof/>
          <w:sz w:val="20"/>
          <w:szCs w:val="20"/>
        </w:rPr>
      </w:pPr>
      <w:r w:rsidRPr="009760FC">
        <w:rPr>
          <w:rFonts w:ascii="Courier New" w:hAnsi="Courier New" w:cs="Courier New"/>
          <w:noProof/>
          <w:sz w:val="20"/>
          <w:szCs w:val="20"/>
        </w:rPr>
        <w:t>...</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color w:val="0000FF"/>
          <w:sz w:val="20"/>
          <w:szCs w:val="20"/>
        </w:rPr>
        <w:t>class</w:t>
      </w:r>
      <w:r w:rsidRPr="009760FC">
        <w:rPr>
          <w:rFonts w:ascii="Courier New" w:hAnsi="Courier New" w:cs="Courier New"/>
          <w:noProof/>
          <w:sz w:val="20"/>
          <w:szCs w:val="20"/>
        </w:rPr>
        <w:t xml:space="preserve"> MainTestSuite: </w:t>
      </w:r>
      <w:r w:rsidRPr="009760FC">
        <w:rPr>
          <w:rFonts w:ascii="Courier New" w:hAnsi="Courier New" w:cs="Courier New"/>
          <w:noProof/>
          <w:color w:val="0000FF"/>
          <w:sz w:val="20"/>
          <w:szCs w:val="20"/>
        </w:rPr>
        <w:t>public</w:t>
      </w:r>
      <w:r w:rsidRPr="009760FC">
        <w:rPr>
          <w:rFonts w:ascii="Courier New" w:hAnsi="Courier New" w:cs="Courier New"/>
          <w:noProof/>
          <w:sz w:val="20"/>
          <w:szCs w:val="20"/>
        </w:rPr>
        <w:t xml:space="preserve"> test::TestSuite {</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color w:val="0000FF"/>
          <w:sz w:val="20"/>
          <w:szCs w:val="20"/>
        </w:rPr>
        <w:t>public</w:t>
      </w:r>
      <w:r w:rsidRPr="009760FC">
        <w:rPr>
          <w:rFonts w:ascii="Courier New" w:hAnsi="Courier New" w:cs="Courier New"/>
          <w:noProof/>
          <w:sz w:val="20"/>
          <w:szCs w:val="20"/>
        </w:rPr>
        <w:t>:</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Tests(): test::TestSuite(</w:t>
      </w:r>
      <w:r w:rsidRPr="009760FC">
        <w:rPr>
          <w:rFonts w:ascii="Courier New" w:hAnsi="Courier New" w:cs="Courier New"/>
          <w:noProof/>
          <w:color w:val="A31515"/>
          <w:sz w:val="20"/>
          <w:szCs w:val="20"/>
        </w:rPr>
        <w:t>"RoboCup3D Main Test Suite"</w:t>
      </w:r>
      <w:r w:rsidRPr="009760FC">
        <w:rPr>
          <w:rFonts w:ascii="Courier New" w:hAnsi="Courier New" w:cs="Courier New"/>
          <w:noProof/>
          <w:sz w:val="20"/>
          <w:szCs w:val="20"/>
        </w:rPr>
        <w:t>) {</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r>
      <w:r w:rsidRPr="009760FC">
        <w:rPr>
          <w:rFonts w:ascii="Courier New" w:hAnsi="Courier New" w:cs="Courier New"/>
          <w:noProof/>
          <w:sz w:val="20"/>
          <w:szCs w:val="20"/>
        </w:rPr>
        <w:tab/>
        <w:t>ADD_TEST_CASE(MathTest);</w:t>
      </w:r>
    </w:p>
    <w:p w:rsidR="00253E5F" w:rsidRPr="009760FC" w:rsidRDefault="00253E5F" w:rsidP="008B7301">
      <w:pPr>
        <w:autoSpaceDE w:val="0"/>
        <w:autoSpaceDN w:val="0"/>
        <w:adjustRightInd w:val="0"/>
        <w:spacing w:after="0" w:line="240" w:lineRule="auto"/>
        <w:rPr>
          <w:rFonts w:ascii="Courier New" w:hAnsi="Courier New" w:cs="Courier New"/>
          <w:noProof/>
          <w:sz w:val="20"/>
          <w:szCs w:val="20"/>
        </w:rPr>
      </w:pPr>
      <w:r w:rsidRPr="009760FC">
        <w:rPr>
          <w:rFonts w:ascii="Courier New" w:hAnsi="Courier New" w:cs="Courier New"/>
          <w:noProof/>
          <w:sz w:val="20"/>
          <w:szCs w:val="20"/>
        </w:rPr>
        <w:tab/>
        <w:t>}</w:t>
      </w:r>
    </w:p>
    <w:p w:rsidR="00253E5F" w:rsidRPr="009760FC" w:rsidRDefault="00253E5F" w:rsidP="008B7301">
      <w:pPr>
        <w:rPr>
          <w:rFonts w:ascii="Courier New" w:hAnsi="Courier New" w:cs="Courier New"/>
          <w:noProof/>
          <w:sz w:val="20"/>
          <w:szCs w:val="20"/>
        </w:rPr>
      </w:pPr>
      <w:r w:rsidRPr="009760FC">
        <w:rPr>
          <w:rFonts w:ascii="Courier New" w:hAnsi="Courier New" w:cs="Courier New"/>
          <w:noProof/>
          <w:sz w:val="20"/>
          <w:szCs w:val="20"/>
        </w:rPr>
        <w:t>};</w:t>
      </w:r>
    </w:p>
    <w:p w:rsidR="00253E5F" w:rsidRPr="009760FC" w:rsidRDefault="00253E5F" w:rsidP="008B7301">
      <w:pPr>
        <w:rPr>
          <w:rFonts w:ascii="Courier New" w:hAnsi="Courier New" w:cs="Courier New"/>
          <w:noProof/>
          <w:sz w:val="20"/>
          <w:szCs w:val="20"/>
        </w:rPr>
      </w:pPr>
      <w:r w:rsidRPr="009760FC">
        <w:rPr>
          <w:rFonts w:ascii="Courier New" w:hAnsi="Courier New" w:cs="Courier New"/>
          <w:noProof/>
          <w:sz w:val="20"/>
          <w:szCs w:val="20"/>
        </w:rPr>
        <w:t>...</w:t>
      </w:r>
    </w:p>
    <w:p w:rsidR="00253E5F" w:rsidRPr="009760FC" w:rsidRDefault="00253E5F" w:rsidP="008B7301">
      <w:pPr>
        <w:rPr>
          <w:rFonts w:ascii="Courier New" w:hAnsi="Courier New" w:cs="Courier New"/>
          <w:noProof/>
          <w:sz w:val="20"/>
          <w:szCs w:val="20"/>
        </w:rPr>
      </w:pPr>
      <w:r w:rsidRPr="009760FC">
        <w:rPr>
          <w:rFonts w:ascii="Courier New" w:hAnsi="Courier New" w:cs="Courier New"/>
          <w:noProof/>
          <w:sz w:val="20"/>
          <w:szCs w:val="20"/>
        </w:rPr>
        <w:lastRenderedPageBreak/>
        <w:t>MainTestSuite().run();</w:t>
      </w:r>
    </w:p>
    <w:p w:rsidR="00253E5F" w:rsidRPr="009760FC" w:rsidRDefault="00253E5F" w:rsidP="008B7301">
      <w:pPr>
        <w:pStyle w:val="efector"/>
        <w:ind w:left="504"/>
        <w:rPr>
          <w:sz w:val="28"/>
          <w:szCs w:val="28"/>
        </w:rPr>
      </w:pPr>
      <w:r w:rsidRPr="009760FC">
        <w:rPr>
          <w:sz w:val="28"/>
          <w:szCs w:val="28"/>
        </w:rPr>
        <w:t>Math API</w:t>
      </w:r>
    </w:p>
    <w:p w:rsidR="00253E5F" w:rsidRPr="009760FC" w:rsidRDefault="00253E5F" w:rsidP="008B7301">
      <w:pPr>
        <w:spacing w:before="240"/>
        <w:jc w:val="both"/>
        <w:rPr>
          <w:rFonts w:ascii="Cambria" w:hAnsi="Cambria"/>
        </w:rPr>
      </w:pPr>
      <w:r w:rsidRPr="009760FC">
        <w:rPr>
          <w:rFonts w:ascii="Cambria" w:hAnsi="Cambria"/>
        </w:rPr>
        <w:t>Najvýraznejšou zmenou je použitie šablón a možná parametrizácia typu čísel, napr: float/double/long double a.i. Vektory aj body v 3D priestore sú reprezentované súradnicami karteziánskymi (trieda Cartesian) alebo sférickými (trieda Spherical). Medzi týmito súradnicovými systémami sú umožnené implicitné konverzie (viď vyššie uvedený MathTest). Tieto triedy poskytujú základné aritmetické vektorové operácie, rovnako aj pokročilejšie, napr. rotácie. Typovo parametrizovaná bola aj trieda Quaternion.</w:t>
      </w:r>
    </w:p>
    <w:p w:rsidR="00253E5F" w:rsidRPr="009760FC" w:rsidRDefault="00253E5F" w:rsidP="008B7301">
      <w:pPr>
        <w:pStyle w:val="efector"/>
        <w:ind w:left="504"/>
        <w:rPr>
          <w:sz w:val="28"/>
          <w:szCs w:val="28"/>
        </w:rPr>
      </w:pPr>
      <w:r w:rsidRPr="009760FC">
        <w:rPr>
          <w:sz w:val="28"/>
          <w:szCs w:val="28"/>
        </w:rPr>
        <w:t>Ďalšie úpravy</w:t>
      </w:r>
    </w:p>
    <w:p w:rsidR="00253E5F" w:rsidRPr="009760FC" w:rsidRDefault="00253E5F" w:rsidP="008B7301">
      <w:pPr>
        <w:spacing w:before="240"/>
        <w:jc w:val="both"/>
        <w:rPr>
          <w:rFonts w:ascii="Cambria" w:hAnsi="Cambria"/>
        </w:rPr>
      </w:pPr>
      <w:r w:rsidRPr="009760FC">
        <w:rPr>
          <w:rFonts w:ascii="Cambria" w:hAnsi="Cambria"/>
        </w:rPr>
        <w:t>Medzi ďalšie úpravy projektu patrí aj oprava chýb, odstránenie zbytočných dynamických alokácií s preferovaním statickej alokácie, používanie referencií, konštantných premenných a funkcií, odstránenie using namespace klauzúl a niektorých zbytočných inkludovaných súborov z hlavičkových súborov, pre efektivitu odstránenie niektorých zbytočných dočasných objektov a inlining mnohých malých funkcií. Tiež došlo k zmenám v použitých knižniciach, kde namiesto vlastných implementácií dátových štruktúr sa využívajú triedy STL, na mnohých miestach bol upravený tok príkazov a kód sprehľadnený definíciou premenných až na mieste použitia.</w:t>
      </w:r>
    </w:p>
    <w:p w:rsidR="00253E5F" w:rsidRPr="009760FC" w:rsidRDefault="00253E5F" w:rsidP="008B7301">
      <w:pPr>
        <w:pStyle w:val="efector"/>
        <w:ind w:left="0" w:firstLine="0"/>
        <w:rPr>
          <w:sz w:val="28"/>
          <w:szCs w:val="28"/>
        </w:rPr>
      </w:pPr>
      <w:r w:rsidRPr="009760FC">
        <w:rPr>
          <w:sz w:val="28"/>
          <w:szCs w:val="28"/>
        </w:rPr>
        <w:t>Overenie</w:t>
      </w:r>
    </w:p>
    <w:p w:rsidR="00253E5F" w:rsidRPr="009760FC" w:rsidRDefault="00253E5F" w:rsidP="008B7301">
      <w:pPr>
        <w:jc w:val="both"/>
        <w:rPr>
          <w:rFonts w:ascii="Cambria" w:hAnsi="Cambria"/>
        </w:rPr>
      </w:pPr>
      <w:r w:rsidRPr="009760FC">
        <w:rPr>
          <w:rStyle w:val="apple-style-span"/>
          <w:rFonts w:ascii="Cambria" w:hAnsi="Cambria" w:cs="Arial"/>
          <w:color w:val="000000"/>
        </w:rPr>
        <w:t>Vytvorené API boli otestované v projekte buď priamo nasadením (logovanie) alebo cez TestCases (testy, matematické triedy a funkcie). Využitie inliningu a odstránenie niektorých dočasných objektov vo výrazoch malo za následok, že mnohé matematické operácie bežali v nárazovom teste o 30 až 40 % rýchlejšie.</w:t>
      </w:r>
    </w:p>
    <w:p w:rsidR="00253E5F" w:rsidRPr="009760FC" w:rsidRDefault="00253E5F">
      <w:pPr>
        <w:rPr>
          <w:rFonts w:ascii="Times New Roman" w:hAnsi="Times New Roman"/>
        </w:rPr>
      </w:pPr>
      <w:r w:rsidRPr="009760FC">
        <w:rPr>
          <w:rFonts w:ascii="Times New Roman" w:hAnsi="Times New Roman"/>
        </w:rPr>
        <w:br w:type="page"/>
      </w:r>
    </w:p>
    <w:p w:rsidR="00253E5F" w:rsidRPr="009760FC" w:rsidRDefault="00253E5F" w:rsidP="00383DC6">
      <w:pPr>
        <w:pStyle w:val="nazovkapitoly"/>
        <w:numPr>
          <w:ilvl w:val="0"/>
          <w:numId w:val="0"/>
        </w:numPr>
      </w:pPr>
      <w:bookmarkStart w:id="29" w:name="_Toc245198903"/>
      <w:r w:rsidRPr="009760FC">
        <w:lastRenderedPageBreak/>
        <w:t>POUŽITÁ LITERATÚRA</w:t>
      </w:r>
      <w:bookmarkEnd w:id="29"/>
    </w:p>
    <w:p w:rsidR="00253E5F" w:rsidRPr="009760FC" w:rsidRDefault="00253E5F" w:rsidP="00F64ABD">
      <w:pPr>
        <w:pStyle w:val="Nadpis1"/>
        <w:numPr>
          <w:ilvl w:val="0"/>
          <w:numId w:val="0"/>
        </w:numPr>
      </w:pPr>
    </w:p>
    <w:p w:rsidR="00253E5F" w:rsidRDefault="00253E5F" w:rsidP="00F64ABD">
      <w:pPr>
        <w:pStyle w:val="Bibliografia"/>
        <w:numPr>
          <w:ilvl w:val="0"/>
          <w:numId w:val="19"/>
        </w:numPr>
        <w:rPr>
          <w:noProof/>
        </w:rPr>
      </w:pPr>
      <w:r>
        <w:rPr>
          <w:i/>
          <w:iCs/>
          <w:noProof/>
        </w:rPr>
        <w:t>3D Simulation Rules.</w:t>
      </w:r>
      <w:r>
        <w:rPr>
          <w:noProof/>
        </w:rPr>
        <w:t xml:space="preserve"> (október 2009). Dostupné na Internete: http://www.robocup2009.org/files/20090609_rules.pdf</w:t>
      </w:r>
    </w:p>
    <w:p w:rsidR="00253E5F" w:rsidRDefault="00253E5F" w:rsidP="00F64ABD">
      <w:pPr>
        <w:pStyle w:val="Bibliografia"/>
        <w:numPr>
          <w:ilvl w:val="0"/>
          <w:numId w:val="19"/>
        </w:numPr>
        <w:rPr>
          <w:noProof/>
        </w:rPr>
      </w:pPr>
      <w:r>
        <w:rPr>
          <w:noProof/>
        </w:rPr>
        <w:t>Bitbucket.org (október 2009), http://www.bitbucket.org</w:t>
      </w:r>
    </w:p>
    <w:p w:rsidR="00253E5F" w:rsidRDefault="00253E5F" w:rsidP="00F64ABD">
      <w:pPr>
        <w:pStyle w:val="Bibliografia"/>
        <w:numPr>
          <w:ilvl w:val="0"/>
          <w:numId w:val="19"/>
        </w:numPr>
        <w:rPr>
          <w:noProof/>
        </w:rPr>
      </w:pPr>
      <w:bookmarkStart w:id="30" w:name="_Ref245191427"/>
      <w:r>
        <w:rPr>
          <w:noProof/>
        </w:rPr>
        <w:t xml:space="preserve">Boedecker, J. (október 2009). </w:t>
      </w:r>
      <w:r>
        <w:rPr>
          <w:i/>
          <w:iCs/>
          <w:noProof/>
        </w:rPr>
        <w:t>SimSpark User’s Manual (verzia 1.1),.</w:t>
      </w:r>
      <w:r>
        <w:rPr>
          <w:noProof/>
        </w:rPr>
        <w:t xml:space="preserve"> Dostupné na Internete: http://simspark.sourceforge.net/wiki/images/a/ad/User-manual.pdf</w:t>
      </w:r>
      <w:bookmarkEnd w:id="30"/>
    </w:p>
    <w:p w:rsidR="00253E5F" w:rsidRDefault="00253E5F" w:rsidP="00F64ABD">
      <w:pPr>
        <w:pStyle w:val="Bibliografia"/>
        <w:numPr>
          <w:ilvl w:val="0"/>
          <w:numId w:val="19"/>
        </w:numPr>
        <w:rPr>
          <w:noProof/>
        </w:rPr>
      </w:pPr>
      <w:r>
        <w:rPr>
          <w:noProof/>
        </w:rPr>
        <w:t xml:space="preserve">Bustamante, C. F. (október 2009). A phisic model for the RoboCup 3D soccer simulation. </w:t>
      </w:r>
      <w:r>
        <w:rPr>
          <w:i/>
          <w:iCs/>
          <w:noProof/>
        </w:rPr>
        <w:t>Proceedings of the 2007 spring simulation multiconference.</w:t>
      </w:r>
      <w:r>
        <w:rPr>
          <w:noProof/>
        </w:rPr>
        <w:t xml:space="preserve"> </w:t>
      </w:r>
    </w:p>
    <w:p w:rsidR="00253E5F" w:rsidRDefault="00253E5F" w:rsidP="00F64ABD">
      <w:pPr>
        <w:pStyle w:val="Bibliografia"/>
        <w:numPr>
          <w:ilvl w:val="0"/>
          <w:numId w:val="19"/>
        </w:numPr>
        <w:rPr>
          <w:noProof/>
        </w:rPr>
      </w:pPr>
      <w:bookmarkStart w:id="31" w:name="_Ref245190477"/>
      <w:r>
        <w:rPr>
          <w:noProof/>
        </w:rPr>
        <w:t xml:space="preserve">Little Green Bats. (november 2009). </w:t>
      </w:r>
      <w:r>
        <w:rPr>
          <w:i/>
          <w:iCs/>
          <w:noProof/>
        </w:rPr>
        <w:t>RoboCup 3D Simulation HowTo.</w:t>
      </w:r>
      <w:r>
        <w:rPr>
          <w:noProof/>
        </w:rPr>
        <w:t xml:space="preserve"> Dostupné na Internete: http://sourceforge.net/projects/littlegreenbats/files/Documentation/Howtorobocop/littlegreenbats_howtorobocop-0.1.tar.gz/download</w:t>
      </w:r>
      <w:bookmarkEnd w:id="31"/>
    </w:p>
    <w:p w:rsidR="00253E5F" w:rsidRDefault="00253E5F" w:rsidP="00F64ABD">
      <w:pPr>
        <w:pStyle w:val="Bibliografia"/>
        <w:numPr>
          <w:ilvl w:val="0"/>
          <w:numId w:val="19"/>
        </w:numPr>
        <w:rPr>
          <w:noProof/>
        </w:rPr>
      </w:pPr>
      <w:bookmarkStart w:id="32" w:name="_Ref245191122"/>
      <w:r>
        <w:rPr>
          <w:noProof/>
        </w:rPr>
        <w:t xml:space="preserve">NAITO-StrikerS. (október 2009). </w:t>
      </w:r>
      <w:r>
        <w:rPr>
          <w:i/>
          <w:iCs/>
          <w:noProof/>
        </w:rPr>
        <w:t>The World Model for Autonomous Soccer Agents.</w:t>
      </w:r>
      <w:r>
        <w:rPr>
          <w:noProof/>
        </w:rPr>
        <w:t xml:space="preserve"> Cit. november 2009. Dostupné na Internete: http://www.uni-koblenz.de/~murray/robocup/rc07/Binaries/tdp/NAITO-StrikerS2007.pdf</w:t>
      </w:r>
      <w:bookmarkEnd w:id="32"/>
    </w:p>
    <w:p w:rsidR="00253E5F" w:rsidRDefault="00253E5F" w:rsidP="00F64ABD">
      <w:pPr>
        <w:pStyle w:val="Bibliografia"/>
        <w:numPr>
          <w:ilvl w:val="0"/>
          <w:numId w:val="19"/>
        </w:numPr>
        <w:rPr>
          <w:noProof/>
        </w:rPr>
      </w:pPr>
      <w:bookmarkStart w:id="33" w:name="_Ref245191194"/>
      <w:r>
        <w:rPr>
          <w:noProof/>
        </w:rPr>
        <w:t xml:space="preserve">Reis, L. L. (október 2009). </w:t>
      </w:r>
      <w:r>
        <w:rPr>
          <w:i/>
          <w:iCs/>
          <w:noProof/>
        </w:rPr>
        <w:t>Flexible Teamwork and Configurable Strategy.</w:t>
      </w:r>
      <w:r>
        <w:rPr>
          <w:noProof/>
        </w:rPr>
        <w:t xml:space="preserve"> Cit. oktober 2009. Dostupné na Internete: http://www.ieeta.pt/robocup/documents/FCPortugalInteresting.ps.zip</w:t>
      </w:r>
      <w:bookmarkEnd w:id="33"/>
    </w:p>
    <w:p w:rsidR="00253E5F" w:rsidRDefault="00253E5F" w:rsidP="00F64ABD">
      <w:pPr>
        <w:pStyle w:val="Bibliografia"/>
        <w:numPr>
          <w:ilvl w:val="0"/>
          <w:numId w:val="19"/>
        </w:numPr>
        <w:rPr>
          <w:noProof/>
        </w:rPr>
      </w:pPr>
      <w:bookmarkStart w:id="34" w:name="_Ref245191220"/>
      <w:r>
        <w:rPr>
          <w:noProof/>
        </w:rPr>
        <w:t xml:space="preserve">Reis, L. L. (október 2009). </w:t>
      </w:r>
      <w:r>
        <w:rPr>
          <w:i/>
          <w:iCs/>
          <w:noProof/>
        </w:rPr>
        <w:t>Portugal Team Description RoboCup 2000 Simulation League Champion.</w:t>
      </w:r>
      <w:r>
        <w:rPr>
          <w:noProof/>
        </w:rPr>
        <w:t xml:space="preserve"> Cit. október 2009. Dostupné na Internete: http://www.ieeta.pt/robocup/documents/FCPortugalChampion.ps.zip</w:t>
      </w:r>
      <w:bookmarkEnd w:id="34"/>
    </w:p>
    <w:p w:rsidR="00253E5F" w:rsidRDefault="00253E5F" w:rsidP="00F64ABD">
      <w:pPr>
        <w:pStyle w:val="Bibliografia"/>
        <w:numPr>
          <w:ilvl w:val="0"/>
          <w:numId w:val="19"/>
        </w:numPr>
        <w:rPr>
          <w:noProof/>
        </w:rPr>
      </w:pPr>
      <w:r>
        <w:rPr>
          <w:noProof/>
        </w:rPr>
        <w:t xml:space="preserve">Reis, L. L. (október 2009). </w:t>
      </w:r>
      <w:r>
        <w:rPr>
          <w:i/>
          <w:iCs/>
          <w:noProof/>
        </w:rPr>
        <w:t>Reis, L.P., Lau, N., Oliviera, E.C.</w:t>
      </w:r>
      <w:r>
        <w:rPr>
          <w:noProof/>
        </w:rPr>
        <w:t xml:space="preserve"> Cit. október 2009. Dostupné na Internete: http://www.ieeta.pt/robocup/documents/SBSP.pdf</w:t>
      </w:r>
    </w:p>
    <w:p w:rsidR="00253E5F" w:rsidRDefault="00253E5F" w:rsidP="00F64ABD">
      <w:pPr>
        <w:pStyle w:val="Bibliografia"/>
        <w:numPr>
          <w:ilvl w:val="0"/>
          <w:numId w:val="19"/>
        </w:numPr>
        <w:rPr>
          <w:noProof/>
        </w:rPr>
      </w:pPr>
      <w:bookmarkStart w:id="35" w:name="_Ref245190916"/>
      <w:r>
        <w:rPr>
          <w:noProof/>
        </w:rPr>
        <w:t>Saeid Akhavan, M. B. (október 2009). Dostupné na Internete: AI3D 2007 Team Description: www.uni-koblenz.de/~murray/robocup/rc07/Binaries/tdp/uiai2007TDP.pdf</w:t>
      </w:r>
      <w:bookmarkEnd w:id="35"/>
    </w:p>
    <w:p w:rsidR="00253E5F" w:rsidRDefault="00253E5F" w:rsidP="00F64ABD">
      <w:pPr>
        <w:pStyle w:val="Bibliografia"/>
        <w:numPr>
          <w:ilvl w:val="0"/>
          <w:numId w:val="19"/>
        </w:numPr>
        <w:rPr>
          <w:noProof/>
        </w:rPr>
      </w:pPr>
      <w:bookmarkStart w:id="36" w:name="_Ref245190973"/>
      <w:r>
        <w:rPr>
          <w:noProof/>
        </w:rPr>
        <w:t xml:space="preserve">Tím Hviezdna 11. (november 2007). </w:t>
      </w:r>
      <w:r>
        <w:rPr>
          <w:i/>
          <w:iCs/>
          <w:noProof/>
        </w:rPr>
        <w:t>Dokumentácia k projektu. FIIT STU.</w:t>
      </w:r>
      <w:r>
        <w:rPr>
          <w:noProof/>
        </w:rPr>
        <w:t xml:space="preserve"> Cit. november 2009. Dostupné na Internete: http://labss2.fiit.stuba.sk/TeamProject/2007/team11is-si/download/tp_dokumentacia_final.pdf</w:t>
      </w:r>
      <w:bookmarkEnd w:id="36"/>
    </w:p>
    <w:p w:rsidR="00253E5F" w:rsidRDefault="00253E5F" w:rsidP="004033ED">
      <w:pPr>
        <w:pStyle w:val="Bibliografia"/>
        <w:numPr>
          <w:ilvl w:val="0"/>
          <w:numId w:val="19"/>
        </w:numPr>
        <w:rPr>
          <w:noProof/>
        </w:rPr>
      </w:pPr>
      <w:bookmarkStart w:id="37" w:name="_Ref245190742"/>
      <w:r>
        <w:rPr>
          <w:noProof/>
        </w:rPr>
        <w:t xml:space="preserve">Xu Yuan, T. Y. (október 2009). </w:t>
      </w:r>
      <w:r>
        <w:rPr>
          <w:i/>
          <w:iCs/>
          <w:noProof/>
        </w:rPr>
        <w:t>SEU-3D 2007 Soccer Simulation Team.</w:t>
      </w:r>
      <w:r>
        <w:rPr>
          <w:noProof/>
        </w:rPr>
        <w:t xml:space="preserve"> Dostupné na Internete: http://www.uni-koblenz.de/~murray/robocup/rc07/Binaries/tdp/SEU-3D-TDP07.pdf</w:t>
      </w:r>
      <w:bookmarkEnd w:id="37"/>
    </w:p>
    <w:p w:rsidR="00253E5F" w:rsidRPr="00D20122" w:rsidRDefault="00253E5F" w:rsidP="004033ED">
      <w:pPr>
        <w:pStyle w:val="Bibliografia"/>
        <w:numPr>
          <w:ilvl w:val="0"/>
          <w:numId w:val="19"/>
        </w:numPr>
        <w:rPr>
          <w:noProof/>
        </w:rPr>
      </w:pPr>
      <w:bookmarkStart w:id="38" w:name="_Ref245189967"/>
      <w:r w:rsidRPr="00D20122">
        <w:t>D.Collien</w:t>
      </w:r>
      <w:r w:rsidR="004E1418">
        <w:t>, G. Huyn</w:t>
      </w:r>
      <w:r>
        <w:rPr>
          <w:noProof/>
        </w:rPr>
        <w:t xml:space="preserve"> (október 2009).</w:t>
      </w:r>
      <w:r w:rsidR="004E1418">
        <w:rPr>
          <w:noProof/>
        </w:rPr>
        <w:t>:</w:t>
      </w:r>
      <w:r>
        <w:rPr>
          <w:noProof/>
        </w:rPr>
        <w:t xml:space="preserve"> </w:t>
      </w:r>
      <w:r>
        <w:t xml:space="preserve">From </w:t>
      </w:r>
      <w:r w:rsidRPr="00D20122">
        <w:t>AIBO to Nao The Transition from 4Legged to 2Legged Robot Soccer David Collien</w:t>
      </w:r>
      <w:bookmarkEnd w:id="38"/>
      <w:r w:rsidRPr="00D20122">
        <w:t xml:space="preserve"> </w:t>
      </w:r>
    </w:p>
    <w:p w:rsidR="00253E5F" w:rsidRDefault="00253E5F" w:rsidP="00F84FE0">
      <w:pPr>
        <w:pStyle w:val="Bibliografia"/>
        <w:numPr>
          <w:ilvl w:val="0"/>
          <w:numId w:val="19"/>
        </w:numPr>
      </w:pPr>
      <w:r w:rsidRPr="00F64ABD">
        <w:rPr>
          <w:noProof/>
        </w:rPr>
        <w:lastRenderedPageBreak/>
        <w:t xml:space="preserve"> </w:t>
      </w:r>
      <w:r w:rsidRPr="00D20122">
        <w:t>Q.Huang</w:t>
      </w:r>
      <w:r>
        <w:rPr>
          <w:noProof/>
        </w:rPr>
        <w:t xml:space="preserve"> (október 2009). </w:t>
      </w:r>
      <w:r w:rsidRPr="00F36FFA">
        <w:rPr>
          <w:i/>
        </w:rPr>
        <w:t>Planning Walking Patterns for a Biped Robot</w:t>
      </w:r>
      <w:r w:rsidRPr="00D20122">
        <w:t xml:space="preserve"> </w:t>
      </w:r>
      <w:hyperlink r:id="rId60" w:history="1">
        <w:r w:rsidRPr="00F84FE0">
          <w:t>http://www.cc.gatech.edu/fac/Chris.Atkeson/legs/kuff1a.pdf</w:t>
        </w:r>
      </w:hyperlink>
    </w:p>
    <w:p w:rsidR="00253E5F" w:rsidRPr="00F84FE0" w:rsidRDefault="00253E5F" w:rsidP="00F84FE0">
      <w:pPr>
        <w:pStyle w:val="Bibliografia"/>
        <w:numPr>
          <w:ilvl w:val="0"/>
          <w:numId w:val="19"/>
        </w:numPr>
      </w:pPr>
      <w:bookmarkStart w:id="39" w:name="_Ref245189952"/>
      <w:r w:rsidRPr="00F84FE0">
        <w:t xml:space="preserve">V. Duindam, S. Stramigioli </w:t>
      </w:r>
      <w:r>
        <w:t>(november 2009)</w:t>
      </w:r>
      <w:r w:rsidRPr="00F84FE0">
        <w:t xml:space="preserve"> Modeling and Control for Efficient Bipedal Walking Robots: A Port-Based Approach.: Dostupné na internete: </w:t>
      </w:r>
      <w:hyperlink r:id="rId61" w:anchor="v=onepage&amp;q=&amp;f=false" w:history="1">
        <w:r w:rsidRPr="00F84FE0">
          <w:t>http://books.google.sk/books?id=G4sySMh8wGcC&amp;lpg=PR2&amp;ots=lfUwTNq7Qv&amp;dq=Modeling%20and%20Control%20for%20Efficient%20Bipedal%20Walking%20Robots%3A%20A%20Port-Based%20Approach&amp;pg=PR2#v=onepage&amp;q=&amp;f=false</w:t>
        </w:r>
      </w:hyperlink>
      <w:bookmarkEnd w:id="39"/>
    </w:p>
    <w:p w:rsidR="00253E5F" w:rsidRPr="00F84FE0" w:rsidRDefault="00253E5F" w:rsidP="00F84FE0">
      <w:pPr>
        <w:pStyle w:val="Bibliografia"/>
        <w:numPr>
          <w:ilvl w:val="0"/>
          <w:numId w:val="19"/>
        </w:numPr>
      </w:pPr>
      <w:r w:rsidRPr="00F84FE0">
        <w:t xml:space="preserve">H. Yussof, M. Ohka, M. Yamano, Y. Nasu,   </w:t>
      </w:r>
      <w:r>
        <w:t>(november 2009)</w:t>
      </w:r>
      <w:r w:rsidRPr="00F84FE0">
        <w:t xml:space="preserve"> Analysis of Human-Inspired Biped Walk Characteristics in a Prototype Humanoid Robot for Improvement of Walking Speed. Dostupné na internete: </w:t>
      </w:r>
      <w:hyperlink r:id="rId62" w:history="1">
        <w:r w:rsidRPr="00F84FE0">
          <w:t>http://www.computer.org/portal/web/csdl/doi/10.1109/AMS.2008.182</w:t>
        </w:r>
      </w:hyperlink>
      <w:r w:rsidRPr="00F84FE0">
        <w:t xml:space="preserve"> </w:t>
      </w:r>
    </w:p>
    <w:p w:rsidR="00253E5F" w:rsidRDefault="00253E5F" w:rsidP="00CF2367">
      <w:pPr>
        <w:pStyle w:val="Bibliografia"/>
        <w:numPr>
          <w:ilvl w:val="0"/>
          <w:numId w:val="19"/>
        </w:numPr>
      </w:pPr>
      <w:bookmarkStart w:id="40" w:name="_Ref245190219"/>
      <w:r>
        <w:rPr>
          <w:noProof/>
        </w:rPr>
        <w:t xml:space="preserve">Popovic M.B., Goswami A., Herr H. (október 2009). </w:t>
      </w:r>
      <w:r>
        <w:t xml:space="preserve">Ground Reference Points in Legged Locomotion:Definitions, Biological Trajectories and Control Implications </w:t>
      </w:r>
      <w:r w:rsidRPr="005638A5">
        <w:t>http://www.ambarish.com/paper/Popovic_Goswami_Herr_IJRR_Dec_2005.pdf</w:t>
      </w:r>
      <w:bookmarkEnd w:id="40"/>
    </w:p>
    <w:p w:rsidR="00253E5F" w:rsidRPr="002D1EE8" w:rsidRDefault="00253E5F" w:rsidP="002D1EE8">
      <w:pPr>
        <w:pStyle w:val="Bibliografia"/>
        <w:numPr>
          <w:ilvl w:val="0"/>
          <w:numId w:val="19"/>
        </w:numPr>
      </w:pPr>
      <w:bookmarkStart w:id="41" w:name="_Ref245189927"/>
      <w:r>
        <w:rPr>
          <w:noProof/>
        </w:rPr>
        <w:t xml:space="preserve">Press Release (október 2009). </w:t>
      </w:r>
      <w:r w:rsidRPr="005F442E">
        <w:rPr>
          <w:rStyle w:val="medium"/>
          <w:bCs/>
        </w:rPr>
        <w:t>World's First Running Humanoid Robot</w:t>
      </w:r>
      <w:r>
        <w:rPr>
          <w:noProof/>
        </w:rPr>
        <w:t xml:space="preserve"> </w:t>
      </w:r>
      <w:r w:rsidRPr="005638A5">
        <w:t>http://www.sony.net/SonyInfo/News/Press_Archive/200312/03-060E/</w:t>
      </w:r>
      <w:bookmarkEnd w:id="41"/>
    </w:p>
    <w:p w:rsidR="00253E5F" w:rsidRDefault="00253E5F" w:rsidP="002D1EE8">
      <w:pPr>
        <w:pStyle w:val="Bibliografia"/>
        <w:numPr>
          <w:ilvl w:val="0"/>
          <w:numId w:val="19"/>
        </w:numPr>
        <w:rPr>
          <w:noProof/>
        </w:rPr>
      </w:pPr>
      <w:bookmarkStart w:id="42" w:name="_Ref245189901"/>
      <w:r>
        <w:rPr>
          <w:noProof/>
        </w:rPr>
        <w:t xml:space="preserve">Honda (október 2009). ASIMO Walking </w:t>
      </w:r>
      <w:r w:rsidRPr="005638A5">
        <w:rPr>
          <w:noProof/>
        </w:rPr>
        <w:t>http://world.honda.com/ASIMO/technology/walking.html</w:t>
      </w:r>
      <w:bookmarkEnd w:id="42"/>
      <w:r w:rsidRPr="002D1EE8">
        <w:rPr>
          <w:noProof/>
        </w:rPr>
        <w:t xml:space="preserve"> </w:t>
      </w:r>
    </w:p>
    <w:p w:rsidR="00253E5F" w:rsidRDefault="00253E5F" w:rsidP="002D1EE8">
      <w:pPr>
        <w:pStyle w:val="Bibliografia"/>
        <w:numPr>
          <w:ilvl w:val="0"/>
          <w:numId w:val="19"/>
        </w:numPr>
        <w:rPr>
          <w:noProof/>
        </w:rPr>
      </w:pPr>
      <w:bookmarkStart w:id="43" w:name="_Ref245189914"/>
      <w:r>
        <w:rPr>
          <w:noProof/>
        </w:rPr>
        <w:t xml:space="preserve">Honda (október 2009). ASIMO Specificaton </w:t>
      </w:r>
      <w:r w:rsidRPr="005638A5">
        <w:rPr>
          <w:noProof/>
        </w:rPr>
        <w:t>http://asimo.honda.com/asimo_specifications.html</w:t>
      </w:r>
      <w:bookmarkEnd w:id="43"/>
    </w:p>
    <w:p w:rsidR="00253E5F" w:rsidRDefault="00253E5F" w:rsidP="002D1EE8">
      <w:pPr>
        <w:pStyle w:val="Bibliografia"/>
        <w:numPr>
          <w:ilvl w:val="0"/>
          <w:numId w:val="19"/>
        </w:numPr>
        <w:rPr>
          <w:noProof/>
        </w:rPr>
      </w:pPr>
      <w:bookmarkStart w:id="44" w:name="_Ref245190497"/>
      <w:r>
        <w:rPr>
          <w:noProof/>
        </w:rPr>
        <w:t xml:space="preserve">Niehaus C., Rofer T., Laue T. (október 2009). </w:t>
      </w:r>
      <w:r>
        <w:t>Gait Optimization on a Humanoid Robot using Particle Swarm Optimization, Universität Bremen, IEEE</w:t>
      </w:r>
      <w:bookmarkEnd w:id="44"/>
      <w:r>
        <w:rPr>
          <w:noProof/>
        </w:rPr>
        <w:t xml:space="preserve"> </w:t>
      </w:r>
    </w:p>
    <w:p w:rsidR="00957924" w:rsidRDefault="00253E5F">
      <w:pPr>
        <w:pStyle w:val="Bibliografia"/>
        <w:numPr>
          <w:ilvl w:val="0"/>
          <w:numId w:val="19"/>
        </w:numPr>
      </w:pPr>
      <w:r w:rsidRPr="00AB6751">
        <w:t>Xu Yuan, Wang Wei, Zhao Xuqing, Chen Si, Jiang Hong, Tan Yingzi</w:t>
      </w:r>
      <w:r>
        <w:t xml:space="preserve"> (október 2009)</w:t>
      </w:r>
      <w:r w:rsidRPr="00AB6751">
        <w:t xml:space="preserve">, </w:t>
      </w:r>
      <w:r w:rsidRPr="00AB6751">
        <w:rPr>
          <w:i/>
        </w:rPr>
        <w:t>Research on RoboCup Simulation 3D</w:t>
      </w:r>
      <w:r>
        <w:rPr>
          <w:i/>
        </w:rPr>
        <w:t>,</w:t>
      </w:r>
      <w:r>
        <w:t xml:space="preserve"> dostupné na internete: </w:t>
      </w:r>
      <w:hyperlink r:id="rId63" w:history="1">
        <w:r w:rsidRPr="00ED3B44">
          <w:rPr>
            <w:rStyle w:val="Hypertextovprepojenie"/>
            <w:rFonts w:cs="Calibri"/>
          </w:rPr>
          <w:t>http://sites.google.com/site/xuyuancn/research_proposal.pdf</w:t>
        </w:r>
      </w:hyperlink>
      <w:r w:rsidR="00FD0DE1">
        <w:t xml:space="preserve"> </w:t>
      </w:r>
    </w:p>
    <w:p w:rsidR="00253E5F" w:rsidRDefault="00253E5F" w:rsidP="00080E69">
      <w:pPr>
        <w:pStyle w:val="Bibliografia"/>
        <w:numPr>
          <w:ilvl w:val="0"/>
          <w:numId w:val="19"/>
        </w:numPr>
      </w:pPr>
      <w:r w:rsidRPr="00080E69">
        <w:rPr>
          <w:rStyle w:val="Siln"/>
          <w:b w:val="0"/>
          <w:bCs w:val="0"/>
        </w:rPr>
        <w:t>Bc. P. Nosko, Bc. D. Rodina, Bc. D. Slamka, Bc. P. Smolinský, Bc. O. Ševce, Bc. I. Tomovič</w:t>
      </w:r>
      <w:r w:rsidR="003B1071">
        <w:t xml:space="preserve">, </w:t>
      </w:r>
      <w:r>
        <w:t>(október 2009).</w:t>
      </w:r>
      <w:r w:rsidR="003B1071" w:rsidRPr="003B1071">
        <w:t>Robocup 3D-dokumentácia, 2009</w:t>
      </w:r>
    </w:p>
    <w:p w:rsidR="00253E5F" w:rsidRDefault="00567B2D" w:rsidP="00567B2D">
      <w:pPr>
        <w:pStyle w:val="Odsekzoznamu"/>
        <w:numPr>
          <w:ilvl w:val="0"/>
          <w:numId w:val="19"/>
        </w:numPr>
      </w:pPr>
      <w:r>
        <w:t>Finálna dokumentácia tímu</w:t>
      </w:r>
      <w:r w:rsidR="009F2229">
        <w:rPr>
          <w:noProof/>
        </w:rPr>
        <w:t>(október 2009)</w:t>
      </w:r>
      <w:r>
        <w:t xml:space="preserve"> Agenty 007 dostupná na internete </w:t>
      </w:r>
      <w:hyperlink r:id="rId64" w:history="1">
        <w:r w:rsidRPr="00DF0E9F">
          <w:rPr>
            <w:rStyle w:val="Hypertextovprepojenie"/>
          </w:rPr>
          <w:t>http://labss2.fiit.stuba.sk/TeamProject/2008/team07is-si/dokumentacia3.pdf</w:t>
        </w:r>
      </w:hyperlink>
    </w:p>
    <w:p w:rsidR="00F30F41" w:rsidRDefault="00F30F41" w:rsidP="00567B2D">
      <w:pPr>
        <w:pStyle w:val="Odsekzoznamu"/>
        <w:numPr>
          <w:ilvl w:val="0"/>
          <w:numId w:val="19"/>
        </w:numPr>
      </w:pPr>
      <w:r>
        <w:t xml:space="preserve">Dokumentácia </w:t>
      </w:r>
      <w:r>
        <w:rPr>
          <w:noProof/>
        </w:rPr>
        <w:t>(október 2009)</w:t>
      </w:r>
      <w:r>
        <w:t xml:space="preserve">  DreamTeam dostupná na internete </w:t>
      </w:r>
      <w:hyperlink r:id="rId65" w:history="1">
        <w:r w:rsidRPr="00BE23FC">
          <w:rPr>
            <w:rStyle w:val="Hypertextovprepojenie"/>
          </w:rPr>
          <w:t>http://labss2.fiit.stuba.sk/TeamProject/2008/team01is-si/Documents/ dokumentacia_letny_semester.doc</w:t>
        </w:r>
      </w:hyperlink>
    </w:p>
    <w:p w:rsidR="00253E5F" w:rsidRPr="009760FC" w:rsidRDefault="00253E5F" w:rsidP="00EF3E2C"/>
    <w:p w:rsidR="00253E5F" w:rsidRPr="009760FC" w:rsidRDefault="00253E5F" w:rsidP="00EF3E2C"/>
    <w:p w:rsidR="00253E5F" w:rsidRPr="009760FC" w:rsidRDefault="00253E5F" w:rsidP="00EF3E2C"/>
    <w:p w:rsidR="00253E5F" w:rsidRPr="009760FC" w:rsidRDefault="00253E5F" w:rsidP="00EF3E2C"/>
    <w:p w:rsidR="00253E5F" w:rsidRPr="009760FC" w:rsidRDefault="00253E5F" w:rsidP="00EF3E2C">
      <w:pPr>
        <w:sectPr w:rsidR="00253E5F" w:rsidRPr="009760FC" w:rsidSect="00AE7BC9">
          <w:pgSz w:w="11906" w:h="16838"/>
          <w:pgMar w:top="1440" w:right="1440" w:bottom="1440" w:left="1440" w:header="708" w:footer="708" w:gutter="0"/>
          <w:pgNumType w:start="1"/>
          <w:cols w:space="708"/>
          <w:titlePg/>
          <w:docGrid w:linePitch="360"/>
        </w:sectPr>
      </w:pPr>
    </w:p>
    <w:p w:rsidR="00253E5F" w:rsidRPr="009760FC" w:rsidRDefault="00253E5F" w:rsidP="007930C1">
      <w:pPr>
        <w:pStyle w:val="nazovkapitoly"/>
        <w:numPr>
          <w:ilvl w:val="0"/>
          <w:numId w:val="0"/>
        </w:numPr>
      </w:pPr>
      <w:bookmarkStart w:id="45" w:name="_Toc245198904"/>
      <w:r w:rsidRPr="009760FC">
        <w:lastRenderedPageBreak/>
        <w:t>PRÍLOHA A: Návod na používanie nástroja TortoiseHG</w:t>
      </w:r>
      <w:bookmarkEnd w:id="45"/>
    </w:p>
    <w:p w:rsidR="00253E5F" w:rsidRPr="009760FC" w:rsidRDefault="00253E5F" w:rsidP="007930C1"/>
    <w:p w:rsidR="00253E5F" w:rsidRPr="009760FC" w:rsidRDefault="00253E5F" w:rsidP="007930C1">
      <w:pPr>
        <w:pStyle w:val="ulohavUS"/>
      </w:pPr>
      <w:r w:rsidRPr="009760FC">
        <w:t>Inštalácia</w:t>
      </w:r>
    </w:p>
    <w:p w:rsidR="00253E5F" w:rsidRPr="009760FC" w:rsidRDefault="00253E5F" w:rsidP="007930C1">
      <w:pPr>
        <w:pStyle w:val="Odsekzoznamu"/>
        <w:numPr>
          <w:ilvl w:val="0"/>
          <w:numId w:val="4"/>
        </w:numPr>
        <w:rPr>
          <w:rFonts w:ascii="Cambria" w:hAnsi="Cambria"/>
        </w:rPr>
      </w:pPr>
      <w:r w:rsidRPr="009760FC">
        <w:rPr>
          <w:rFonts w:ascii="Cambria" w:hAnsi="Cambria"/>
        </w:rPr>
        <w:t xml:space="preserve">Stiahnuť z </w:t>
      </w:r>
      <w:hyperlink r:id="rId66" w:history="1">
        <w:r w:rsidRPr="009760FC">
          <w:rPr>
            <w:rStyle w:val="Hypertextovprepojenie"/>
            <w:rFonts w:ascii="Cambria" w:hAnsi="Cambria"/>
          </w:rPr>
          <w:t>http://bitbucket.org/tortoisehg/stable/wiki/download</w:t>
        </w:r>
      </w:hyperlink>
      <w:r w:rsidRPr="009760FC">
        <w:rPr>
          <w:rFonts w:ascii="Cambria" w:hAnsi="Cambria"/>
        </w:rPr>
        <w:t xml:space="preserve">, najnovší v čase písania </w:t>
      </w:r>
      <w:hyperlink r:id="rId67" w:history="1">
        <w:r w:rsidRPr="009760FC">
          <w:rPr>
            <w:rStyle w:val="Hypertextovprepojenie"/>
            <w:rFonts w:ascii="Cambria" w:hAnsi="Cambria"/>
          </w:rPr>
          <w:t>http://bitbucket.org/tortoisehg/stable/downloads/TortoiseHg-0.8.3-hg-1.3.1+7cea12e70129.exe</w:t>
        </w:r>
      </w:hyperlink>
      <w:r w:rsidRPr="009760FC">
        <w:rPr>
          <w:rFonts w:ascii="Cambria" w:hAnsi="Cambria"/>
        </w:rPr>
        <w:t>.</w:t>
      </w:r>
    </w:p>
    <w:p w:rsidR="00253E5F" w:rsidRPr="009760FC" w:rsidRDefault="00253E5F" w:rsidP="007930C1">
      <w:pPr>
        <w:pStyle w:val="Odsekzoznamu"/>
        <w:numPr>
          <w:ilvl w:val="0"/>
          <w:numId w:val="4"/>
        </w:numPr>
        <w:rPr>
          <w:rFonts w:ascii="Cambria" w:hAnsi="Cambria"/>
        </w:rPr>
      </w:pPr>
      <w:r w:rsidRPr="009760FC">
        <w:rPr>
          <w:rFonts w:ascii="Cambria" w:hAnsi="Cambria"/>
        </w:rPr>
        <w:t xml:space="preserve">Plugin do Visual Studio 2003/2008, ale nevie nič viac ako TortoiseHG, takže sa dá aj bez neho </w:t>
      </w:r>
      <w:hyperlink r:id="rId68" w:history="1">
        <w:r w:rsidRPr="009760FC">
          <w:rPr>
            <w:rStyle w:val="Hypertextovprepojenie"/>
            <w:rFonts w:ascii="Cambria" w:hAnsi="Cambria"/>
          </w:rPr>
          <w:t>http://mercurial.selenic.com/wiki/OtherTools</w:t>
        </w:r>
      </w:hyperlink>
      <w:r w:rsidRPr="009760FC">
        <w:rPr>
          <w:rFonts w:ascii="Cambria" w:hAnsi="Cambria"/>
        </w:rPr>
        <w:t xml:space="preserve">, najnovší je dostupný na adrese </w:t>
      </w:r>
      <w:hyperlink r:id="rId69" w:history="1">
        <w:r w:rsidRPr="009760FC">
          <w:rPr>
            <w:rStyle w:val="Hypertextovprepojenie"/>
            <w:rFonts w:ascii="Cambria" w:hAnsi="Cambria"/>
          </w:rPr>
          <w:t>http://dl.sharesource.org/visualhg/visualhg-1.0.6.msi</w:t>
        </w:r>
      </w:hyperlink>
      <w:r w:rsidRPr="009760FC">
        <w:rPr>
          <w:rFonts w:ascii="Cambria" w:hAnsi="Cambria"/>
        </w:rPr>
        <w:t>.</w:t>
      </w:r>
    </w:p>
    <w:p w:rsidR="00253E5F" w:rsidRPr="009760FC" w:rsidRDefault="00253E5F" w:rsidP="007930C1">
      <w:pPr>
        <w:pStyle w:val="ulohavUS"/>
      </w:pPr>
      <w:r w:rsidRPr="009760FC">
        <w:t>Stiahnutie repozitára</w:t>
      </w:r>
    </w:p>
    <w:p w:rsidR="00253E5F" w:rsidRPr="009760FC" w:rsidRDefault="00253E5F" w:rsidP="007930C1">
      <w:pPr>
        <w:rPr>
          <w:rFonts w:ascii="Cambria" w:hAnsi="Cambria"/>
        </w:rPr>
      </w:pPr>
      <w:r w:rsidRPr="009760FC">
        <w:rPr>
          <w:rFonts w:ascii="Cambria" w:hAnsi="Cambria"/>
        </w:rPr>
        <w:t>Vytvoriť si niekde adresár kde to chcete mať (c:/workspaces/robocup napr.) a tam kliknúť pravým a </w:t>
      </w:r>
      <w:r w:rsidRPr="009760FC">
        <w:rPr>
          <w:rFonts w:ascii="Cambria" w:hAnsi="Cambria"/>
          <w:i/>
        </w:rPr>
        <w:t>Clone a repository</w:t>
      </w:r>
      <w:r w:rsidRPr="009760FC">
        <w:rPr>
          <w:rFonts w:ascii="Cambria" w:hAnsi="Cambria"/>
        </w:rPr>
        <w:t xml:space="preserve">, zadať </w:t>
      </w:r>
      <w:r w:rsidRPr="009760FC">
        <w:rPr>
          <w:rFonts w:ascii="Cambria" w:hAnsi="Cambria"/>
          <w:i/>
        </w:rPr>
        <w:t>Source Path</w:t>
      </w:r>
      <w:r w:rsidRPr="009760FC">
        <w:rPr>
          <w:rFonts w:ascii="Cambria" w:hAnsi="Cambria"/>
        </w:rPr>
        <w:t xml:space="preserve">: </w:t>
      </w:r>
      <w:hyperlink r:id="rId70" w:history="1">
        <w:r w:rsidRPr="009760FC">
          <w:rPr>
            <w:rStyle w:val="Hypertextovprepojenie"/>
            <w:rFonts w:ascii="Cambria" w:hAnsi="Cambria"/>
          </w:rPr>
          <w:t>https://ACCOUNT_NAME@bitbucket.org/fojtik/robocup3d-team-project/</w:t>
        </w:r>
      </w:hyperlink>
      <w:r w:rsidRPr="009760FC">
        <w:rPr>
          <w:rFonts w:ascii="Cambria" w:hAnsi="Cambria"/>
        </w:rPr>
        <w:t>. Treba v URL nahradiť ACCOUNT_NAME za login z BitBucketu a zadať heslo.</w:t>
      </w:r>
    </w:p>
    <w:p w:rsidR="00253E5F" w:rsidRPr="009760FC" w:rsidRDefault="00253E5F" w:rsidP="007930C1">
      <w:pPr>
        <w:pStyle w:val="ulohavUS"/>
      </w:pPr>
      <w:r w:rsidRPr="009760FC">
        <w:t>Zmeny</w:t>
      </w:r>
    </w:p>
    <w:p w:rsidR="00253E5F" w:rsidRPr="009760FC" w:rsidRDefault="00253E5F" w:rsidP="007930C1">
      <w:pPr>
        <w:spacing w:after="0"/>
        <w:jc w:val="both"/>
        <w:rPr>
          <w:rFonts w:ascii="Cambria" w:hAnsi="Cambria"/>
        </w:rPr>
      </w:pPr>
      <w:r w:rsidRPr="009760FC">
        <w:rPr>
          <w:rFonts w:ascii="Cambria" w:hAnsi="Cambria"/>
        </w:rPr>
        <w:t>Každý má u seba svoj vlastný repository, s vlastnými zmenami, históriou a všetkým čo k tomu patrí. Vždy po ukončení editovania sa commituje. Commit sa ale vykoná len nad lokálnym repozitárom, takže len klik pravým nad adresár a </w:t>
      </w:r>
      <w:r w:rsidRPr="009760FC">
        <w:rPr>
          <w:rFonts w:ascii="Cambria" w:hAnsi="Cambria"/>
          <w:i/>
        </w:rPr>
        <w:t>HG Commit...</w:t>
      </w:r>
      <w:r w:rsidRPr="009760FC">
        <w:rPr>
          <w:rFonts w:ascii="Cambria" w:hAnsi="Cambria"/>
        </w:rPr>
        <w:t xml:space="preserve"> Zobrazí sa zoznam zmenených vecí a hotovo.</w:t>
      </w:r>
    </w:p>
    <w:p w:rsidR="00253E5F" w:rsidRPr="009760FC" w:rsidRDefault="00253E5F" w:rsidP="007930C1">
      <w:pPr>
        <w:spacing w:after="0"/>
        <w:jc w:val="both"/>
        <w:rPr>
          <w:rFonts w:ascii="Cambria" w:hAnsi="Cambria"/>
        </w:rPr>
      </w:pPr>
      <w:r w:rsidRPr="009760FC">
        <w:rPr>
          <w:rFonts w:ascii="Cambria" w:hAnsi="Cambria"/>
        </w:rPr>
        <w:t>Keď je niečo väčšie dokončené, nejaká celá časť, treba to synchronizovať s hlavným repozitárom. Najlepší spôsob je mať lokálne 2 repozitáre, jeden v ktorom sa robia zmeny, a druhý ktorý je vždy synchronizovaný s centrálnym (na BitBuckete). Vždy pred aplikovaním zmien si synchronizovať svoju kópiu centrálneho repozitára. Doňho potom pripojiť spravené zmeny, otestovať a vložiť na centrálny.</w:t>
      </w:r>
    </w:p>
    <w:p w:rsidR="00253E5F" w:rsidRPr="009760FC" w:rsidRDefault="00253E5F" w:rsidP="007930C1">
      <w:pPr>
        <w:spacing w:after="0"/>
        <w:rPr>
          <w:rFonts w:ascii="Cambria" w:hAnsi="Cambria"/>
        </w:rPr>
      </w:pPr>
      <w:r w:rsidRPr="009760FC">
        <w:rPr>
          <w:rFonts w:ascii="Cambria" w:hAnsi="Cambria"/>
        </w:rPr>
        <w:t>Takže napríklad kópia centrálneho (BitBucket) sa nachádza v c:/workspaces/robocupSync, klik pravým na tento folder a </w:t>
      </w:r>
      <w:r w:rsidRPr="009760FC">
        <w:rPr>
          <w:rFonts w:ascii="Cambria" w:hAnsi="Cambria"/>
          <w:i/>
        </w:rPr>
        <w:t>TortioseHG...</w:t>
      </w:r>
      <w:r w:rsidRPr="009760FC">
        <w:rPr>
          <w:rFonts w:ascii="Cambria" w:hAnsi="Cambria"/>
        </w:rPr>
        <w:t xml:space="preserve"> -&gt; </w:t>
      </w:r>
      <w:r w:rsidRPr="009760FC">
        <w:rPr>
          <w:rFonts w:ascii="Cambria" w:hAnsi="Cambria"/>
          <w:i/>
        </w:rPr>
        <w:t>Synchronize</w:t>
      </w:r>
      <w:r w:rsidRPr="009760FC">
        <w:rPr>
          <w:rFonts w:ascii="Cambria" w:hAnsi="Cambria"/>
        </w:rPr>
        <w:t xml:space="preserve">, zadať Repo </w:t>
      </w:r>
      <w:hyperlink r:id="rId71" w:history="1">
        <w:r w:rsidRPr="009760FC">
          <w:rPr>
            <w:rStyle w:val="Hypertextovprepojenie"/>
            <w:rFonts w:ascii="Cambria" w:hAnsi="Cambria"/>
          </w:rPr>
          <w:t>https://ACCOUNT_NAME@bitbucket.org/fojtik/robocup3d-team-project/</w:t>
        </w:r>
      </w:hyperlink>
      <w:r w:rsidRPr="009760FC">
        <w:rPr>
          <w:rFonts w:ascii="Cambria" w:hAnsi="Cambria"/>
        </w:rPr>
        <w:t xml:space="preserve"> a </w:t>
      </w:r>
      <w:r w:rsidRPr="009760FC">
        <w:rPr>
          <w:rFonts w:ascii="Cambria" w:hAnsi="Cambria"/>
          <w:i/>
        </w:rPr>
        <w:t>Pull</w:t>
      </w:r>
      <w:r w:rsidRPr="009760FC">
        <w:rPr>
          <w:rFonts w:ascii="Cambria" w:hAnsi="Cambria"/>
        </w:rPr>
        <w:t xml:space="preserve">. Dá sa použiť aj </w:t>
      </w:r>
      <w:r w:rsidRPr="009760FC">
        <w:rPr>
          <w:rFonts w:ascii="Cambria" w:hAnsi="Cambria"/>
          <w:i/>
        </w:rPr>
        <w:t xml:space="preserve">Incoming </w:t>
      </w:r>
      <w:r w:rsidRPr="009760FC">
        <w:rPr>
          <w:rFonts w:ascii="Cambria" w:hAnsi="Cambria"/>
        </w:rPr>
        <w:t xml:space="preserve">na otestovanie či sú vôbec nejaké zmeny. Potom tak isto synchronizovať s vlastnými zmenami, </w:t>
      </w:r>
      <w:r w:rsidRPr="009760FC">
        <w:rPr>
          <w:rFonts w:ascii="Cambria" w:hAnsi="Cambria"/>
          <w:i/>
        </w:rPr>
        <w:t>TortioseHG...</w:t>
      </w:r>
      <w:r w:rsidRPr="009760FC">
        <w:rPr>
          <w:rFonts w:ascii="Cambria" w:hAnsi="Cambria"/>
        </w:rPr>
        <w:t xml:space="preserve"> -&gt; </w:t>
      </w:r>
      <w:r w:rsidRPr="009760FC">
        <w:rPr>
          <w:rFonts w:ascii="Cambria" w:hAnsi="Cambria"/>
          <w:i/>
        </w:rPr>
        <w:t>Synchronize</w:t>
      </w:r>
      <w:r w:rsidRPr="009760FC">
        <w:rPr>
          <w:rFonts w:ascii="Cambria" w:hAnsi="Cambria"/>
        </w:rPr>
        <w:t>, zadať ako Repo lokálny adresár so zmenami (c:/workspaces/robocup napr.) a </w:t>
      </w:r>
      <w:r w:rsidRPr="009760FC">
        <w:rPr>
          <w:rFonts w:ascii="Cambria" w:hAnsi="Cambria"/>
          <w:i/>
        </w:rPr>
        <w:t>Pull</w:t>
      </w:r>
      <w:r w:rsidRPr="009760FC">
        <w:rPr>
          <w:rFonts w:ascii="Cambria" w:hAnsi="Cambria"/>
        </w:rPr>
        <w:t xml:space="preserve">, resp. </w:t>
      </w:r>
      <w:r w:rsidRPr="009760FC">
        <w:rPr>
          <w:rFonts w:ascii="Cambria" w:hAnsi="Cambria"/>
          <w:i/>
        </w:rPr>
        <w:t>Incoming</w:t>
      </w:r>
      <w:r w:rsidRPr="009760FC">
        <w:rPr>
          <w:rFonts w:ascii="Cambria" w:hAnsi="Cambria"/>
        </w:rPr>
        <w:t>. Ak sú nejaké konflikty treba ich vyriešiť, to je trocha zložitejšie.</w:t>
      </w:r>
    </w:p>
    <w:p w:rsidR="00253E5F" w:rsidRPr="009760FC" w:rsidRDefault="00253E5F" w:rsidP="007930C1">
      <w:pPr>
        <w:rPr>
          <w:rFonts w:ascii="Cambria" w:hAnsi="Cambria"/>
        </w:rPr>
      </w:pPr>
      <w:r w:rsidRPr="009760FC">
        <w:rPr>
          <w:rFonts w:ascii="Cambria" w:hAnsi="Cambria"/>
        </w:rPr>
        <w:t xml:space="preserve">Nakoniec treba otestovať mergnutý workspace a nahrať zmeny na server, </w:t>
      </w:r>
      <w:r w:rsidRPr="009760FC">
        <w:rPr>
          <w:rFonts w:ascii="Cambria" w:hAnsi="Cambria"/>
          <w:i/>
        </w:rPr>
        <w:t>TortioseHG...</w:t>
      </w:r>
      <w:r w:rsidRPr="009760FC">
        <w:rPr>
          <w:rFonts w:ascii="Cambria" w:hAnsi="Cambria"/>
        </w:rPr>
        <w:t xml:space="preserve"> -&gt; </w:t>
      </w:r>
      <w:r w:rsidRPr="009760FC">
        <w:rPr>
          <w:rFonts w:ascii="Cambria" w:hAnsi="Cambria"/>
          <w:i/>
        </w:rPr>
        <w:t>Synchronize</w:t>
      </w:r>
      <w:r w:rsidRPr="009760FC">
        <w:rPr>
          <w:rFonts w:ascii="Cambria" w:hAnsi="Cambria"/>
        </w:rPr>
        <w:t xml:space="preserve"> a </w:t>
      </w:r>
      <w:r w:rsidRPr="009760FC">
        <w:rPr>
          <w:rFonts w:ascii="Cambria" w:hAnsi="Cambria"/>
          <w:i/>
        </w:rPr>
        <w:t>Push</w:t>
      </w:r>
      <w:r w:rsidRPr="009760FC">
        <w:rPr>
          <w:rFonts w:ascii="Cambria" w:hAnsi="Cambria"/>
        </w:rPr>
        <w:t xml:space="preserve"> na </w:t>
      </w:r>
      <w:hyperlink r:id="rId72" w:history="1">
        <w:r w:rsidRPr="009760FC">
          <w:rPr>
            <w:rStyle w:val="Hypertextovprepojenie"/>
            <w:rFonts w:ascii="Cambria" w:hAnsi="Cambria"/>
          </w:rPr>
          <w:t>https://ACCOUNT_NAME@bitbucket.org/fojtik/robocup3d-team-project/</w:t>
        </w:r>
      </w:hyperlink>
      <w:r w:rsidRPr="009760FC">
        <w:rPr>
          <w:rFonts w:ascii="Cambria" w:hAnsi="Cambria"/>
        </w:rPr>
        <w:t>.</w:t>
      </w:r>
    </w:p>
    <w:p w:rsidR="00253E5F" w:rsidRPr="009760FC" w:rsidRDefault="00253E5F">
      <w:r w:rsidRPr="009760FC">
        <w:br w:type="page"/>
      </w:r>
    </w:p>
    <w:p w:rsidR="00253E5F" w:rsidRPr="009760FC" w:rsidRDefault="00253E5F" w:rsidP="00FD6290">
      <w:pPr>
        <w:pStyle w:val="nazovkapitoly"/>
        <w:numPr>
          <w:ilvl w:val="0"/>
          <w:numId w:val="0"/>
        </w:numPr>
      </w:pPr>
      <w:bookmarkStart w:id="46" w:name="_Toc245198905"/>
      <w:r w:rsidRPr="009760FC">
        <w:lastRenderedPageBreak/>
        <w:t>PRÍLOHA B: Ako si rozbehať hráča</w:t>
      </w:r>
      <w:bookmarkEnd w:id="46"/>
    </w:p>
    <w:p w:rsidR="00253E5F" w:rsidRPr="009760FC" w:rsidRDefault="00253E5F" w:rsidP="007930C1"/>
    <w:p w:rsidR="00253E5F" w:rsidRPr="009760FC" w:rsidRDefault="00253E5F" w:rsidP="00FD6290">
      <w:pPr>
        <w:rPr>
          <w:rFonts w:ascii="Cambria" w:hAnsi="Cambria"/>
        </w:rPr>
      </w:pPr>
      <w:r w:rsidRPr="009760FC">
        <w:rPr>
          <w:rFonts w:ascii="Cambria" w:hAnsi="Cambria"/>
        </w:rPr>
        <w:t>Táto časť dokumentu obsahuje návod inštalácie hráča pre OS Windows, samotné rozbehanie pozostáva z nasledovných krokov:</w:t>
      </w:r>
    </w:p>
    <w:p w:rsidR="00253E5F" w:rsidRPr="009760FC" w:rsidRDefault="00253E5F" w:rsidP="00FD6290">
      <w:pPr>
        <w:rPr>
          <w:rFonts w:ascii="Cambria" w:hAnsi="Cambria"/>
          <w:b/>
        </w:rPr>
      </w:pPr>
      <w:r w:rsidRPr="009760FC">
        <w:rPr>
          <w:rFonts w:ascii="Cambria" w:hAnsi="Cambria"/>
          <w:b/>
        </w:rPr>
        <w:t>Inštalácia prostredia</w:t>
      </w:r>
    </w:p>
    <w:p w:rsidR="00253E5F" w:rsidRPr="009760FC" w:rsidRDefault="00253E5F" w:rsidP="00FD6290">
      <w:pPr>
        <w:pStyle w:val="Odsekzoznamu"/>
        <w:numPr>
          <w:ilvl w:val="0"/>
          <w:numId w:val="14"/>
        </w:numPr>
        <w:rPr>
          <w:rFonts w:ascii="Cambria" w:hAnsi="Cambria"/>
        </w:rPr>
      </w:pPr>
      <w:r w:rsidRPr="009760FC">
        <w:rPr>
          <w:rFonts w:ascii="Cambria" w:hAnsi="Cambria"/>
        </w:rPr>
        <w:t>Inštalácia Microsoft Visual C++ 2008 Redistributable Package, dostupné na:</w:t>
      </w:r>
    </w:p>
    <w:p w:rsidR="00253E5F" w:rsidRPr="009760FC" w:rsidRDefault="001474B8" w:rsidP="00FD6290">
      <w:pPr>
        <w:pStyle w:val="Odsekzoznamu"/>
        <w:rPr>
          <w:rFonts w:ascii="Cambria" w:hAnsi="Cambria"/>
        </w:rPr>
      </w:pPr>
      <w:hyperlink r:id="rId73" w:history="1">
        <w:r w:rsidR="00253E5F" w:rsidRPr="009760FC">
          <w:rPr>
            <w:rStyle w:val="Hypertextovprepojenie"/>
            <w:rFonts w:ascii="Cambria" w:hAnsi="Cambria"/>
          </w:rPr>
          <w:t>http://www.microsoft.com/downloads/details.aspx?FamilyID=9b2da534-3e03-4391-8a4d-074b9f2bc1bf&amp;displaylang=en</w:t>
        </w:r>
      </w:hyperlink>
      <w:r w:rsidR="00253E5F" w:rsidRPr="009760FC">
        <w:rPr>
          <w:rFonts w:ascii="Cambria" w:hAnsi="Cambria"/>
        </w:rPr>
        <w:t xml:space="preserve"> [online október 2009]</w:t>
      </w:r>
    </w:p>
    <w:p w:rsidR="00253E5F" w:rsidRPr="009760FC" w:rsidRDefault="00253E5F" w:rsidP="00FD6290">
      <w:pPr>
        <w:pStyle w:val="Odsekzoznamu"/>
        <w:rPr>
          <w:rFonts w:ascii="Cambria" w:hAnsi="Cambria"/>
        </w:rPr>
      </w:pPr>
    </w:p>
    <w:p w:rsidR="00253E5F" w:rsidRPr="009760FC" w:rsidRDefault="00253E5F" w:rsidP="00FD6290">
      <w:pPr>
        <w:pStyle w:val="Odsekzoznamu"/>
        <w:numPr>
          <w:ilvl w:val="0"/>
          <w:numId w:val="14"/>
        </w:numPr>
        <w:rPr>
          <w:rFonts w:ascii="Cambria" w:hAnsi="Cambria"/>
        </w:rPr>
      </w:pPr>
      <w:r w:rsidRPr="009760FC">
        <w:rPr>
          <w:rFonts w:ascii="Cambria" w:hAnsi="Cambria"/>
        </w:rPr>
        <w:t xml:space="preserve">Inštalácia simspark a </w:t>
      </w:r>
      <w:r w:rsidRPr="009760FC">
        <w:rPr>
          <w:rFonts w:ascii="Cambria" w:hAnsi="Cambria"/>
          <w:bCs/>
        </w:rPr>
        <w:t>rcssagent3d. Inštaláciu servera verzie 0.6.2 môžeme realizovať pomocou win inštalácie, alebo si inštalačky môžeme skompilovať ručne.</w:t>
      </w:r>
    </w:p>
    <w:p w:rsidR="00253E5F" w:rsidRPr="009760FC" w:rsidRDefault="00253E5F" w:rsidP="00FD6290">
      <w:pPr>
        <w:pStyle w:val="Odsekzoznamu"/>
        <w:numPr>
          <w:ilvl w:val="1"/>
          <w:numId w:val="14"/>
        </w:numPr>
        <w:rPr>
          <w:rFonts w:ascii="Cambria" w:hAnsi="Cambria"/>
        </w:rPr>
      </w:pPr>
      <w:r w:rsidRPr="009760FC">
        <w:rPr>
          <w:rFonts w:ascii="Cambria" w:hAnsi="Cambria"/>
          <w:bCs/>
        </w:rPr>
        <w:t>Pre vytvorenie inštalácie ručne je potrebné ísť podľa návodu:</w:t>
      </w:r>
    </w:p>
    <w:p w:rsidR="00253E5F" w:rsidRPr="009760FC" w:rsidRDefault="001474B8" w:rsidP="00FD6290">
      <w:pPr>
        <w:pStyle w:val="Odsekzoznamu"/>
        <w:ind w:left="1440"/>
        <w:rPr>
          <w:rFonts w:ascii="Cambria" w:hAnsi="Cambria"/>
        </w:rPr>
      </w:pPr>
      <w:hyperlink r:id="rId74" w:history="1">
        <w:r w:rsidR="00253E5F" w:rsidRPr="009760FC">
          <w:rPr>
            <w:rStyle w:val="Hypertextovprepojenie"/>
            <w:rFonts w:ascii="Cambria" w:hAnsi="Cambria"/>
          </w:rPr>
          <w:t>http://simspark.sourceforge.net/wiki/index.php/Installation_on_Windows</w:t>
        </w:r>
      </w:hyperlink>
    </w:p>
    <w:p w:rsidR="00253E5F" w:rsidRPr="009760FC" w:rsidRDefault="00253E5F" w:rsidP="00FD6290">
      <w:pPr>
        <w:pStyle w:val="Odsekzoznamu"/>
        <w:numPr>
          <w:ilvl w:val="1"/>
          <w:numId w:val="14"/>
        </w:numPr>
        <w:rPr>
          <w:rFonts w:ascii="Cambria" w:hAnsi="Cambria"/>
        </w:rPr>
      </w:pPr>
      <w:r w:rsidRPr="009760FC">
        <w:rPr>
          <w:rFonts w:ascii="Cambria" w:hAnsi="Cambria"/>
        </w:rPr>
        <w:t xml:space="preserve">Inštalácia simspark dostupné na: </w:t>
      </w:r>
      <w:hyperlink r:id="rId75" w:history="1">
        <w:r w:rsidRPr="009760FC">
          <w:rPr>
            <w:rStyle w:val="Hypertextovprepojenie"/>
            <w:rFonts w:ascii="Cambria" w:hAnsi="Cambria"/>
          </w:rPr>
          <w:t>http://sourceforge.net/projects/simspark/files/simspark/0.1.2/simspark-0.1.2-win32.exe/download</w:t>
        </w:r>
      </w:hyperlink>
      <w:r w:rsidRPr="009760FC">
        <w:rPr>
          <w:rFonts w:ascii="Cambria" w:hAnsi="Cambria"/>
        </w:rPr>
        <w:t xml:space="preserve"> [online október 2009]</w:t>
      </w:r>
    </w:p>
    <w:p w:rsidR="00253E5F" w:rsidRPr="009760FC" w:rsidRDefault="00253E5F" w:rsidP="00FD6290">
      <w:pPr>
        <w:pStyle w:val="Odsekzoznamu"/>
        <w:numPr>
          <w:ilvl w:val="1"/>
          <w:numId w:val="14"/>
        </w:numPr>
        <w:rPr>
          <w:rFonts w:ascii="Cambria" w:hAnsi="Cambria"/>
        </w:rPr>
      </w:pPr>
      <w:r w:rsidRPr="009760FC">
        <w:rPr>
          <w:rFonts w:ascii="Cambria" w:hAnsi="Cambria"/>
        </w:rPr>
        <w:t xml:space="preserve">Inštalácia </w:t>
      </w:r>
      <w:r w:rsidRPr="009760FC">
        <w:rPr>
          <w:rFonts w:ascii="Cambria" w:hAnsi="Cambria"/>
          <w:bCs/>
        </w:rPr>
        <w:t>rcssagent3d</w:t>
      </w:r>
      <w:r w:rsidRPr="009760FC">
        <w:rPr>
          <w:rFonts w:ascii="Cambria" w:hAnsi="Cambria"/>
        </w:rPr>
        <w:t xml:space="preserve"> dostupné na: </w:t>
      </w:r>
      <w:hyperlink r:id="rId76" w:history="1">
        <w:r w:rsidRPr="009760FC">
          <w:rPr>
            <w:rStyle w:val="Hypertextovprepojenie"/>
            <w:rFonts w:ascii="Cambria" w:hAnsi="Cambria"/>
          </w:rPr>
          <w:t>http://sourceforge.net/projects/simspark/files/rcssserver3d/0.6.2/rcssserver3d-0.6.2-win32.exe/download</w:t>
        </w:r>
      </w:hyperlink>
      <w:r w:rsidRPr="009760FC">
        <w:rPr>
          <w:rFonts w:ascii="Cambria" w:hAnsi="Cambria"/>
        </w:rPr>
        <w:t xml:space="preserve"> [online október 2009]</w:t>
      </w:r>
    </w:p>
    <w:p w:rsidR="00253E5F" w:rsidRPr="009760FC" w:rsidRDefault="00253E5F" w:rsidP="00FD6290">
      <w:pPr>
        <w:rPr>
          <w:rFonts w:ascii="Cambria" w:hAnsi="Cambria"/>
          <w:b/>
        </w:rPr>
      </w:pPr>
      <w:r w:rsidRPr="009760FC">
        <w:rPr>
          <w:rFonts w:ascii="Cambria" w:hAnsi="Cambria"/>
          <w:b/>
        </w:rPr>
        <w:t>Spustenie simulácie</w:t>
      </w:r>
    </w:p>
    <w:p w:rsidR="00253E5F" w:rsidRPr="009760FC" w:rsidRDefault="00253E5F" w:rsidP="00FD6290">
      <w:pPr>
        <w:pStyle w:val="Odsekzoznamu"/>
        <w:numPr>
          <w:ilvl w:val="0"/>
          <w:numId w:val="15"/>
        </w:numPr>
        <w:rPr>
          <w:rFonts w:ascii="Cambria" w:hAnsi="Cambria"/>
        </w:rPr>
      </w:pPr>
      <w:r w:rsidRPr="009760FC">
        <w:rPr>
          <w:rFonts w:ascii="Cambria" w:hAnsi="Cambria"/>
        </w:rPr>
        <w:t xml:space="preserve">Spustíme server a monitor: </w:t>
      </w:r>
    </w:p>
    <w:p w:rsidR="00253E5F" w:rsidRPr="009760FC" w:rsidRDefault="00253E5F" w:rsidP="00FD6290">
      <w:pPr>
        <w:pStyle w:val="Odsekzoznamu"/>
        <w:rPr>
          <w:rFonts w:ascii="Cambria" w:hAnsi="Cambria"/>
        </w:rPr>
      </w:pPr>
      <w:r w:rsidRPr="009760FC">
        <w:rPr>
          <w:rFonts w:ascii="Cambria" w:hAnsi="Cambria"/>
        </w:rPr>
        <w:t xml:space="preserve">Ak bola zachovaná default inštalácia spustíme nasledovné baťáky: </w:t>
      </w:r>
    </w:p>
    <w:p w:rsidR="00253E5F" w:rsidRPr="009760FC" w:rsidRDefault="00253E5F" w:rsidP="00FD6290">
      <w:pPr>
        <w:pStyle w:val="Odsekzoznamu"/>
        <w:numPr>
          <w:ilvl w:val="1"/>
          <w:numId w:val="15"/>
        </w:numPr>
        <w:rPr>
          <w:rFonts w:ascii="Cambria" w:hAnsi="Cambria"/>
        </w:rPr>
      </w:pPr>
      <w:r w:rsidRPr="009760FC">
        <w:rPr>
          <w:rFonts w:ascii="Cambria" w:hAnsi="Cambria"/>
        </w:rPr>
        <w:t>C:\Program Files\rcssserver3d 0.6.2\bin\simspark.cmd</w:t>
      </w:r>
    </w:p>
    <w:p w:rsidR="00253E5F" w:rsidRPr="009760FC" w:rsidRDefault="00253E5F" w:rsidP="00FD6290">
      <w:pPr>
        <w:pStyle w:val="Odsekzoznamu"/>
        <w:numPr>
          <w:ilvl w:val="1"/>
          <w:numId w:val="15"/>
        </w:numPr>
        <w:rPr>
          <w:rFonts w:ascii="Cambria" w:hAnsi="Cambria"/>
        </w:rPr>
      </w:pPr>
      <w:r w:rsidRPr="009760FC">
        <w:rPr>
          <w:rFonts w:ascii="Cambria" w:hAnsi="Cambria"/>
        </w:rPr>
        <w:t>C:\Program Files\rcssserver3d 0.6.2\bin\rcssmonitor3d.cmd</w:t>
      </w:r>
    </w:p>
    <w:p w:rsidR="00253E5F" w:rsidRPr="009760FC" w:rsidRDefault="00253E5F" w:rsidP="00FD6290">
      <w:pPr>
        <w:pStyle w:val="Odsekzoznamu"/>
        <w:numPr>
          <w:ilvl w:val="0"/>
          <w:numId w:val="15"/>
        </w:numPr>
        <w:rPr>
          <w:rFonts w:ascii="Cambria" w:hAnsi="Cambria"/>
        </w:rPr>
      </w:pPr>
      <w:r w:rsidRPr="009760FC">
        <w:rPr>
          <w:rFonts w:ascii="Cambria" w:hAnsi="Cambria"/>
        </w:rPr>
        <w:t xml:space="preserve">Spustenie hráča Agenty007. Dostupné na: </w:t>
      </w:r>
      <w:hyperlink r:id="rId77" w:history="1">
        <w:r w:rsidRPr="009760FC">
          <w:rPr>
            <w:rStyle w:val="Hypertextovprepojenie"/>
            <w:rFonts w:ascii="Cambria" w:hAnsi="Cambria"/>
          </w:rPr>
          <w:t>http://labss2.fiit.stuba.sk/TeamProject/2008/team07is-si/Produkt.rar</w:t>
        </w:r>
      </w:hyperlink>
      <w:r w:rsidRPr="009760FC">
        <w:rPr>
          <w:rFonts w:ascii="Cambria" w:hAnsi="Cambria"/>
        </w:rPr>
        <w:t xml:space="preserve"> [online október 2009]</w:t>
      </w:r>
    </w:p>
    <w:p w:rsidR="00253E5F" w:rsidRPr="009760FC" w:rsidRDefault="00253E5F" w:rsidP="00FD6290">
      <w:pPr>
        <w:pStyle w:val="Odsekzoznamu"/>
        <w:jc w:val="both"/>
        <w:rPr>
          <w:rFonts w:ascii="Cambria" w:hAnsi="Cambria"/>
        </w:rPr>
      </w:pPr>
      <w:r w:rsidRPr="009760FC">
        <w:rPr>
          <w:rFonts w:ascii="Cambria" w:hAnsi="Cambria"/>
        </w:rPr>
        <w:t>Hráča môžeme spustiť buď priamo cez editor (pozri manuál k editoru), alebo cez command line.  Pre spustenie hráča z príkazového riadku je potrebné spustiť súbor robocup3d.exe s parametrami –file názov súboru s pohybom.  Hráča (RoboCup3D.exe) si môžeme skompilovať aj ručne z workspacesu projektu Agenty007.</w:t>
      </w:r>
    </w:p>
    <w:p w:rsidR="00253E5F" w:rsidRDefault="00253E5F" w:rsidP="00941CDD"/>
    <w:p w:rsidR="00253E5F" w:rsidRPr="009760FC" w:rsidRDefault="00253E5F" w:rsidP="00941CDD">
      <w:r w:rsidRPr="009760FC">
        <w:br w:type="page"/>
      </w:r>
    </w:p>
    <w:p w:rsidR="00253E5F" w:rsidRPr="009760FC" w:rsidRDefault="00253E5F" w:rsidP="00941CDD">
      <w:pPr>
        <w:pStyle w:val="nazovkapitoly"/>
        <w:numPr>
          <w:ilvl w:val="0"/>
          <w:numId w:val="0"/>
        </w:numPr>
      </w:pPr>
      <w:bookmarkStart w:id="47" w:name="_Toc245198906"/>
      <w:r w:rsidRPr="009760FC">
        <w:lastRenderedPageBreak/>
        <w:t xml:space="preserve">PRÍLOHA </w:t>
      </w:r>
      <w:r>
        <w:t>C</w:t>
      </w:r>
      <w:r w:rsidRPr="009760FC">
        <w:t xml:space="preserve">: </w:t>
      </w:r>
      <w:r w:rsidRPr="00F227E5">
        <w:t>Analýza servera SimSpark</w:t>
      </w:r>
      <w:bookmarkEnd w:id="47"/>
    </w:p>
    <w:p w:rsidR="00253E5F" w:rsidRDefault="00253E5F" w:rsidP="00941CDD"/>
    <w:p w:rsidR="00253E5F" w:rsidRPr="00941CDD" w:rsidRDefault="00253E5F" w:rsidP="00941CDD">
      <w:pPr>
        <w:jc w:val="both"/>
      </w:pPr>
      <w:r>
        <w:t>S</w:t>
      </w:r>
      <w:r w:rsidRPr="00941CDD">
        <w:rPr>
          <w:rFonts w:ascii="Cambria" w:hAnsi="Cambria"/>
        </w:rPr>
        <w:t>erver SimSpark je simulačné prostredie, v ktorom prebieha simulácia robotického 3D futbalu.</w:t>
      </w:r>
      <w:bookmarkStart w:id="48" w:name="_Toc214266510"/>
      <w:bookmarkStart w:id="49" w:name="_Toc214302478"/>
      <w:bookmarkStart w:id="50" w:name="_Toc230452439"/>
      <w:r w:rsidRPr="00941CDD">
        <w:rPr>
          <w:rFonts w:ascii="Cambria" w:hAnsi="Cambria"/>
        </w:rPr>
        <w:t xml:space="preserve"> Táto príloha vychádza z opisu servera v dokumentácií tímu Agenty 007 </w:t>
      </w:r>
      <w:r w:rsidRPr="00941CDD">
        <w:rPr>
          <w:rFonts w:ascii="Cambria" w:hAnsi="Cambria"/>
          <w:lang w:val="en-US"/>
        </w:rPr>
        <w:t>[</w:t>
      </w:r>
      <w:r>
        <w:rPr>
          <w:rFonts w:ascii="Cambria" w:hAnsi="Cambria"/>
          <w:lang w:val="en-US"/>
        </w:rPr>
        <w:t>23</w:t>
      </w:r>
      <w:r w:rsidRPr="00941CDD">
        <w:rPr>
          <w:rFonts w:ascii="Cambria" w:hAnsi="Cambria"/>
          <w:lang w:val="en-US"/>
        </w:rPr>
        <w:t>] a používateľského manu</w:t>
      </w:r>
      <w:r w:rsidRPr="00941CDD">
        <w:rPr>
          <w:rFonts w:ascii="Cambria" w:hAnsi="Cambria"/>
        </w:rPr>
        <w:t>á</w:t>
      </w:r>
      <w:r w:rsidRPr="00941CDD">
        <w:rPr>
          <w:rFonts w:ascii="Cambria" w:hAnsi="Cambria"/>
          <w:lang w:val="en-US"/>
        </w:rPr>
        <w:t>lu servera SimSpark [</w:t>
      </w:r>
      <w:r>
        <w:rPr>
          <w:rFonts w:ascii="Cambria" w:hAnsi="Cambria"/>
          <w:lang w:val="en-US"/>
        </w:rPr>
        <w:t>3</w:t>
      </w:r>
      <w:r w:rsidRPr="00941CDD">
        <w:rPr>
          <w:rFonts w:ascii="Cambria" w:hAnsi="Cambria"/>
          <w:lang w:val="en-US"/>
        </w:rPr>
        <w:t>]</w:t>
      </w:r>
      <w:r w:rsidRPr="00941CDD">
        <w:rPr>
          <w:rFonts w:ascii="Cambria" w:hAnsi="Cambria"/>
        </w:rPr>
        <w:t xml:space="preserve">. </w:t>
      </w:r>
    </w:p>
    <w:p w:rsidR="00957924" w:rsidRDefault="00253E5F">
      <w:pPr>
        <w:pStyle w:val="Nadpis1"/>
        <w:keepLines w:val="0"/>
        <w:numPr>
          <w:ilvl w:val="0"/>
          <w:numId w:val="24"/>
        </w:numPr>
        <w:tabs>
          <w:tab w:val="num" w:pos="360"/>
        </w:tabs>
        <w:spacing w:before="240" w:after="240" w:line="240" w:lineRule="auto"/>
        <w:jc w:val="both"/>
        <w:rPr>
          <w:color w:val="auto"/>
        </w:rPr>
      </w:pPr>
      <w:bookmarkStart w:id="51" w:name="_Toc245113631"/>
      <w:bookmarkStart w:id="52" w:name="_Toc245115807"/>
      <w:bookmarkStart w:id="53" w:name="_Toc245198907"/>
      <w:r w:rsidRPr="00941CDD">
        <w:rPr>
          <w:color w:val="auto"/>
        </w:rPr>
        <w:t>Architektúra servera</w:t>
      </w:r>
      <w:bookmarkEnd w:id="48"/>
      <w:bookmarkEnd w:id="49"/>
      <w:bookmarkEnd w:id="50"/>
      <w:bookmarkEnd w:id="51"/>
      <w:bookmarkEnd w:id="52"/>
      <w:bookmarkEnd w:id="53"/>
    </w:p>
    <w:p w:rsidR="00253E5F" w:rsidRPr="00941CDD" w:rsidRDefault="00253E5F" w:rsidP="00941CDD">
      <w:pPr>
        <w:jc w:val="both"/>
        <w:rPr>
          <w:rFonts w:ascii="Cambria" w:hAnsi="Cambria"/>
        </w:rPr>
      </w:pPr>
      <w:r w:rsidRPr="00941CDD">
        <w:rPr>
          <w:rFonts w:ascii="Cambria" w:hAnsi="Cambria"/>
        </w:rPr>
        <w:t>Server je postavený na rámci Zeitgeist. Jeho jednotlivé súčasti sú vytvorené v rôznych jazykoch, najmä C++ a Ruby. Server podporuje nahrávanie zásuvných modulov (pluginov) v reálnom čase. Tieto zásuvné moduly musia byť napísané v jazyku Ruby. Vizualizácia scény servera je vykonávaná s využitím knižníc OpenGL a SDL knižnice. Systém je nastaviteľný aj na iné renderovacie knižnice (vďaka rozhraniu Kerosin).</w:t>
      </w:r>
    </w:p>
    <w:p w:rsidR="00253E5F" w:rsidRPr="00941CDD" w:rsidRDefault="00253E5F" w:rsidP="00941CDD">
      <w:pPr>
        <w:jc w:val="both"/>
        <w:rPr>
          <w:rFonts w:ascii="Cambria" w:hAnsi="Cambria"/>
        </w:rPr>
      </w:pPr>
      <w:r w:rsidRPr="00941CDD">
        <w:rPr>
          <w:rFonts w:ascii="Cambria" w:hAnsi="Cambria"/>
        </w:rPr>
        <w:t xml:space="preserve">Dôležitou súčasťou servera SimSpark je vrstva </w:t>
      </w:r>
      <w:r w:rsidRPr="00941CDD">
        <w:rPr>
          <w:rFonts w:ascii="Cambria" w:hAnsi="Cambria"/>
          <w:b/>
        </w:rPr>
        <w:t>Oxygen</w:t>
      </w:r>
      <w:r w:rsidRPr="00941CDD">
        <w:rPr>
          <w:rFonts w:ascii="Cambria" w:hAnsi="Cambria"/>
        </w:rPr>
        <w:t>, ktorá okrem iného obsahuje scénu (reprezentovanú grafom). Ďalej sú v tejto vrstve zapuzdrené transformácie, geometria scény a objektov v nej zahrnutých a kolízie medzi nimi. Vrstva Oxygen takisto udržuje pripojenie s agentmi – robotmi 3D futbalu. Po spustení servera je vo vrstve Oxygen vytvorená modifikovateľná cyklická slučka. Jej modifikovateľnosť spočíva v tom, že je možné pridávať zásuvné moduly, cez ktoré slučka v každom svojom behu prejde a vykoná vybrané ich funkcie.</w:t>
      </w:r>
    </w:p>
    <w:p w:rsidR="00253E5F" w:rsidRPr="00941CDD" w:rsidRDefault="00253E5F" w:rsidP="00941CDD">
      <w:pPr>
        <w:pStyle w:val="Nadpis1"/>
        <w:keepLines w:val="0"/>
        <w:tabs>
          <w:tab w:val="num" w:pos="360"/>
        </w:tabs>
        <w:spacing w:before="240" w:after="240" w:line="240" w:lineRule="auto"/>
        <w:ind w:left="357" w:hanging="357"/>
        <w:jc w:val="both"/>
        <w:rPr>
          <w:color w:val="auto"/>
        </w:rPr>
      </w:pPr>
      <w:bookmarkStart w:id="54" w:name="_Toc214266511"/>
      <w:bookmarkStart w:id="55" w:name="_Toc214302479"/>
      <w:bookmarkStart w:id="56" w:name="_Toc230452440"/>
      <w:bookmarkStart w:id="57" w:name="_Toc245113632"/>
      <w:bookmarkStart w:id="58" w:name="_Toc245115808"/>
      <w:bookmarkStart w:id="59" w:name="_Toc245198908"/>
      <w:r w:rsidRPr="00941CDD">
        <w:rPr>
          <w:color w:val="auto"/>
        </w:rPr>
        <w:t>Práca servera</w:t>
      </w:r>
      <w:bookmarkEnd w:id="54"/>
      <w:bookmarkEnd w:id="55"/>
      <w:bookmarkEnd w:id="56"/>
      <w:bookmarkEnd w:id="57"/>
      <w:bookmarkEnd w:id="58"/>
      <w:bookmarkEnd w:id="59"/>
    </w:p>
    <w:p w:rsidR="00253E5F" w:rsidRPr="00941CDD" w:rsidRDefault="00253E5F" w:rsidP="00941CDD">
      <w:pPr>
        <w:jc w:val="both"/>
        <w:rPr>
          <w:rFonts w:ascii="Cambria" w:hAnsi="Cambria"/>
        </w:rPr>
      </w:pPr>
      <w:r w:rsidRPr="00941CDD">
        <w:rPr>
          <w:rFonts w:ascii="Cambria" w:hAnsi="Cambria"/>
        </w:rPr>
        <w:t>Server SimSpark pracuje sekvenčne. V každom simulačnom cykle server zozbiera informácie z každého senzoru každého agenta. V cykle takisto vyhodnotí všetky akcie vykonané efektormi jednotlivých agentov. Server renderuje simuláciu za použitia interného alebo externého monitora (podľa nastavení v konfigurácií). SimSpark monitor dostáva od servera informácie o zmenách na scéne a renderuje ich. Formát dát sa nazýva Monitor formát, obsahuje  napríklad informácie o aktuálnom móde hry alebo skóre. SimSpark monitor môže aj čítať renderované dáta zo súboru, čím sa dá prehrať záznam (replay) zaznamenanej hry. V tomto kontexte sa monitoru hovorí logplayer. Monitor sa v tomto móde spúšťa s prepínačom --logfile, ktorého argument je názov súboru obsahujúceho zaznamenanú hru. Aktuálna verzia 0.6.0 simuluje hru humanoidných robotov (na rozdiel od niektorých starších verzii, ktoré simulovali pohyb sfér).</w:t>
      </w:r>
    </w:p>
    <w:p w:rsidR="00253E5F" w:rsidRPr="00941CDD" w:rsidRDefault="00253E5F" w:rsidP="00941CDD">
      <w:pPr>
        <w:pStyle w:val="Nadpis1"/>
        <w:keepLines w:val="0"/>
        <w:tabs>
          <w:tab w:val="num" w:pos="360"/>
        </w:tabs>
        <w:spacing w:before="240" w:after="240" w:line="240" w:lineRule="auto"/>
        <w:ind w:left="357" w:hanging="357"/>
        <w:jc w:val="both"/>
        <w:rPr>
          <w:color w:val="auto"/>
        </w:rPr>
      </w:pPr>
      <w:bookmarkStart w:id="60" w:name="_Toc214266513"/>
      <w:bookmarkStart w:id="61" w:name="_Toc214302481"/>
      <w:bookmarkStart w:id="62" w:name="_Toc230452442"/>
      <w:bookmarkStart w:id="63" w:name="_Toc245113633"/>
      <w:bookmarkStart w:id="64" w:name="_Toc245115809"/>
      <w:bookmarkStart w:id="65" w:name="_Toc245198909"/>
      <w:r w:rsidRPr="00941CDD">
        <w:rPr>
          <w:color w:val="auto"/>
        </w:rPr>
        <w:t>Komunikácia medzi serverom a agentom</w:t>
      </w:r>
      <w:bookmarkEnd w:id="60"/>
      <w:bookmarkEnd w:id="61"/>
      <w:bookmarkEnd w:id="62"/>
      <w:bookmarkEnd w:id="63"/>
      <w:bookmarkEnd w:id="64"/>
      <w:bookmarkEnd w:id="65"/>
    </w:p>
    <w:p w:rsidR="00253E5F" w:rsidRPr="00941CDD" w:rsidRDefault="00253E5F" w:rsidP="00941CDD">
      <w:pPr>
        <w:jc w:val="both"/>
        <w:rPr>
          <w:rFonts w:ascii="Cambria" w:hAnsi="Cambria"/>
        </w:rPr>
      </w:pPr>
      <w:r w:rsidRPr="00941CDD">
        <w:rPr>
          <w:rFonts w:ascii="Cambria" w:hAnsi="Cambria"/>
        </w:rPr>
        <w:t>V komunikácií medzi serverom a agentom sa používajú S - výrazy (S - výraz je buď reťazec, alebo zoznam ďalších S - výrazov). S – výrazy sú používané napríklad v programovacom jazyku Lisp na uloženie kódu aj dát. Správy sú kódované v ASCII (1 znak = 1 byte). Každá správa je prefixovaná svojou dĺžkou (32 bitové bezznamienkové číslo vo formáte Big Endian - najvýznamnejšie bity sú posielané ako prvé).</w:t>
      </w:r>
    </w:p>
    <w:p w:rsidR="00253E5F" w:rsidRPr="00941CDD" w:rsidRDefault="00253E5F" w:rsidP="00941CDD">
      <w:pPr>
        <w:pStyle w:val="Nadpis1"/>
        <w:keepLines w:val="0"/>
        <w:tabs>
          <w:tab w:val="num" w:pos="360"/>
        </w:tabs>
        <w:spacing w:before="240" w:after="240" w:line="240" w:lineRule="auto"/>
        <w:ind w:left="357" w:hanging="357"/>
        <w:jc w:val="both"/>
        <w:rPr>
          <w:color w:val="auto"/>
        </w:rPr>
      </w:pPr>
      <w:bookmarkStart w:id="66" w:name="_Toc214266514"/>
      <w:bookmarkStart w:id="67" w:name="_Toc214302482"/>
      <w:bookmarkStart w:id="68" w:name="_Toc230452443"/>
      <w:bookmarkStart w:id="69" w:name="_Toc245113634"/>
      <w:bookmarkStart w:id="70" w:name="_Toc245115810"/>
      <w:bookmarkStart w:id="71" w:name="_Toc245198910"/>
      <w:r w:rsidRPr="00941CDD">
        <w:rPr>
          <w:color w:val="auto"/>
        </w:rPr>
        <w:lastRenderedPageBreak/>
        <w:t>Perceptory</w:t>
      </w:r>
      <w:bookmarkEnd w:id="66"/>
      <w:bookmarkEnd w:id="67"/>
      <w:bookmarkEnd w:id="68"/>
      <w:bookmarkEnd w:id="69"/>
      <w:bookmarkEnd w:id="70"/>
      <w:bookmarkEnd w:id="71"/>
    </w:p>
    <w:p w:rsidR="00253E5F" w:rsidRPr="00941CDD" w:rsidRDefault="00253E5F" w:rsidP="00941CDD">
      <w:pPr>
        <w:jc w:val="both"/>
        <w:rPr>
          <w:rFonts w:ascii="Cambria" w:hAnsi="Cambria"/>
        </w:rPr>
      </w:pPr>
      <w:r w:rsidRPr="00941CDD">
        <w:rPr>
          <w:rFonts w:ascii="Cambria" w:hAnsi="Cambria"/>
        </w:rPr>
        <w:t xml:space="preserve">Perceptory slúžia v RoboCup 3D na vnímanie okolia pre jednotlivých hráčov (agentov). Server pomocou nich posiela každému hráčovi špecifickú správu o jeho pozícií v prostredí, pomocou ktorých sa hráč môže rozhodovať. Perceptory sa môžu rozdeliť do dvoch základných skupín a to základné a špecifické pre futbal.     </w:t>
      </w:r>
    </w:p>
    <w:p w:rsidR="00253E5F" w:rsidRPr="00941CDD" w:rsidRDefault="00253E5F" w:rsidP="00941CDD">
      <w:pPr>
        <w:pStyle w:val="Nadpis2"/>
        <w:keepLines w:val="0"/>
        <w:tabs>
          <w:tab w:val="num" w:pos="792"/>
        </w:tabs>
        <w:spacing w:before="240" w:after="60" w:line="360" w:lineRule="auto"/>
        <w:ind w:left="792" w:hanging="432"/>
        <w:jc w:val="both"/>
        <w:rPr>
          <w:color w:val="auto"/>
        </w:rPr>
      </w:pPr>
      <w:bookmarkStart w:id="72" w:name="_Toc245113635"/>
      <w:bookmarkStart w:id="73" w:name="_Toc245115811"/>
      <w:bookmarkStart w:id="74" w:name="_Toc245198911"/>
      <w:r w:rsidRPr="00941CDD">
        <w:rPr>
          <w:color w:val="auto"/>
        </w:rPr>
        <w:t>Základné perceptory</w:t>
      </w:r>
      <w:bookmarkEnd w:id="72"/>
      <w:bookmarkEnd w:id="73"/>
      <w:bookmarkEnd w:id="74"/>
    </w:p>
    <w:p w:rsidR="00253E5F" w:rsidRPr="00941CDD" w:rsidRDefault="00253E5F" w:rsidP="00941CDD">
      <w:pPr>
        <w:jc w:val="both"/>
        <w:rPr>
          <w:rFonts w:ascii="Cambria" w:hAnsi="Cambria"/>
        </w:rPr>
      </w:pPr>
      <w:r w:rsidRPr="00941CDD">
        <w:rPr>
          <w:rFonts w:ascii="Cambria" w:hAnsi="Cambria"/>
        </w:rPr>
        <w:t>V tejto časti sú popísané základné perceptory, ktoré sa nachádzali na starom type  serveru. Popisujú chovanie, ktoré je obvyklé v danom prostredí a nieje spojené priamo s futbalovými schopnosťami hráča.</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r w:rsidRPr="00941CDD">
        <w:rPr>
          <w:color w:val="auto"/>
        </w:rPr>
        <w:t xml:space="preserve"> </w:t>
      </w:r>
      <w:bookmarkStart w:id="75" w:name="_Toc245113636"/>
      <w:bookmarkStart w:id="76" w:name="_Toc245115812"/>
      <w:bookmarkStart w:id="77" w:name="_Toc245198912"/>
      <w:r w:rsidRPr="00941CDD">
        <w:rPr>
          <w:color w:val="auto"/>
        </w:rPr>
        <w:t>GyroRate Perceptor</w:t>
      </w:r>
      <w:bookmarkEnd w:id="75"/>
      <w:bookmarkEnd w:id="76"/>
      <w:bookmarkEnd w:id="77"/>
      <w:r w:rsidRPr="00941CDD">
        <w:rPr>
          <w:color w:val="auto"/>
        </w:rPr>
        <w:t xml:space="preserve"> </w:t>
      </w:r>
    </w:p>
    <w:p w:rsidR="00253E5F" w:rsidRPr="00941CDD" w:rsidRDefault="00253E5F" w:rsidP="00941CDD">
      <w:pPr>
        <w:jc w:val="both"/>
        <w:rPr>
          <w:rFonts w:ascii="Cambria" w:hAnsi="Cambria"/>
        </w:rPr>
      </w:pPr>
      <w:r w:rsidRPr="00941CDD">
        <w:rPr>
          <w:rFonts w:ascii="Cambria" w:hAnsi="Cambria"/>
        </w:rPr>
        <w:t>Perceptor GyroRate slúži na opísanie orientácie tela hráča. Údaje sa prenášajú pomocou správy, ktorá obsahuje GYR identifikátor a názov tela, ku ktorému patrí. Ďalej obsahuje tri hodnoty rotačných uhlov. Práve tieto tri uhly určujú celkovú polohu vzhľadom k súradnicovej sústave.</w:t>
      </w:r>
    </w:p>
    <w:p w:rsidR="00253E5F" w:rsidRPr="00941CDD" w:rsidRDefault="00253E5F" w:rsidP="00941CDD">
      <w:pPr>
        <w:rPr>
          <w:rFonts w:ascii="Cambria" w:hAnsi="Cambria"/>
        </w:rPr>
      </w:pPr>
      <w:r w:rsidRPr="00941CDD">
        <w:rPr>
          <w:rFonts w:ascii="Cambria" w:hAnsi="Cambria"/>
        </w:rPr>
        <w:t>Formát správy pre tento perceptor vyzerá následovne:</w:t>
      </w:r>
    </w:p>
    <w:p w:rsidR="00253E5F" w:rsidRPr="00941CDD" w:rsidRDefault="00253E5F" w:rsidP="00941CDD">
      <w:pPr>
        <w:jc w:val="center"/>
        <w:rPr>
          <w:rFonts w:ascii="Cambria" w:hAnsi="Cambria"/>
        </w:rPr>
      </w:pPr>
      <w:r w:rsidRPr="00941CDD">
        <w:rPr>
          <w:rFonts w:ascii="Cambria" w:hAnsi="Cambria"/>
        </w:rPr>
        <w:t>(GYR (n &lt;name&gt;) (rt &lt;x&gt; &lt;y&gt; &lt;z&gt;))</w:t>
      </w:r>
    </w:p>
    <w:p w:rsidR="00253E5F" w:rsidRPr="00941CDD" w:rsidRDefault="00253E5F" w:rsidP="00941CDD">
      <w:pPr>
        <w:jc w:val="both"/>
        <w:rPr>
          <w:rFonts w:ascii="Cambria" w:hAnsi="Cambria"/>
        </w:rPr>
      </w:pPr>
      <w:r w:rsidRPr="00941CDD">
        <w:rPr>
          <w:rFonts w:ascii="Cambria" w:hAnsi="Cambria"/>
        </w:rPr>
        <w:t xml:space="preserve">pričom &lt;name&gt; charakterizuje časť tela a hodnoty x, y, z hodnotu o, ktorú je daná časť posunutá. </w:t>
      </w:r>
    </w:p>
    <w:p w:rsidR="00253E5F" w:rsidRPr="00941CDD" w:rsidRDefault="00253E5F" w:rsidP="00941CDD">
      <w:pPr>
        <w:rPr>
          <w:rFonts w:ascii="Cambria" w:hAnsi="Cambria"/>
        </w:rPr>
      </w:pPr>
      <w:r w:rsidRPr="00941CDD">
        <w:rPr>
          <w:rFonts w:ascii="Cambria" w:hAnsi="Cambria"/>
        </w:rPr>
        <w:t>Príklad: (GYR (n torso) (rt 0.01 0.07 0.46))</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r w:rsidRPr="00941CDD">
        <w:rPr>
          <w:color w:val="auto"/>
        </w:rPr>
        <w:t xml:space="preserve"> </w:t>
      </w:r>
      <w:bookmarkStart w:id="78" w:name="_Toc245113637"/>
      <w:bookmarkStart w:id="79" w:name="_Toc245115813"/>
      <w:bookmarkStart w:id="80" w:name="_Toc245198913"/>
      <w:r w:rsidRPr="00941CDD">
        <w:rPr>
          <w:color w:val="auto"/>
        </w:rPr>
        <w:t>HingeJoint Perceptor</w:t>
      </w:r>
      <w:bookmarkEnd w:id="78"/>
      <w:bookmarkEnd w:id="79"/>
      <w:bookmarkEnd w:id="80"/>
    </w:p>
    <w:p w:rsidR="00253E5F" w:rsidRPr="00941CDD" w:rsidRDefault="00253E5F" w:rsidP="00941CDD">
      <w:pPr>
        <w:jc w:val="both"/>
        <w:rPr>
          <w:rFonts w:ascii="Cambria" w:hAnsi="Cambria"/>
        </w:rPr>
      </w:pPr>
      <w:r w:rsidRPr="00941CDD">
        <w:rPr>
          <w:rFonts w:ascii="Cambria" w:hAnsi="Cambria"/>
        </w:rPr>
        <w:t>HingeJoint perceptor určuje, o koľko stupňov sa ohne daný kĺb robota. Kĺb zobrazený na obrázku (</w:t>
      </w:r>
      <w:fldSimple w:instr=" REF _Ref214127190 \h  \* MERGEFORMAT ">
        <w:r w:rsidRPr="00941CDD">
          <w:rPr>
            <w:rFonts w:ascii="Cambria" w:hAnsi="Cambria"/>
          </w:rPr>
          <w:t xml:space="preserve">Obr. </w:t>
        </w:r>
        <w:r w:rsidRPr="00941CDD">
          <w:rPr>
            <w:rFonts w:ascii="Cambria" w:hAnsi="Cambria"/>
            <w:noProof/>
          </w:rPr>
          <w:t>7</w:t>
        </w:r>
      </w:fldSimple>
      <w:r w:rsidRPr="00941CDD">
        <w:rPr>
          <w:rFonts w:ascii="Cambria" w:hAnsi="Cambria"/>
        </w:rPr>
        <w:t>) je , kde je vidno práva os ax (Axis).</w:t>
      </w:r>
    </w:p>
    <w:p w:rsidR="00253E5F" w:rsidRPr="00941CDD" w:rsidRDefault="00D46231" w:rsidP="00941CDD">
      <w:pPr>
        <w:pStyle w:val="Figure"/>
        <w:rPr>
          <w:rFonts w:ascii="Cambria" w:hAnsi="Cambria"/>
        </w:rPr>
      </w:pPr>
      <w:r>
        <w:rPr>
          <w:rFonts w:ascii="Cambria" w:hAnsi="Cambria"/>
          <w:noProof/>
          <w:lang w:eastAsia="en-US"/>
        </w:rPr>
        <w:drawing>
          <wp:inline distT="0" distB="0" distL="0" distR="0">
            <wp:extent cx="3238500" cy="20193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srcRect/>
                    <a:stretch>
                      <a:fillRect/>
                    </a:stretch>
                  </pic:blipFill>
                  <pic:spPr bwMode="auto">
                    <a:xfrm>
                      <a:off x="0" y="0"/>
                      <a:ext cx="3238500" cy="2019300"/>
                    </a:xfrm>
                    <a:prstGeom prst="rect">
                      <a:avLst/>
                    </a:prstGeom>
                    <a:noFill/>
                    <a:ln w="9525">
                      <a:noFill/>
                      <a:miter lim="800000"/>
                      <a:headEnd/>
                      <a:tailEnd/>
                    </a:ln>
                  </pic:spPr>
                </pic:pic>
              </a:graphicData>
            </a:graphic>
          </wp:inline>
        </w:drawing>
      </w:r>
    </w:p>
    <w:p w:rsidR="00253E5F" w:rsidRPr="00941CDD" w:rsidRDefault="00253E5F" w:rsidP="00941CDD">
      <w:pPr>
        <w:pStyle w:val="Popis"/>
        <w:jc w:val="center"/>
        <w:rPr>
          <w:rFonts w:ascii="Cambria" w:hAnsi="Cambria"/>
        </w:rPr>
      </w:pPr>
      <w:bookmarkStart w:id="81" w:name="_Ref214127190"/>
      <w:r w:rsidRPr="00941CDD">
        <w:rPr>
          <w:rFonts w:ascii="Cambria" w:hAnsi="Cambria"/>
        </w:rPr>
        <w:t xml:space="preserve">Obr. </w:t>
      </w:r>
      <w:bookmarkEnd w:id="81"/>
      <w:r w:rsidRPr="00941CDD">
        <w:rPr>
          <w:rFonts w:ascii="Cambria" w:hAnsi="Cambria"/>
        </w:rPr>
        <w:t>1 - Ukážka jednoduchého kĺbu [</w:t>
      </w:r>
      <w:r>
        <w:rPr>
          <w:rFonts w:ascii="Cambria" w:hAnsi="Cambria"/>
        </w:rPr>
        <w:t>3</w:t>
      </w:r>
      <w:r w:rsidRPr="00941CDD">
        <w:rPr>
          <w:rFonts w:ascii="Cambria" w:hAnsi="Cambria"/>
        </w:rPr>
        <w:t>]</w:t>
      </w:r>
    </w:p>
    <w:p w:rsidR="00253E5F" w:rsidRPr="00941CDD" w:rsidRDefault="00253E5F" w:rsidP="00941CDD">
      <w:pPr>
        <w:rPr>
          <w:rFonts w:ascii="Cambria" w:hAnsi="Cambria"/>
        </w:rPr>
      </w:pPr>
      <w:r w:rsidRPr="00941CDD">
        <w:rPr>
          <w:rFonts w:ascii="Cambria" w:hAnsi="Cambria"/>
        </w:rPr>
        <w:t>Formát správy pre tento perceptor vyzerá následovne:</w:t>
      </w:r>
    </w:p>
    <w:p w:rsidR="00253E5F" w:rsidRPr="00941CDD" w:rsidRDefault="00253E5F" w:rsidP="00941CDD">
      <w:pPr>
        <w:jc w:val="center"/>
        <w:rPr>
          <w:rFonts w:ascii="Cambria" w:hAnsi="Cambria"/>
        </w:rPr>
      </w:pPr>
      <w:r w:rsidRPr="00941CDD">
        <w:rPr>
          <w:rFonts w:ascii="Cambria" w:hAnsi="Cambria"/>
        </w:rPr>
        <w:t>(HJ (n &lt;name&gt;) (ax &lt;ax&gt;))</w:t>
      </w:r>
    </w:p>
    <w:p w:rsidR="00253E5F" w:rsidRPr="00941CDD" w:rsidRDefault="00253E5F" w:rsidP="00941CDD">
      <w:pPr>
        <w:rPr>
          <w:rFonts w:ascii="Cambria" w:hAnsi="Cambria"/>
        </w:rPr>
      </w:pPr>
      <w:r w:rsidRPr="00941CDD">
        <w:rPr>
          <w:rFonts w:ascii="Cambria" w:hAnsi="Cambria"/>
        </w:rPr>
        <w:lastRenderedPageBreak/>
        <w:t>pričom &lt;name&gt; charakterizuje názov kĺbu a hodnota ax určuje uhol, o ktorý sa daný kĺb ohol. Hodnota ax = 0 označuje, že kĺb je vystretý.</w:t>
      </w:r>
    </w:p>
    <w:p w:rsidR="00253E5F" w:rsidRPr="00941CDD" w:rsidRDefault="00253E5F" w:rsidP="00941CDD">
      <w:pPr>
        <w:rPr>
          <w:rFonts w:ascii="Cambria" w:hAnsi="Cambria"/>
        </w:rPr>
      </w:pPr>
      <w:r w:rsidRPr="00941CDD">
        <w:rPr>
          <w:rFonts w:ascii="Cambria" w:hAnsi="Cambria"/>
        </w:rPr>
        <w:t>Príklad:</w:t>
      </w:r>
      <w:r w:rsidRPr="00941CDD">
        <w:rPr>
          <w:rFonts w:ascii="Cambria" w:hAnsi="Cambria" w:cs="CMTT10"/>
          <w:sz w:val="20"/>
          <w:szCs w:val="20"/>
        </w:rPr>
        <w:t xml:space="preserve">  </w:t>
      </w:r>
      <w:r w:rsidRPr="00941CDD">
        <w:rPr>
          <w:rFonts w:ascii="Cambria" w:hAnsi="Cambria"/>
        </w:rPr>
        <w:t>(HJ (n laj3) (ax -1.02))</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r w:rsidRPr="00941CDD">
        <w:rPr>
          <w:color w:val="auto"/>
        </w:rPr>
        <w:t xml:space="preserve"> </w:t>
      </w:r>
      <w:bookmarkStart w:id="82" w:name="_Toc245113638"/>
      <w:bookmarkStart w:id="83" w:name="_Toc245115814"/>
      <w:bookmarkStart w:id="84" w:name="_Toc245198914"/>
      <w:r w:rsidRPr="00941CDD">
        <w:rPr>
          <w:color w:val="auto"/>
        </w:rPr>
        <w:t>UniversalJoint Perceptor</w:t>
      </w:r>
      <w:bookmarkEnd w:id="82"/>
      <w:bookmarkEnd w:id="83"/>
      <w:bookmarkEnd w:id="84"/>
    </w:p>
    <w:p w:rsidR="00253E5F" w:rsidRPr="00941CDD" w:rsidRDefault="00253E5F" w:rsidP="00941CDD">
      <w:pPr>
        <w:jc w:val="both"/>
        <w:rPr>
          <w:rFonts w:ascii="Cambria" w:hAnsi="Cambria"/>
        </w:rPr>
      </w:pPr>
      <w:r w:rsidRPr="00941CDD">
        <w:rPr>
          <w:rFonts w:ascii="Cambria" w:hAnsi="Cambria"/>
        </w:rPr>
        <w:t>UniversalJoint perceptor sa už na novom type hráča nevyskytuje. Nahradili ho dva HingeJoint perceptory, pomocou ktorých hráč ohne kĺby do dvoch smerov. Pred tým hráč mohol pohybovať kĺbom pomocou dvoch osí (</w:t>
      </w:r>
      <w:fldSimple w:instr=" REF _Ref214127258 \h  \* MERGEFORMAT ">
        <w:r w:rsidRPr="00941CDD">
          <w:rPr>
            <w:rFonts w:ascii="Cambria" w:hAnsi="Cambria"/>
          </w:rPr>
          <w:t xml:space="preserve">Obr. </w:t>
        </w:r>
        <w:r w:rsidRPr="00941CDD">
          <w:rPr>
            <w:rFonts w:ascii="Cambria" w:hAnsi="Cambria"/>
            <w:noProof/>
          </w:rPr>
          <w:t>8</w:t>
        </w:r>
      </w:fldSimple>
      <w:r w:rsidRPr="00941CDD">
        <w:rPr>
          <w:rFonts w:ascii="Cambria" w:hAnsi="Cambria"/>
        </w:rPr>
        <w:t>), čo nový hráč už nepodporuje.</w:t>
      </w:r>
    </w:p>
    <w:p w:rsidR="00253E5F" w:rsidRPr="00941CDD" w:rsidRDefault="00D46231" w:rsidP="00941CDD">
      <w:pPr>
        <w:jc w:val="center"/>
        <w:rPr>
          <w:rFonts w:ascii="Cambria" w:hAnsi="Cambria"/>
        </w:rPr>
      </w:pPr>
      <w:r>
        <w:rPr>
          <w:rFonts w:ascii="Cambria" w:hAnsi="Cambria"/>
          <w:noProof/>
          <w:lang w:val="en-US"/>
        </w:rPr>
        <w:drawing>
          <wp:inline distT="0" distB="0" distL="0" distR="0">
            <wp:extent cx="2828925" cy="2114550"/>
            <wp:effectExtent l="19050" t="0" r="9525" b="0"/>
            <wp:docPr id="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9"/>
                    <a:srcRect/>
                    <a:stretch>
                      <a:fillRect/>
                    </a:stretch>
                  </pic:blipFill>
                  <pic:spPr bwMode="auto">
                    <a:xfrm>
                      <a:off x="0" y="0"/>
                      <a:ext cx="2828925" cy="2114550"/>
                    </a:xfrm>
                    <a:prstGeom prst="rect">
                      <a:avLst/>
                    </a:prstGeom>
                    <a:noFill/>
                    <a:ln w="9525">
                      <a:noFill/>
                      <a:miter lim="800000"/>
                      <a:headEnd/>
                      <a:tailEnd/>
                    </a:ln>
                  </pic:spPr>
                </pic:pic>
              </a:graphicData>
            </a:graphic>
          </wp:inline>
        </w:drawing>
      </w:r>
    </w:p>
    <w:p w:rsidR="00253E5F" w:rsidRPr="00941CDD" w:rsidRDefault="00253E5F" w:rsidP="00941CDD">
      <w:pPr>
        <w:pStyle w:val="Popis"/>
        <w:jc w:val="center"/>
        <w:rPr>
          <w:rFonts w:ascii="Cambria" w:hAnsi="Cambria"/>
        </w:rPr>
      </w:pPr>
      <w:bookmarkStart w:id="85" w:name="_Ref214127258"/>
      <w:r w:rsidRPr="00941CDD">
        <w:rPr>
          <w:rFonts w:ascii="Cambria" w:hAnsi="Cambria"/>
        </w:rPr>
        <w:t xml:space="preserve">Obr. </w:t>
      </w:r>
      <w:bookmarkEnd w:id="85"/>
      <w:r w:rsidRPr="00941CDD">
        <w:rPr>
          <w:rFonts w:ascii="Cambria" w:hAnsi="Cambria"/>
        </w:rPr>
        <w:t>2 - Ukážka zložitého kĺbu [</w:t>
      </w:r>
      <w:r>
        <w:rPr>
          <w:rFonts w:ascii="Cambria" w:hAnsi="Cambria"/>
        </w:rPr>
        <w:t>3</w:t>
      </w:r>
      <w:r w:rsidRPr="00941CDD">
        <w:rPr>
          <w:rFonts w:ascii="Cambria" w:hAnsi="Cambria"/>
        </w:rPr>
        <w:t>]</w:t>
      </w:r>
    </w:p>
    <w:p w:rsidR="00253E5F" w:rsidRPr="00941CDD" w:rsidRDefault="00253E5F" w:rsidP="00941CDD">
      <w:pPr>
        <w:rPr>
          <w:rFonts w:ascii="Cambria" w:hAnsi="Cambria"/>
        </w:rPr>
      </w:pPr>
      <w:r w:rsidRPr="00941CDD">
        <w:rPr>
          <w:rFonts w:ascii="Cambria" w:hAnsi="Cambria"/>
        </w:rPr>
        <w:t>Formát správy pre tento perceptor vyzerá následovne:</w:t>
      </w:r>
    </w:p>
    <w:p w:rsidR="00253E5F" w:rsidRPr="00941CDD" w:rsidRDefault="00253E5F" w:rsidP="00941CDD">
      <w:pPr>
        <w:jc w:val="center"/>
        <w:rPr>
          <w:rFonts w:ascii="Cambria" w:hAnsi="Cambria"/>
        </w:rPr>
      </w:pPr>
      <w:r w:rsidRPr="00941CDD">
        <w:rPr>
          <w:rFonts w:ascii="Cambria" w:hAnsi="Cambria"/>
        </w:rPr>
        <w:t>(UJ (n &lt;name&gt;) (ax1 &lt;ax1&gt;) (ax2 &lt;ax2&gt;))</w:t>
      </w:r>
    </w:p>
    <w:p w:rsidR="00253E5F" w:rsidRPr="00941CDD" w:rsidRDefault="00253E5F" w:rsidP="00941CDD">
      <w:pPr>
        <w:rPr>
          <w:rFonts w:ascii="Cambria" w:hAnsi="Cambria"/>
        </w:rPr>
      </w:pPr>
      <w:r w:rsidRPr="00941CDD">
        <w:rPr>
          <w:rFonts w:ascii="Cambria" w:hAnsi="Cambria"/>
        </w:rPr>
        <w:t>pričom &lt;name&gt; charakterizuje názov kĺbu a hodnoty ax1 a ax2 určujú uhol ohybu.</w:t>
      </w:r>
    </w:p>
    <w:p w:rsidR="00253E5F" w:rsidRPr="00941CDD" w:rsidRDefault="00253E5F" w:rsidP="00941CDD">
      <w:pPr>
        <w:rPr>
          <w:rFonts w:ascii="Cambria" w:hAnsi="Cambria"/>
        </w:rPr>
      </w:pPr>
      <w:r w:rsidRPr="00941CDD">
        <w:rPr>
          <w:rFonts w:ascii="Cambria" w:hAnsi="Cambria"/>
        </w:rPr>
        <w:t>Príklad: (UJ (n laj1 2) (ax1 -1.32) (ax2 2.00))</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r w:rsidRPr="00941CDD">
        <w:rPr>
          <w:color w:val="auto"/>
        </w:rPr>
        <w:t xml:space="preserve"> </w:t>
      </w:r>
      <w:bookmarkStart w:id="86" w:name="_Toc245113639"/>
      <w:bookmarkStart w:id="87" w:name="_Toc245115815"/>
      <w:bookmarkStart w:id="88" w:name="_Toc245198915"/>
      <w:r w:rsidRPr="00941CDD">
        <w:rPr>
          <w:color w:val="auto"/>
        </w:rPr>
        <w:t>Touch Perceptor</w:t>
      </w:r>
      <w:bookmarkEnd w:id="86"/>
      <w:bookmarkEnd w:id="87"/>
      <w:bookmarkEnd w:id="88"/>
    </w:p>
    <w:p w:rsidR="00253E5F" w:rsidRPr="00941CDD" w:rsidRDefault="00253E5F" w:rsidP="00941CDD">
      <w:pPr>
        <w:jc w:val="both"/>
        <w:rPr>
          <w:rFonts w:ascii="Cambria" w:hAnsi="Cambria"/>
        </w:rPr>
      </w:pPr>
      <w:r w:rsidRPr="00941CDD">
        <w:rPr>
          <w:rFonts w:ascii="Cambria" w:hAnsi="Cambria"/>
        </w:rPr>
        <w:t>Tento perceptor slúži na oznámenie kolízie jednotlivých hráčov. Toto oznámenie sa vykonáva pomocou binárnych hodnôt 0 a 1. Hodnota 0 označuje, že kolízia nenastala a hodnota 1, značí kolíziu.</w:t>
      </w:r>
    </w:p>
    <w:p w:rsidR="00253E5F" w:rsidRPr="00941CDD" w:rsidRDefault="00253E5F" w:rsidP="00941CDD">
      <w:pPr>
        <w:rPr>
          <w:rFonts w:ascii="Cambria" w:hAnsi="Cambria"/>
        </w:rPr>
      </w:pPr>
      <w:r w:rsidRPr="00941CDD">
        <w:rPr>
          <w:rFonts w:ascii="Cambria" w:hAnsi="Cambria"/>
        </w:rPr>
        <w:t>Formát správy pre tento perceptor vyzerá následovne:</w:t>
      </w:r>
    </w:p>
    <w:p w:rsidR="00253E5F" w:rsidRPr="00941CDD" w:rsidRDefault="00253E5F" w:rsidP="00941CDD">
      <w:pPr>
        <w:jc w:val="center"/>
        <w:rPr>
          <w:rFonts w:ascii="Cambria" w:hAnsi="Cambria"/>
        </w:rPr>
      </w:pPr>
      <w:r w:rsidRPr="00941CDD">
        <w:rPr>
          <w:rFonts w:ascii="Cambria" w:hAnsi="Cambria"/>
        </w:rPr>
        <w:t>(TCH n &lt;name&gt; val 0|1)</w:t>
      </w:r>
    </w:p>
    <w:p w:rsidR="00253E5F" w:rsidRPr="00941CDD" w:rsidRDefault="00253E5F" w:rsidP="00941CDD">
      <w:pPr>
        <w:rPr>
          <w:rFonts w:ascii="Cambria" w:hAnsi="Cambria"/>
        </w:rPr>
      </w:pPr>
      <w:r w:rsidRPr="00941CDD">
        <w:rPr>
          <w:rFonts w:ascii="Cambria" w:hAnsi="Cambria"/>
        </w:rPr>
        <w:t>Príklad:</w:t>
      </w:r>
      <w:r w:rsidRPr="00941CDD">
        <w:rPr>
          <w:rFonts w:ascii="Cambria" w:hAnsi="Cambria" w:cs="CMTT10"/>
          <w:sz w:val="20"/>
          <w:szCs w:val="20"/>
        </w:rPr>
        <w:t xml:space="preserve"> </w:t>
      </w:r>
      <w:r w:rsidRPr="00941CDD">
        <w:rPr>
          <w:rFonts w:ascii="Cambria" w:hAnsi="Cambria"/>
        </w:rPr>
        <w:t>(TCH n bumper val 1)</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r w:rsidRPr="00941CDD">
        <w:rPr>
          <w:color w:val="auto"/>
        </w:rPr>
        <w:t xml:space="preserve"> </w:t>
      </w:r>
      <w:bookmarkStart w:id="89" w:name="_Toc245113640"/>
      <w:bookmarkStart w:id="90" w:name="_Toc245115816"/>
      <w:bookmarkStart w:id="91" w:name="_Toc245198916"/>
      <w:r w:rsidRPr="00941CDD">
        <w:rPr>
          <w:color w:val="auto"/>
        </w:rPr>
        <w:t>ForceResistance Perceptor</w:t>
      </w:r>
      <w:bookmarkEnd w:id="89"/>
      <w:bookmarkEnd w:id="90"/>
      <w:bookmarkEnd w:id="91"/>
      <w:r w:rsidRPr="00941CDD">
        <w:rPr>
          <w:color w:val="auto"/>
        </w:rPr>
        <w:t xml:space="preserve"> </w:t>
      </w:r>
    </w:p>
    <w:p w:rsidR="00253E5F" w:rsidRPr="00941CDD" w:rsidRDefault="00253E5F" w:rsidP="00941CDD">
      <w:pPr>
        <w:jc w:val="both"/>
        <w:rPr>
          <w:rFonts w:ascii="Cambria" w:hAnsi="Cambria"/>
        </w:rPr>
      </w:pPr>
      <w:r w:rsidRPr="00941CDD">
        <w:rPr>
          <w:rFonts w:ascii="Cambria" w:hAnsi="Cambria"/>
        </w:rPr>
        <w:t>ForceResistance perceptor slúži na oznámenie pôsobenia sily a jej vektora. Súradnice c určujú bod, na ktorý sila pôsobí a súradnice f zobrazujú práve vektor tejto sily.</w:t>
      </w:r>
    </w:p>
    <w:p w:rsidR="00253E5F" w:rsidRPr="00941CDD" w:rsidRDefault="00253E5F" w:rsidP="00941CDD">
      <w:pPr>
        <w:rPr>
          <w:rFonts w:ascii="Cambria" w:hAnsi="Cambria"/>
        </w:rPr>
      </w:pPr>
      <w:r w:rsidRPr="00941CDD">
        <w:rPr>
          <w:rFonts w:ascii="Cambria" w:hAnsi="Cambria"/>
        </w:rPr>
        <w:t>Formát správy pre tento perceptor vyzerá následovne:</w:t>
      </w:r>
    </w:p>
    <w:p w:rsidR="00253E5F" w:rsidRPr="00941CDD" w:rsidRDefault="00253E5F" w:rsidP="00941CDD">
      <w:pPr>
        <w:jc w:val="center"/>
        <w:rPr>
          <w:rFonts w:ascii="Cambria" w:hAnsi="Cambria"/>
        </w:rPr>
      </w:pPr>
      <w:r w:rsidRPr="00941CDD">
        <w:rPr>
          <w:rFonts w:ascii="Cambria" w:hAnsi="Cambria"/>
        </w:rPr>
        <w:t>(FRP (n &lt;name&gt;) (c &lt;px&gt; &lt;py&gt; &lt;pz&gt;) (f &lt;fx&gt; &lt;fy&gt; &lt;fz&gt;))</w:t>
      </w:r>
    </w:p>
    <w:p w:rsidR="00253E5F" w:rsidRPr="00941CDD" w:rsidRDefault="00253E5F" w:rsidP="00941CDD">
      <w:pPr>
        <w:rPr>
          <w:rFonts w:ascii="Cambria" w:hAnsi="Cambria"/>
        </w:rPr>
      </w:pPr>
      <w:r w:rsidRPr="00941CDD">
        <w:rPr>
          <w:rFonts w:ascii="Cambria" w:hAnsi="Cambria"/>
        </w:rPr>
        <w:lastRenderedPageBreak/>
        <w:t>Príklad: (FRP (n lf) (c -0.14 0.08 -0.05) (f 1.12 -0.26 13.07))</w:t>
      </w:r>
    </w:p>
    <w:p w:rsidR="00253E5F" w:rsidRPr="00941CDD" w:rsidRDefault="00253E5F" w:rsidP="00941CDD">
      <w:pPr>
        <w:pStyle w:val="Nadpis2"/>
        <w:keepLines w:val="0"/>
        <w:tabs>
          <w:tab w:val="num" w:pos="792"/>
        </w:tabs>
        <w:spacing w:before="240" w:after="60" w:line="360" w:lineRule="auto"/>
        <w:ind w:left="792" w:hanging="432"/>
        <w:jc w:val="both"/>
        <w:rPr>
          <w:color w:val="auto"/>
        </w:rPr>
      </w:pPr>
      <w:bookmarkStart w:id="92" w:name="_Toc245113641"/>
      <w:bookmarkStart w:id="93" w:name="_Toc245115817"/>
      <w:bookmarkStart w:id="94" w:name="_Toc245198917"/>
      <w:r w:rsidRPr="00941CDD">
        <w:rPr>
          <w:color w:val="auto"/>
        </w:rPr>
        <w:t>Perceptory špecifické pre futbal</w:t>
      </w:r>
      <w:bookmarkEnd w:id="92"/>
      <w:bookmarkEnd w:id="93"/>
      <w:bookmarkEnd w:id="94"/>
    </w:p>
    <w:p w:rsidR="00253E5F" w:rsidRPr="00941CDD" w:rsidRDefault="00253E5F" w:rsidP="00941CDD">
      <w:pPr>
        <w:jc w:val="both"/>
        <w:rPr>
          <w:rFonts w:ascii="Cambria" w:hAnsi="Cambria"/>
        </w:rPr>
      </w:pPr>
      <w:r w:rsidRPr="00941CDD">
        <w:rPr>
          <w:rFonts w:ascii="Cambria" w:hAnsi="Cambria"/>
        </w:rPr>
        <w:t>Keďže potrebujeme, aby hráč mal aj futbalové vlastnosti musí mať taktiež aj perceptory, ktoré to umožňujú. Perceptory ďalej opisujem sú spojené priamo s futbalovými schopnosťami hráča.</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bookmarkStart w:id="95" w:name="_Toc245113642"/>
      <w:bookmarkStart w:id="96" w:name="_Toc245115818"/>
      <w:bookmarkStart w:id="97" w:name="_Toc245198918"/>
      <w:r w:rsidRPr="00941CDD">
        <w:rPr>
          <w:color w:val="auto"/>
        </w:rPr>
        <w:t>Vision Perceptor</w:t>
      </w:r>
      <w:bookmarkEnd w:id="95"/>
      <w:bookmarkEnd w:id="96"/>
      <w:bookmarkEnd w:id="97"/>
    </w:p>
    <w:p w:rsidR="00253E5F" w:rsidRPr="00941CDD" w:rsidRDefault="00253E5F" w:rsidP="00941CDD">
      <w:pPr>
        <w:jc w:val="both"/>
        <w:rPr>
          <w:rFonts w:ascii="Cambria" w:hAnsi="Cambria"/>
        </w:rPr>
      </w:pPr>
      <w:r w:rsidRPr="00941CDD">
        <w:rPr>
          <w:rFonts w:ascii="Cambria" w:hAnsi="Cambria"/>
        </w:rPr>
        <w:t>Na to aby hráč mohol využívať svoje futbalové schopnosti je nutné aby vedel kde sa nachádza a taktiež aby videl ostatných hráčov, loptu a brány. Na to mu slúži práve perceptor Vision, ktorý zachytáva 90° uhol. Na začiatku hry je hráč natočený automaticky na súperovu stranu ihriska, ale musí vedieť aj natočiť sa na opačnú stranu. Tento perceptor doručí zoznam videných objektov, kde objekty môžu byť ostatné roboty, lopta alebo čiary na ihrisku. V súčasnosti je na ihrisku osem orientačných bodov, 4 rohy a 4 kolíky brániek.</w:t>
      </w:r>
    </w:p>
    <w:p w:rsidR="00253E5F" w:rsidRPr="00941CDD" w:rsidRDefault="00253E5F" w:rsidP="00941CDD">
      <w:pPr>
        <w:rPr>
          <w:rFonts w:ascii="Cambria" w:hAnsi="Cambria"/>
        </w:rPr>
      </w:pPr>
      <w:r w:rsidRPr="00941CDD">
        <w:rPr>
          <w:rFonts w:ascii="Cambria" w:hAnsi="Cambria"/>
        </w:rPr>
        <w:t>S každým zachytením objektom sú pridružené aj:</w:t>
      </w:r>
    </w:p>
    <w:p w:rsidR="00253E5F" w:rsidRPr="00941CDD" w:rsidRDefault="00253E5F" w:rsidP="00941CDD">
      <w:pPr>
        <w:pStyle w:val="Odsekzoznamu"/>
        <w:numPr>
          <w:ilvl w:val="0"/>
          <w:numId w:val="21"/>
        </w:numPr>
        <w:spacing w:after="0" w:line="360" w:lineRule="auto"/>
        <w:jc w:val="both"/>
        <w:rPr>
          <w:rFonts w:ascii="Cambria" w:hAnsi="Cambria"/>
        </w:rPr>
      </w:pPr>
      <w:r w:rsidRPr="00941CDD">
        <w:rPr>
          <w:rFonts w:ascii="Cambria" w:hAnsi="Cambria"/>
        </w:rPr>
        <w:t>Vzdialenosť medzi hráčom a objektom</w:t>
      </w:r>
    </w:p>
    <w:p w:rsidR="00253E5F" w:rsidRPr="00941CDD" w:rsidRDefault="00253E5F" w:rsidP="00941CDD">
      <w:pPr>
        <w:pStyle w:val="Odsekzoznamu"/>
        <w:numPr>
          <w:ilvl w:val="0"/>
          <w:numId w:val="21"/>
        </w:numPr>
        <w:spacing w:after="0" w:line="360" w:lineRule="auto"/>
        <w:jc w:val="both"/>
        <w:rPr>
          <w:rFonts w:ascii="Cambria" w:hAnsi="Cambria"/>
        </w:rPr>
      </w:pPr>
      <w:r w:rsidRPr="00941CDD">
        <w:rPr>
          <w:rFonts w:ascii="Cambria" w:hAnsi="Cambria"/>
        </w:rPr>
        <w:t>Uhol v horizontálnej rovine. Nulový uhol vždy smeruje k súperovej bráne.</w:t>
      </w:r>
    </w:p>
    <w:p w:rsidR="00253E5F" w:rsidRPr="00941CDD" w:rsidRDefault="00253E5F" w:rsidP="00941CDD">
      <w:pPr>
        <w:pStyle w:val="Odsekzoznamu"/>
        <w:numPr>
          <w:ilvl w:val="0"/>
          <w:numId w:val="21"/>
        </w:numPr>
        <w:spacing w:after="0" w:line="360" w:lineRule="auto"/>
        <w:jc w:val="both"/>
        <w:rPr>
          <w:rFonts w:ascii="Cambria" w:hAnsi="Cambria"/>
        </w:rPr>
      </w:pPr>
      <w:r w:rsidRPr="00941CDD">
        <w:rPr>
          <w:rFonts w:ascii="Cambria" w:hAnsi="Cambria"/>
        </w:rPr>
        <w:t>Širkový uhol. Nulový uhol tu znamená horizontálne.</w:t>
      </w:r>
    </w:p>
    <w:p w:rsidR="00253E5F" w:rsidRPr="00941CDD" w:rsidRDefault="00D46231" w:rsidP="00941CDD">
      <w:pPr>
        <w:pStyle w:val="Odsekzoznamu"/>
        <w:jc w:val="center"/>
        <w:rPr>
          <w:rFonts w:ascii="Cambria" w:hAnsi="Cambria"/>
        </w:rPr>
      </w:pPr>
      <w:r>
        <w:rPr>
          <w:noProof/>
          <w:lang w:val="en-US"/>
        </w:rPr>
        <w:drawing>
          <wp:anchor distT="0" distB="0" distL="114300" distR="114300" simplePos="0" relativeHeight="251667456" behindDoc="0" locked="0" layoutInCell="1" allowOverlap="1">
            <wp:simplePos x="0" y="0"/>
            <wp:positionH relativeFrom="column">
              <wp:posOffset>-99695</wp:posOffset>
            </wp:positionH>
            <wp:positionV relativeFrom="paragraph">
              <wp:posOffset>0</wp:posOffset>
            </wp:positionV>
            <wp:extent cx="5770880" cy="2537460"/>
            <wp:effectExtent l="19050" t="0" r="127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srcRect/>
                    <a:stretch>
                      <a:fillRect/>
                    </a:stretch>
                  </pic:blipFill>
                  <pic:spPr bwMode="auto">
                    <a:xfrm>
                      <a:off x="0" y="0"/>
                      <a:ext cx="5770880" cy="2537460"/>
                    </a:xfrm>
                    <a:prstGeom prst="rect">
                      <a:avLst/>
                    </a:prstGeom>
                    <a:noFill/>
                  </pic:spPr>
                </pic:pic>
              </a:graphicData>
            </a:graphic>
          </wp:anchor>
        </w:drawing>
      </w:r>
      <w:r w:rsidR="001474B8" w:rsidRPr="001474B8">
        <w:rPr>
          <w:rFonts w:ascii="Cambria" w:hAnsi="Cambria"/>
        </w:rPr>
      </w:r>
      <w:r w:rsidR="001474B8">
        <w:rPr>
          <w:rFonts w:ascii="Cambria" w:hAnsi="Cambria"/>
        </w:rPr>
        <w:pict>
          <v:group id="_x0000_s1047" editas="canvas" style="width:453.9pt;height:199.3pt;mso-position-horizontal-relative:char;mso-position-vertical-relative:line" coordsize="9078,39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9078;height:3986" o:preferrelative="f">
              <v:fill o:detectmouseclick="t"/>
              <v:path o:extrusionok="t" o:connecttype="none"/>
              <o:lock v:ext="edit" text="t"/>
            </v:shape>
            <w10:wrap type="none"/>
            <w10:anchorlock/>
          </v:group>
        </w:pict>
      </w:r>
    </w:p>
    <w:p w:rsidR="00253E5F" w:rsidRPr="00941CDD" w:rsidRDefault="00253E5F" w:rsidP="00941CDD">
      <w:pPr>
        <w:rPr>
          <w:rFonts w:ascii="Cambria" w:hAnsi="Cambria"/>
          <w:b/>
        </w:rPr>
      </w:pPr>
    </w:p>
    <w:p w:rsidR="00253E5F" w:rsidRPr="00941CDD" w:rsidRDefault="00253E5F" w:rsidP="00941CDD">
      <w:pPr>
        <w:pStyle w:val="Popis"/>
        <w:tabs>
          <w:tab w:val="center" w:pos="4513"/>
          <w:tab w:val="left" w:pos="7185"/>
        </w:tabs>
        <w:rPr>
          <w:rFonts w:ascii="Cambria" w:hAnsi="Cambria"/>
          <w:b w:val="0"/>
          <w:color w:val="auto"/>
        </w:rPr>
      </w:pPr>
      <w:r w:rsidRPr="00941CDD">
        <w:rPr>
          <w:rFonts w:ascii="Cambria" w:hAnsi="Cambria"/>
          <w:color w:val="auto"/>
        </w:rPr>
        <w:tab/>
        <w:t xml:space="preserve">Obr. 3 - </w:t>
      </w:r>
      <w:r w:rsidRPr="00941CDD">
        <w:rPr>
          <w:rFonts w:ascii="Cambria" w:hAnsi="Cambria"/>
          <w:b w:val="0"/>
          <w:color w:val="auto"/>
        </w:rPr>
        <w:t>Aplikácia polárnych súradníc na 3D Soccer Serveri [2]</w:t>
      </w:r>
      <w:r w:rsidRPr="00941CDD">
        <w:rPr>
          <w:rFonts w:ascii="Cambria" w:hAnsi="Cambria"/>
          <w:b w:val="0"/>
          <w:color w:val="auto"/>
        </w:rPr>
        <w:tab/>
      </w:r>
    </w:p>
    <w:p w:rsidR="00253E5F" w:rsidRPr="00941CDD" w:rsidRDefault="00253E5F" w:rsidP="00941CDD">
      <w:pPr>
        <w:spacing w:before="120" w:after="120"/>
        <w:jc w:val="both"/>
        <w:rPr>
          <w:rFonts w:ascii="Cambria" w:hAnsi="Cambria"/>
        </w:rPr>
      </w:pPr>
      <w:r w:rsidRPr="00941CDD">
        <w:rPr>
          <w:rFonts w:ascii="Cambria" w:hAnsi="Cambria"/>
        </w:rPr>
        <w:t>Všetky uhly a vzdialenosti sú uvádzané relatívne ku pozícií kamery. Kamera je umiestnená v strede torza robota.</w:t>
      </w:r>
    </w:p>
    <w:p w:rsidR="00253E5F" w:rsidRPr="00941CDD" w:rsidRDefault="00253E5F" w:rsidP="00941CDD">
      <w:pPr>
        <w:spacing w:before="120" w:after="120"/>
        <w:rPr>
          <w:rFonts w:ascii="Cambria" w:hAnsi="Cambria"/>
        </w:rPr>
      </w:pPr>
      <w:r w:rsidRPr="00941CDD">
        <w:rPr>
          <w:rFonts w:ascii="Cambria" w:hAnsi="Cambria"/>
        </w:rPr>
        <w:t>Šum pozostáva z nasledovných častí:</w:t>
      </w:r>
    </w:p>
    <w:p w:rsidR="00253E5F" w:rsidRPr="00941CDD" w:rsidRDefault="00253E5F" w:rsidP="00941CDD">
      <w:pPr>
        <w:pStyle w:val="Odsekzoznamu"/>
        <w:numPr>
          <w:ilvl w:val="0"/>
          <w:numId w:val="22"/>
        </w:numPr>
        <w:spacing w:before="120" w:after="120" w:line="360" w:lineRule="auto"/>
        <w:jc w:val="both"/>
        <w:rPr>
          <w:rFonts w:ascii="Cambria" w:hAnsi="Cambria"/>
          <w:b/>
        </w:rPr>
      </w:pPr>
      <w:r w:rsidRPr="00941CDD">
        <w:rPr>
          <w:rFonts w:ascii="Cambria" w:hAnsi="Cambria"/>
        </w:rPr>
        <w:t>Malá kalibračná odchýlka  je pridávaná k pozícií kamery. Pre každú os, odchýlka je rovnomerne rozdelená v intervale -0.005 a 0.005 m. Odchýlka je vypočítaná raz pre celý zápas.</w:t>
      </w:r>
    </w:p>
    <w:p w:rsidR="00253E5F" w:rsidRPr="00941CDD" w:rsidRDefault="00253E5F" w:rsidP="00941CDD">
      <w:pPr>
        <w:pStyle w:val="Odsekzoznamu"/>
        <w:numPr>
          <w:ilvl w:val="0"/>
          <w:numId w:val="22"/>
        </w:numPr>
        <w:spacing w:before="120" w:after="120" w:line="360" w:lineRule="auto"/>
        <w:jc w:val="both"/>
        <w:rPr>
          <w:rFonts w:ascii="Cambria" w:hAnsi="Cambria"/>
          <w:b/>
        </w:rPr>
      </w:pPr>
      <w:r w:rsidRPr="00941CDD">
        <w:rPr>
          <w:rFonts w:ascii="Cambria" w:hAnsi="Cambria"/>
        </w:rPr>
        <w:lastRenderedPageBreak/>
        <w:t xml:space="preserve">Dynamický sum je normálne distribuovaný okolo 0.0 </w:t>
      </w:r>
      <w:r w:rsidRPr="00941CDD">
        <w:rPr>
          <w:rFonts w:ascii="Cambria" w:hAnsi="Cambria"/>
          <w:lang w:val="en-US"/>
        </w:rPr>
        <w:t>+</w:t>
      </w:r>
      <w:r w:rsidRPr="00941CDD">
        <w:rPr>
          <w:rFonts w:ascii="Cambria" w:hAnsi="Cambria"/>
        </w:rPr>
        <w:t xml:space="preserve"> vzdialenostná odchýlka: sigma = 0.0965 </w:t>
      </w:r>
      <w:r w:rsidRPr="00941CDD">
        <w:rPr>
          <w:rFonts w:ascii="Cambria" w:hAnsi="Cambria"/>
          <w:lang w:val="en-US"/>
        </w:rPr>
        <w:t>+ uhlová odchýlka  (x - y): sigma = 0.1225 + uhlov</w:t>
      </w:r>
      <w:r w:rsidRPr="00941CDD">
        <w:rPr>
          <w:rFonts w:ascii="Cambria" w:hAnsi="Cambria"/>
        </w:rPr>
        <w:t>á odchýlka (šírková): sigma = 0.1480</w:t>
      </w:r>
    </w:p>
    <w:p w:rsidR="00253E5F" w:rsidRPr="00941CDD" w:rsidRDefault="00253E5F" w:rsidP="00941CDD">
      <w:pPr>
        <w:spacing w:before="120" w:after="120"/>
        <w:rPr>
          <w:rFonts w:ascii="Cambria" w:hAnsi="Cambria"/>
        </w:rPr>
      </w:pPr>
      <w:r w:rsidRPr="00941CDD">
        <w:rPr>
          <w:rFonts w:ascii="Cambria" w:hAnsi="Cambria"/>
        </w:rPr>
        <w:t>Správa začína slovom See, za ktorým nasledujú objekty.</w:t>
      </w:r>
    </w:p>
    <w:p w:rsidR="00253E5F" w:rsidRPr="00941CDD" w:rsidRDefault="00253E5F" w:rsidP="00941CDD">
      <w:pPr>
        <w:pStyle w:val="Odsekzoznamu"/>
        <w:numPr>
          <w:ilvl w:val="0"/>
          <w:numId w:val="23"/>
        </w:numPr>
        <w:spacing w:before="120" w:after="120" w:line="360" w:lineRule="auto"/>
        <w:rPr>
          <w:rFonts w:ascii="Cambria" w:hAnsi="Cambria"/>
        </w:rPr>
      </w:pPr>
      <w:r w:rsidRPr="00941CDD">
        <w:rPr>
          <w:rFonts w:ascii="Cambria" w:hAnsi="Cambria"/>
        </w:rPr>
        <w:t>Rohy sú zapísané ako F1L, F1R, F2L, F2R.</w:t>
      </w:r>
    </w:p>
    <w:p w:rsidR="00253E5F" w:rsidRPr="00941CDD" w:rsidRDefault="00253E5F" w:rsidP="00941CDD">
      <w:pPr>
        <w:pStyle w:val="Odsekzoznamu"/>
        <w:numPr>
          <w:ilvl w:val="0"/>
          <w:numId w:val="23"/>
        </w:numPr>
        <w:spacing w:before="120" w:after="120" w:line="360" w:lineRule="auto"/>
        <w:rPr>
          <w:rFonts w:ascii="Cambria" w:hAnsi="Cambria"/>
        </w:rPr>
      </w:pPr>
      <w:r w:rsidRPr="00941CDD">
        <w:rPr>
          <w:rFonts w:ascii="Cambria" w:hAnsi="Cambria"/>
        </w:rPr>
        <w:t xml:space="preserve">Tyčky brán ako G1L, G1R, G2L, G2R. </w:t>
      </w:r>
    </w:p>
    <w:p w:rsidR="00253E5F" w:rsidRPr="00941CDD" w:rsidRDefault="00253E5F" w:rsidP="00941CDD">
      <w:pPr>
        <w:pStyle w:val="Odsekzoznamu"/>
        <w:numPr>
          <w:ilvl w:val="0"/>
          <w:numId w:val="23"/>
        </w:numPr>
        <w:spacing w:before="120" w:after="120" w:line="360" w:lineRule="auto"/>
        <w:rPr>
          <w:rFonts w:ascii="Cambria" w:hAnsi="Cambria"/>
        </w:rPr>
      </w:pPr>
      <w:r w:rsidRPr="00941CDD">
        <w:rPr>
          <w:rFonts w:ascii="Cambria" w:hAnsi="Cambria"/>
        </w:rPr>
        <w:t>Lopta ako B.</w:t>
      </w:r>
    </w:p>
    <w:p w:rsidR="00253E5F" w:rsidRPr="00941CDD" w:rsidRDefault="00253E5F" w:rsidP="00941CDD">
      <w:pPr>
        <w:pStyle w:val="Odsekzoznamu"/>
        <w:numPr>
          <w:ilvl w:val="0"/>
          <w:numId w:val="23"/>
        </w:numPr>
        <w:spacing w:before="120" w:after="120" w:line="360" w:lineRule="auto"/>
        <w:rPr>
          <w:rFonts w:ascii="Cambria" w:hAnsi="Cambria"/>
        </w:rPr>
      </w:pPr>
      <w:r w:rsidRPr="00941CDD">
        <w:rPr>
          <w:rFonts w:ascii="Cambria" w:hAnsi="Cambria"/>
        </w:rPr>
        <w:t xml:space="preserve">Hráči ako P s ďalšími informáciami (team </w:t>
      </w:r>
      <w:r w:rsidRPr="00941CDD">
        <w:rPr>
          <w:rFonts w:ascii="Cambria" w:hAnsi="Cambria"/>
          <w:lang w:val="en-US"/>
        </w:rPr>
        <w:t>&lt;n</w:t>
      </w:r>
      <w:r w:rsidRPr="00941CDD">
        <w:rPr>
          <w:rFonts w:ascii="Cambria" w:hAnsi="Cambria"/>
        </w:rPr>
        <w:t>ázov tímu</w:t>
      </w:r>
      <w:r w:rsidRPr="00941CDD">
        <w:rPr>
          <w:rFonts w:ascii="Cambria" w:hAnsi="Cambria"/>
          <w:lang w:val="en-US"/>
        </w:rPr>
        <w:t>&gt;</w:t>
      </w:r>
      <w:r w:rsidRPr="00941CDD">
        <w:rPr>
          <w:rFonts w:ascii="Cambria" w:hAnsi="Cambria"/>
        </w:rPr>
        <w:t>) (id &lt;playerID&gt;)</w:t>
      </w:r>
    </w:p>
    <w:p w:rsidR="00253E5F" w:rsidRPr="00941CDD" w:rsidRDefault="00253E5F" w:rsidP="00941CDD">
      <w:pPr>
        <w:spacing w:before="120" w:after="120"/>
        <w:rPr>
          <w:rFonts w:ascii="Cambria" w:hAnsi="Cambria"/>
        </w:rPr>
      </w:pPr>
      <w:r w:rsidRPr="00941CDD">
        <w:rPr>
          <w:rFonts w:ascii="Cambria" w:hAnsi="Cambria"/>
        </w:rPr>
        <w:t>Formát správy pre tento perceptor vyzerá nasledovne:</w:t>
      </w:r>
    </w:p>
    <w:p w:rsidR="00253E5F" w:rsidRPr="00941CDD" w:rsidRDefault="00253E5F" w:rsidP="00941CDD">
      <w:pPr>
        <w:rPr>
          <w:rFonts w:ascii="Cambria" w:hAnsi="Cambria"/>
        </w:rPr>
      </w:pPr>
      <w:r w:rsidRPr="00941CDD">
        <w:rPr>
          <w:rFonts w:ascii="Cambria" w:hAnsi="Cambria"/>
        </w:rPr>
        <w:t>(See (&lt;name&gt; (pol &lt;distance&gt; &lt;angle1&gt; &lt;angle2&gt;)) (P (team &lt;teamname&gt;) (id &lt;playerID&gt;) (pol &lt;distance&gt; &lt;angle1&gt; &lt;angle2&gt;)))</w:t>
      </w:r>
    </w:p>
    <w:p w:rsidR="00253E5F" w:rsidRPr="00941CDD" w:rsidRDefault="00253E5F" w:rsidP="00941CDD">
      <w:pPr>
        <w:rPr>
          <w:rFonts w:ascii="Cambria" w:hAnsi="Cambria"/>
        </w:rPr>
      </w:pPr>
      <w:r w:rsidRPr="00941CDD">
        <w:rPr>
          <w:rFonts w:ascii="Cambria" w:hAnsi="Cambria"/>
        </w:rPr>
        <w:t xml:space="preserve">Príklad: (See (F1L (pol 19.11 111.69 -9.57)) (F2L (pol 16.41 -115.88 -11.15)) </w:t>
      </w:r>
    </w:p>
    <w:p w:rsidR="00253E5F" w:rsidRPr="00941CDD" w:rsidRDefault="00253E5F" w:rsidP="00941CDD">
      <w:pPr>
        <w:rPr>
          <w:rFonts w:ascii="Cambria" w:hAnsi="Cambria"/>
        </w:rPr>
      </w:pPr>
      <w:r w:rsidRPr="00941CDD">
        <w:rPr>
          <w:rFonts w:ascii="Cambria" w:hAnsi="Cambria"/>
        </w:rPr>
        <w:t>(F1R (pol 46.53 22.04 -3.92)) (F2R (pol 45.49 -18.74 -4.00)) (G1L (pol 9.88 139.29 -21.07))</w:t>
      </w:r>
    </w:p>
    <w:p w:rsidR="00253E5F" w:rsidRPr="00941CDD" w:rsidRDefault="00253E5F" w:rsidP="00941CDD">
      <w:pPr>
        <w:rPr>
          <w:rFonts w:ascii="Cambria" w:hAnsi="Cambria"/>
        </w:rPr>
      </w:pPr>
      <w:r w:rsidRPr="00941CDD">
        <w:rPr>
          <w:rFonts w:ascii="Cambria" w:hAnsi="Cambria"/>
        </w:rPr>
        <w:t>(G2L (pol 8.40 -156.91 -25.00)) (G1R (pol 43.56 7.84 -4.68))</w:t>
      </w:r>
    </w:p>
    <w:p w:rsidR="00253E5F" w:rsidRPr="00941CDD" w:rsidRDefault="00253E5F" w:rsidP="00941CDD">
      <w:pPr>
        <w:rPr>
          <w:rFonts w:ascii="Cambria" w:hAnsi="Cambria"/>
        </w:rPr>
      </w:pPr>
      <w:r w:rsidRPr="00941CDD">
        <w:rPr>
          <w:rFonts w:ascii="Cambria" w:hAnsi="Cambria"/>
        </w:rPr>
        <w:t>(G2R (pol 43.25 -4.10 -4.71)) (B (pol 18.34 4.66 -9.90)) (P (team RoboLog) (id 1)</w:t>
      </w:r>
    </w:p>
    <w:p w:rsidR="00253E5F" w:rsidRPr="00941CDD" w:rsidRDefault="00253E5F" w:rsidP="00941CDD">
      <w:pPr>
        <w:rPr>
          <w:rFonts w:ascii="Cambria" w:hAnsi="Cambria"/>
        </w:rPr>
      </w:pPr>
      <w:r w:rsidRPr="00941CDD">
        <w:rPr>
          <w:rFonts w:ascii="Cambria" w:hAnsi="Cambria"/>
        </w:rPr>
        <w:t>(pol 37.50 16.15 -0.00)))</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r w:rsidRPr="00941CDD">
        <w:rPr>
          <w:color w:val="auto"/>
        </w:rPr>
        <w:t xml:space="preserve"> </w:t>
      </w:r>
      <w:bookmarkStart w:id="98" w:name="_Toc245113643"/>
      <w:bookmarkStart w:id="99" w:name="_Toc245115819"/>
      <w:bookmarkStart w:id="100" w:name="_Toc245198919"/>
      <w:r w:rsidRPr="00941CDD">
        <w:rPr>
          <w:color w:val="auto"/>
        </w:rPr>
        <w:t>GameState Perceptor</w:t>
      </w:r>
      <w:bookmarkEnd w:id="98"/>
      <w:bookmarkEnd w:id="99"/>
      <w:bookmarkEnd w:id="100"/>
    </w:p>
    <w:p w:rsidR="00253E5F" w:rsidRPr="00941CDD" w:rsidRDefault="00253E5F" w:rsidP="00941CDD">
      <w:pPr>
        <w:jc w:val="both"/>
        <w:rPr>
          <w:rFonts w:ascii="Cambria" w:hAnsi="Cambria"/>
        </w:rPr>
      </w:pPr>
      <w:r w:rsidRPr="00941CDD">
        <w:rPr>
          <w:rFonts w:ascii="Cambria" w:hAnsi="Cambria"/>
        </w:rPr>
        <w:t>Tento perceptor sa využíva hlavne na začiatku, keďže pomocou neho hráč zistí veľkosť ihriska a lopty. Počas hry sa však využíva taktiež, nakoľko hráčovi hovorí aký je čas zápasu a v akom stave sa hra nachádza (napr. stav pred pokutovým kopom.</w:t>
      </w:r>
    </w:p>
    <w:p w:rsidR="00253E5F" w:rsidRPr="00941CDD" w:rsidRDefault="00253E5F" w:rsidP="00941CDD">
      <w:pPr>
        <w:rPr>
          <w:rFonts w:ascii="Cambria" w:hAnsi="Cambria"/>
        </w:rPr>
      </w:pPr>
      <w:r w:rsidRPr="00941CDD">
        <w:rPr>
          <w:rFonts w:ascii="Cambria" w:hAnsi="Cambria"/>
        </w:rPr>
        <w:t>Formát správy pre tento perceptor vyzerá následovne:</w:t>
      </w:r>
    </w:p>
    <w:p w:rsidR="00253E5F" w:rsidRPr="00941CDD" w:rsidRDefault="00253E5F" w:rsidP="00941CDD">
      <w:pPr>
        <w:jc w:val="center"/>
        <w:rPr>
          <w:rFonts w:ascii="Cambria" w:hAnsi="Cambria"/>
        </w:rPr>
      </w:pPr>
      <w:r w:rsidRPr="00941CDD">
        <w:rPr>
          <w:rFonts w:ascii="Cambria" w:hAnsi="Cambria"/>
        </w:rPr>
        <w:t>(GS (t &lt;time&gt;) (pm &lt;playmode&gt;))</w:t>
      </w:r>
    </w:p>
    <w:p w:rsidR="00253E5F" w:rsidRPr="00941CDD" w:rsidRDefault="00253E5F" w:rsidP="00941CDD">
      <w:pPr>
        <w:rPr>
          <w:rFonts w:ascii="Cambria" w:hAnsi="Cambria"/>
        </w:rPr>
      </w:pPr>
      <w:r w:rsidRPr="00941CDD">
        <w:rPr>
          <w:rFonts w:ascii="Cambria" w:hAnsi="Cambria"/>
        </w:rPr>
        <w:t>Príklad: (GS (t 0.00) (pm BeforeKickOff))</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r w:rsidRPr="00941CDD">
        <w:rPr>
          <w:color w:val="auto"/>
        </w:rPr>
        <w:t xml:space="preserve"> </w:t>
      </w:r>
      <w:bookmarkStart w:id="101" w:name="_Toc245113644"/>
      <w:bookmarkStart w:id="102" w:name="_Toc245115820"/>
      <w:bookmarkStart w:id="103" w:name="_Toc245198920"/>
      <w:r w:rsidRPr="00941CDD">
        <w:rPr>
          <w:color w:val="auto"/>
        </w:rPr>
        <w:t>AgentState Perceptor</w:t>
      </w:r>
      <w:bookmarkEnd w:id="101"/>
      <w:bookmarkEnd w:id="102"/>
      <w:bookmarkEnd w:id="103"/>
    </w:p>
    <w:p w:rsidR="00253E5F" w:rsidRPr="00941CDD" w:rsidRDefault="00253E5F" w:rsidP="00941CDD">
      <w:pPr>
        <w:rPr>
          <w:rFonts w:ascii="Cambria" w:hAnsi="Cambria"/>
        </w:rPr>
      </w:pPr>
      <w:r w:rsidRPr="00941CDD">
        <w:rPr>
          <w:rFonts w:ascii="Cambria" w:hAnsi="Cambria"/>
        </w:rPr>
        <w:t>AgentState perceptor ukazuje stav batérie a teplotu agenta. Stav batérie ukazuje v percentách a teplotu v stupňoch.</w:t>
      </w:r>
    </w:p>
    <w:p w:rsidR="00253E5F" w:rsidRPr="00941CDD" w:rsidRDefault="00253E5F" w:rsidP="00941CDD">
      <w:pPr>
        <w:rPr>
          <w:rFonts w:ascii="Cambria" w:hAnsi="Cambria"/>
        </w:rPr>
      </w:pPr>
      <w:r w:rsidRPr="00941CDD">
        <w:rPr>
          <w:rFonts w:ascii="Cambria" w:hAnsi="Cambria"/>
        </w:rPr>
        <w:t>Formát správy pre tento perceptor vyzerá následovne:</w:t>
      </w:r>
    </w:p>
    <w:p w:rsidR="00253E5F" w:rsidRPr="00941CDD" w:rsidRDefault="00253E5F" w:rsidP="00941CDD">
      <w:pPr>
        <w:jc w:val="center"/>
        <w:rPr>
          <w:rFonts w:ascii="Cambria" w:hAnsi="Cambria"/>
        </w:rPr>
      </w:pPr>
      <w:r w:rsidRPr="00941CDD">
        <w:rPr>
          <w:rFonts w:ascii="Cambria" w:hAnsi="Cambria"/>
        </w:rPr>
        <w:t>(AgentState (temp &lt;degree&gt;) (battery &lt;percentile&gt;))</w:t>
      </w:r>
    </w:p>
    <w:p w:rsidR="00253E5F" w:rsidRPr="00941CDD" w:rsidRDefault="00253E5F" w:rsidP="00941CDD">
      <w:pPr>
        <w:rPr>
          <w:rFonts w:ascii="Cambria" w:hAnsi="Cambria"/>
        </w:rPr>
      </w:pPr>
      <w:r w:rsidRPr="00941CDD">
        <w:rPr>
          <w:rFonts w:ascii="Cambria" w:hAnsi="Cambria"/>
        </w:rPr>
        <w:t>Príklad: (AgentState (temp 48) (battery 75))</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r w:rsidRPr="00941CDD">
        <w:rPr>
          <w:color w:val="auto"/>
        </w:rPr>
        <w:lastRenderedPageBreak/>
        <w:t xml:space="preserve"> </w:t>
      </w:r>
      <w:bookmarkStart w:id="104" w:name="_Toc245113645"/>
      <w:bookmarkStart w:id="105" w:name="_Toc245115821"/>
      <w:bookmarkStart w:id="106" w:name="_Toc245198921"/>
      <w:r w:rsidRPr="00941CDD">
        <w:rPr>
          <w:color w:val="auto"/>
        </w:rPr>
        <w:t>Hear Perceptor</w:t>
      </w:r>
      <w:bookmarkEnd w:id="104"/>
      <w:bookmarkEnd w:id="105"/>
      <w:bookmarkEnd w:id="106"/>
    </w:p>
    <w:p w:rsidR="00253E5F" w:rsidRPr="00941CDD" w:rsidRDefault="00253E5F" w:rsidP="00941CDD">
      <w:pPr>
        <w:jc w:val="both"/>
        <w:rPr>
          <w:rFonts w:ascii="Cambria" w:hAnsi="Cambria"/>
        </w:rPr>
      </w:pPr>
      <w:r w:rsidRPr="00941CDD">
        <w:rPr>
          <w:rFonts w:ascii="Cambria" w:hAnsi="Cambria"/>
        </w:rPr>
        <w:t>Hear perceptor ako už sám názov napovedá slúži na komunikáciu medzi hráčmi. Táto komunikácia však neprebieha priamo, ale len cez server. Hráč taktiež nemôže počuť všetko, ale len do vzdialenosti, ktorú určuje server.</w:t>
      </w:r>
    </w:p>
    <w:p w:rsidR="00253E5F" w:rsidRPr="00941CDD" w:rsidRDefault="00253E5F" w:rsidP="00941CDD">
      <w:pPr>
        <w:rPr>
          <w:rFonts w:ascii="Cambria" w:hAnsi="Cambria"/>
        </w:rPr>
      </w:pPr>
      <w:r w:rsidRPr="00941CDD">
        <w:rPr>
          <w:rFonts w:ascii="Cambria" w:hAnsi="Cambria"/>
        </w:rPr>
        <w:t>Formát správy pre tento perceptor vyzerá následovne:</w:t>
      </w:r>
    </w:p>
    <w:p w:rsidR="00253E5F" w:rsidRPr="00941CDD" w:rsidRDefault="00253E5F" w:rsidP="00941CDD">
      <w:pPr>
        <w:jc w:val="center"/>
        <w:rPr>
          <w:rFonts w:ascii="Cambria" w:hAnsi="Cambria"/>
        </w:rPr>
      </w:pPr>
      <w:r w:rsidRPr="00941CDD">
        <w:rPr>
          <w:rFonts w:ascii="Cambria" w:hAnsi="Cambria"/>
        </w:rPr>
        <w:t>(hear &lt;time&gt; 'self'|&lt;direction&gt; &lt;message&gt;)</w:t>
      </w:r>
    </w:p>
    <w:p w:rsidR="00253E5F" w:rsidRPr="00941CDD" w:rsidRDefault="00253E5F" w:rsidP="00941CDD">
      <w:pPr>
        <w:rPr>
          <w:rFonts w:ascii="Cambria" w:hAnsi="Cambria"/>
        </w:rPr>
      </w:pPr>
      <w:r w:rsidRPr="00941CDD">
        <w:rPr>
          <w:rFonts w:ascii="Cambria" w:hAnsi="Cambria"/>
        </w:rPr>
        <w:t>Príklad: (hear 12.3 self ``helloworld'')</w:t>
      </w:r>
    </w:p>
    <w:p w:rsidR="00253E5F" w:rsidRPr="00941CDD" w:rsidRDefault="00253E5F" w:rsidP="00941CDD">
      <w:pPr>
        <w:pStyle w:val="Nadpis1"/>
        <w:keepLines w:val="0"/>
        <w:tabs>
          <w:tab w:val="num" w:pos="360"/>
        </w:tabs>
        <w:spacing w:before="240" w:after="240" w:line="240" w:lineRule="auto"/>
        <w:ind w:left="357" w:hanging="357"/>
        <w:jc w:val="both"/>
        <w:rPr>
          <w:color w:val="auto"/>
        </w:rPr>
      </w:pPr>
      <w:bookmarkStart w:id="107" w:name="_Toc214266515"/>
      <w:bookmarkStart w:id="108" w:name="_Toc214302483"/>
      <w:bookmarkStart w:id="109" w:name="_Toc230452444"/>
      <w:bookmarkStart w:id="110" w:name="_Toc245113646"/>
      <w:bookmarkStart w:id="111" w:name="_Toc245115822"/>
      <w:bookmarkStart w:id="112" w:name="_Toc245198922"/>
      <w:r w:rsidRPr="00941CDD">
        <w:rPr>
          <w:color w:val="auto"/>
        </w:rPr>
        <w:t>Efektory</w:t>
      </w:r>
      <w:bookmarkEnd w:id="107"/>
      <w:bookmarkEnd w:id="108"/>
      <w:bookmarkEnd w:id="109"/>
      <w:bookmarkEnd w:id="110"/>
      <w:bookmarkEnd w:id="111"/>
      <w:bookmarkEnd w:id="112"/>
    </w:p>
    <w:p w:rsidR="00253E5F" w:rsidRPr="00941CDD" w:rsidRDefault="00253E5F" w:rsidP="00941CDD">
      <w:pPr>
        <w:jc w:val="both"/>
        <w:rPr>
          <w:rFonts w:ascii="Cambria" w:hAnsi="Cambria"/>
        </w:rPr>
      </w:pPr>
      <w:r w:rsidRPr="00941CDD">
        <w:rPr>
          <w:rFonts w:ascii="Cambria" w:hAnsi="Cambria"/>
        </w:rPr>
        <w:t>Efektory sa požívajú na všetky činnosti, ktoré chceme s našim hráčom vykonať. Pomocou nich posielame serveru správy na zmeny jednotlivých činností, ktoré následne hráč vykoná. Taktiež aj efektory sa delia do dvoch základných skupín a to základná skupina a skupina špecifická pre futbal.</w:t>
      </w:r>
    </w:p>
    <w:p w:rsidR="00253E5F" w:rsidRPr="00941CDD" w:rsidRDefault="00253E5F" w:rsidP="00941CDD">
      <w:pPr>
        <w:pStyle w:val="Nadpis2"/>
        <w:keepLines w:val="0"/>
        <w:tabs>
          <w:tab w:val="num" w:pos="792"/>
        </w:tabs>
        <w:spacing w:before="240" w:after="60" w:line="360" w:lineRule="auto"/>
        <w:ind w:left="792" w:hanging="432"/>
        <w:jc w:val="both"/>
        <w:rPr>
          <w:color w:val="auto"/>
        </w:rPr>
      </w:pPr>
      <w:bookmarkStart w:id="113" w:name="_Toc245113647"/>
      <w:bookmarkStart w:id="114" w:name="_Toc245115823"/>
      <w:bookmarkStart w:id="115" w:name="_Toc245198923"/>
      <w:r w:rsidRPr="00941CDD">
        <w:rPr>
          <w:color w:val="auto"/>
        </w:rPr>
        <w:t>Základné efektory</w:t>
      </w:r>
      <w:bookmarkEnd w:id="113"/>
      <w:bookmarkEnd w:id="114"/>
      <w:bookmarkEnd w:id="115"/>
    </w:p>
    <w:p w:rsidR="00253E5F" w:rsidRPr="00941CDD" w:rsidRDefault="00253E5F" w:rsidP="00941CDD">
      <w:pPr>
        <w:jc w:val="both"/>
        <w:rPr>
          <w:rFonts w:ascii="Cambria" w:hAnsi="Cambria"/>
        </w:rPr>
      </w:pPr>
      <w:r w:rsidRPr="00941CDD">
        <w:rPr>
          <w:rFonts w:ascii="Cambria" w:hAnsi="Cambria"/>
        </w:rPr>
        <w:t>Tak isto ako základné perceptory aj základné efektory slúžia k určeniu základného správania, ktoré je obvyklé v danom prostredí a nieje spojené priamo s futbalovými schopnosťami hráča.</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bookmarkStart w:id="116" w:name="_Toc245113648"/>
      <w:bookmarkStart w:id="117" w:name="_Toc245115824"/>
      <w:bookmarkStart w:id="118" w:name="_Toc245198924"/>
      <w:r w:rsidRPr="00941CDD">
        <w:rPr>
          <w:color w:val="auto"/>
        </w:rPr>
        <w:t>Create Effector</w:t>
      </w:r>
      <w:bookmarkEnd w:id="116"/>
      <w:bookmarkEnd w:id="117"/>
      <w:bookmarkEnd w:id="118"/>
    </w:p>
    <w:p w:rsidR="00253E5F" w:rsidRPr="00941CDD" w:rsidRDefault="00253E5F" w:rsidP="00941CDD">
      <w:pPr>
        <w:jc w:val="both"/>
        <w:rPr>
          <w:rFonts w:ascii="Cambria" w:hAnsi="Cambria"/>
        </w:rPr>
      </w:pPr>
      <w:r w:rsidRPr="00941CDD">
        <w:rPr>
          <w:rFonts w:ascii="Cambria" w:hAnsi="Cambria"/>
        </w:rPr>
        <w:t xml:space="preserve">Pomocou Create efektoru sa odovzdá agentovi názov súboru, ktorý obsahuje opis hráča. Je dostupný po pripojení agenta k serveru a po ňom sa očakáva efektor SoccerInit, ktorý hráča priradí k vybranému tímu. </w:t>
      </w:r>
    </w:p>
    <w:p w:rsidR="00253E5F" w:rsidRPr="00941CDD" w:rsidRDefault="00253E5F" w:rsidP="00941CDD">
      <w:pPr>
        <w:rPr>
          <w:rFonts w:ascii="Cambria" w:hAnsi="Cambria"/>
        </w:rPr>
      </w:pPr>
      <w:r w:rsidRPr="00941CDD">
        <w:rPr>
          <w:rFonts w:ascii="Cambria" w:hAnsi="Cambria"/>
        </w:rPr>
        <w:t>Formát správy pre tento efektor vyzerá následovne:</w:t>
      </w:r>
    </w:p>
    <w:p w:rsidR="00253E5F" w:rsidRPr="00941CDD" w:rsidRDefault="00253E5F" w:rsidP="00941CDD">
      <w:pPr>
        <w:jc w:val="center"/>
        <w:rPr>
          <w:rFonts w:ascii="Cambria" w:hAnsi="Cambria"/>
        </w:rPr>
      </w:pPr>
      <w:r w:rsidRPr="00941CDD">
        <w:rPr>
          <w:rFonts w:ascii="Cambria" w:hAnsi="Cambria"/>
        </w:rPr>
        <w:t>(scene &lt;filename&gt;)</w:t>
      </w:r>
    </w:p>
    <w:p w:rsidR="00253E5F" w:rsidRPr="00941CDD" w:rsidRDefault="00253E5F" w:rsidP="00941CDD">
      <w:pPr>
        <w:rPr>
          <w:rFonts w:ascii="Cambria" w:hAnsi="Cambria"/>
        </w:rPr>
      </w:pPr>
      <w:r w:rsidRPr="00941CDD">
        <w:rPr>
          <w:rFonts w:ascii="Cambria" w:hAnsi="Cambria"/>
        </w:rPr>
        <w:t>Príklad: (scene rsg/agent/soccerbot056.rsg)</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bookmarkStart w:id="119" w:name="_Toc245113649"/>
      <w:bookmarkStart w:id="120" w:name="_Toc245115825"/>
      <w:bookmarkStart w:id="121" w:name="_Toc245198925"/>
      <w:r w:rsidRPr="00941CDD">
        <w:rPr>
          <w:color w:val="auto"/>
        </w:rPr>
        <w:t>HingeJoint Effector</w:t>
      </w:r>
      <w:bookmarkEnd w:id="119"/>
      <w:bookmarkEnd w:id="120"/>
      <w:bookmarkEnd w:id="121"/>
    </w:p>
    <w:p w:rsidR="00253E5F" w:rsidRPr="00941CDD" w:rsidRDefault="00253E5F" w:rsidP="00941CDD">
      <w:pPr>
        <w:jc w:val="both"/>
        <w:rPr>
          <w:rFonts w:ascii="Cambria" w:hAnsi="Cambria"/>
        </w:rPr>
      </w:pPr>
      <w:r w:rsidRPr="00941CDD">
        <w:rPr>
          <w:rFonts w:ascii="Cambria" w:hAnsi="Cambria"/>
        </w:rPr>
        <w:t>K pohybu jednotlivými kĺbmi hráča potrebujeme HingeJoint efektor, ktorý nám umožňuje zadať názov kĺbu, s ktorým chceme hýbať a uhol ohybu, o ktorý chceme daným kĺbom ohnúť.</w:t>
      </w:r>
    </w:p>
    <w:p w:rsidR="00253E5F" w:rsidRPr="00941CDD" w:rsidRDefault="00253E5F" w:rsidP="00941CDD">
      <w:pPr>
        <w:rPr>
          <w:rFonts w:ascii="Cambria" w:hAnsi="Cambria"/>
        </w:rPr>
      </w:pPr>
      <w:r w:rsidRPr="00941CDD">
        <w:rPr>
          <w:rFonts w:ascii="Cambria" w:hAnsi="Cambria"/>
        </w:rPr>
        <w:t>Formát správy pre tento efektor vyzerá následovne:</w:t>
      </w:r>
    </w:p>
    <w:p w:rsidR="00253E5F" w:rsidRPr="00941CDD" w:rsidRDefault="00253E5F" w:rsidP="00941CDD">
      <w:pPr>
        <w:jc w:val="center"/>
        <w:rPr>
          <w:rFonts w:ascii="Cambria" w:hAnsi="Cambria"/>
        </w:rPr>
      </w:pPr>
      <w:r w:rsidRPr="00941CDD">
        <w:rPr>
          <w:rFonts w:ascii="Cambria" w:hAnsi="Cambria"/>
        </w:rPr>
        <w:t>(&lt;name&gt; &lt;ax&gt;)</w:t>
      </w:r>
    </w:p>
    <w:p w:rsidR="00253E5F" w:rsidRPr="00941CDD" w:rsidRDefault="00253E5F" w:rsidP="00941CDD">
      <w:pPr>
        <w:rPr>
          <w:rFonts w:ascii="Cambria" w:hAnsi="Cambria"/>
        </w:rPr>
      </w:pPr>
      <w:r w:rsidRPr="00941CDD">
        <w:rPr>
          <w:rFonts w:ascii="Cambria" w:hAnsi="Cambria"/>
        </w:rPr>
        <w:t>Príklad: (lae3 5.3)</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bookmarkStart w:id="122" w:name="_Toc245113650"/>
      <w:bookmarkStart w:id="123" w:name="_Toc245115826"/>
      <w:bookmarkStart w:id="124" w:name="_Toc245198926"/>
      <w:r w:rsidRPr="00941CDD">
        <w:rPr>
          <w:color w:val="auto"/>
        </w:rPr>
        <w:t>UniversalJoint Effector</w:t>
      </w:r>
      <w:bookmarkEnd w:id="122"/>
      <w:bookmarkEnd w:id="123"/>
      <w:bookmarkEnd w:id="124"/>
    </w:p>
    <w:p w:rsidR="00253E5F" w:rsidRPr="00941CDD" w:rsidRDefault="00253E5F" w:rsidP="00941CDD">
      <w:pPr>
        <w:jc w:val="both"/>
        <w:rPr>
          <w:rFonts w:ascii="Cambria" w:hAnsi="Cambria"/>
        </w:rPr>
      </w:pPr>
      <w:r w:rsidRPr="00941CDD">
        <w:rPr>
          <w:rFonts w:ascii="Cambria" w:hAnsi="Cambria"/>
        </w:rPr>
        <w:t>Tak isto ako UniversalJoint perceptor aj UniversalJoint efektor je využívaný iba na starom modeli serveru a slúži na pohyb kĺbu v smere dvoch osí. Toto však nový model hráča už nepodporuje.</w:t>
      </w:r>
    </w:p>
    <w:p w:rsidR="00253E5F" w:rsidRPr="00941CDD" w:rsidRDefault="00253E5F" w:rsidP="00941CDD">
      <w:pPr>
        <w:rPr>
          <w:rFonts w:ascii="Cambria" w:hAnsi="Cambria"/>
        </w:rPr>
      </w:pPr>
      <w:r w:rsidRPr="00941CDD">
        <w:rPr>
          <w:rFonts w:ascii="Cambria" w:hAnsi="Cambria"/>
        </w:rPr>
        <w:lastRenderedPageBreak/>
        <w:t>Formát správy pre tento efektor vyzerá nasledovne:</w:t>
      </w:r>
    </w:p>
    <w:p w:rsidR="00253E5F" w:rsidRPr="00941CDD" w:rsidRDefault="00253E5F" w:rsidP="00941CDD">
      <w:pPr>
        <w:jc w:val="center"/>
        <w:rPr>
          <w:rFonts w:ascii="Cambria" w:hAnsi="Cambria"/>
        </w:rPr>
      </w:pPr>
      <w:r w:rsidRPr="00941CDD">
        <w:rPr>
          <w:rFonts w:ascii="Cambria" w:hAnsi="Cambria"/>
        </w:rPr>
        <w:t>(&lt;name&gt; &lt;ax1&gt; &lt;ax2&gt;)</w:t>
      </w:r>
    </w:p>
    <w:p w:rsidR="00253E5F" w:rsidRPr="00941CDD" w:rsidRDefault="00253E5F" w:rsidP="00941CDD">
      <w:pPr>
        <w:rPr>
          <w:rFonts w:ascii="Cambria" w:hAnsi="Cambria"/>
        </w:rPr>
      </w:pPr>
      <w:r w:rsidRPr="00941CDD">
        <w:rPr>
          <w:rFonts w:ascii="Cambria" w:hAnsi="Cambria"/>
        </w:rPr>
        <w:t>Príklad: (lae1 2 -2.3 1.2)</w:t>
      </w:r>
    </w:p>
    <w:p w:rsidR="00253E5F" w:rsidRPr="00941CDD" w:rsidRDefault="00253E5F" w:rsidP="00941CDD">
      <w:pPr>
        <w:pStyle w:val="Nadpis2"/>
        <w:keepLines w:val="0"/>
        <w:tabs>
          <w:tab w:val="num" w:pos="792"/>
        </w:tabs>
        <w:spacing w:before="240" w:after="60" w:line="360" w:lineRule="auto"/>
        <w:ind w:left="792" w:hanging="432"/>
        <w:jc w:val="both"/>
        <w:rPr>
          <w:color w:val="auto"/>
        </w:rPr>
      </w:pPr>
      <w:bookmarkStart w:id="125" w:name="_Toc245113651"/>
      <w:bookmarkStart w:id="126" w:name="_Toc245115827"/>
      <w:bookmarkStart w:id="127" w:name="_Toc245198927"/>
      <w:r w:rsidRPr="00941CDD">
        <w:rPr>
          <w:color w:val="auto"/>
        </w:rPr>
        <w:t>Špecifické efektory pre futbal</w:t>
      </w:r>
      <w:bookmarkEnd w:id="125"/>
      <w:bookmarkEnd w:id="126"/>
      <w:bookmarkEnd w:id="127"/>
    </w:p>
    <w:p w:rsidR="00253E5F" w:rsidRPr="00941CDD" w:rsidRDefault="00253E5F" w:rsidP="00941CDD">
      <w:pPr>
        <w:jc w:val="both"/>
        <w:rPr>
          <w:rFonts w:ascii="Cambria" w:hAnsi="Cambria"/>
        </w:rPr>
      </w:pPr>
      <w:r w:rsidRPr="00941CDD">
        <w:rPr>
          <w:rFonts w:ascii="Cambria" w:hAnsi="Cambria"/>
        </w:rPr>
        <w:t>K ovládaniu špecifických vlastností robota slúžia práve špecifické efektory pre futbal.  Tieto efektory ovládajú perceptory, ktoré sú taktiež špecifickými pre futbal.</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bookmarkStart w:id="128" w:name="_Toc245113652"/>
      <w:bookmarkStart w:id="129" w:name="_Toc245115828"/>
      <w:bookmarkStart w:id="130" w:name="_Toc245198928"/>
      <w:r w:rsidRPr="00941CDD">
        <w:rPr>
          <w:color w:val="auto"/>
        </w:rPr>
        <w:t>Init Effector</w:t>
      </w:r>
      <w:bookmarkEnd w:id="128"/>
      <w:bookmarkEnd w:id="129"/>
      <w:bookmarkEnd w:id="130"/>
    </w:p>
    <w:p w:rsidR="00253E5F" w:rsidRPr="00941CDD" w:rsidRDefault="00253E5F" w:rsidP="00941CDD">
      <w:pPr>
        <w:jc w:val="both"/>
        <w:rPr>
          <w:rFonts w:ascii="Cambria" w:hAnsi="Cambria"/>
        </w:rPr>
      </w:pPr>
      <w:r w:rsidRPr="00941CDD">
        <w:rPr>
          <w:rFonts w:ascii="Cambria" w:hAnsi="Cambria"/>
        </w:rPr>
        <w:t>Ako sme už spomínali Init efektor sa spúšťa zvyčajne následne po Create efektore a priradí hráča k vybranému tímu.</w:t>
      </w:r>
    </w:p>
    <w:p w:rsidR="00253E5F" w:rsidRPr="00941CDD" w:rsidRDefault="00253E5F" w:rsidP="00941CDD">
      <w:pPr>
        <w:rPr>
          <w:rFonts w:ascii="Cambria" w:hAnsi="Cambria"/>
        </w:rPr>
      </w:pPr>
    </w:p>
    <w:p w:rsidR="00253E5F" w:rsidRPr="00941CDD" w:rsidRDefault="00253E5F" w:rsidP="00941CDD">
      <w:pPr>
        <w:rPr>
          <w:rFonts w:ascii="Cambria" w:hAnsi="Cambria"/>
        </w:rPr>
      </w:pPr>
      <w:r w:rsidRPr="00941CDD">
        <w:rPr>
          <w:rFonts w:ascii="Cambria" w:hAnsi="Cambria"/>
        </w:rPr>
        <w:t>Formát správy pre tento efektor vyzerá následovne:</w:t>
      </w:r>
    </w:p>
    <w:p w:rsidR="00253E5F" w:rsidRPr="00941CDD" w:rsidRDefault="00253E5F" w:rsidP="00941CDD">
      <w:pPr>
        <w:jc w:val="center"/>
        <w:rPr>
          <w:rFonts w:ascii="Cambria" w:hAnsi="Cambria"/>
        </w:rPr>
      </w:pPr>
      <w:r w:rsidRPr="00941CDD">
        <w:rPr>
          <w:rFonts w:ascii="Cambria" w:hAnsi="Cambria"/>
        </w:rPr>
        <w:t>(init (unum &lt;playernumber&gt;)(teamname &lt;yourteamname&gt;))</w:t>
      </w:r>
    </w:p>
    <w:p w:rsidR="00253E5F" w:rsidRPr="00941CDD" w:rsidRDefault="00253E5F" w:rsidP="00941CDD">
      <w:pPr>
        <w:rPr>
          <w:rFonts w:ascii="Cambria" w:hAnsi="Cambria"/>
        </w:rPr>
      </w:pPr>
      <w:r w:rsidRPr="00941CDD">
        <w:rPr>
          <w:rFonts w:ascii="Cambria" w:hAnsi="Cambria"/>
        </w:rPr>
        <w:t>Príklad: (init (unum 1)(teamname FHO))</w:t>
      </w:r>
    </w:p>
    <w:p w:rsidR="00253E5F" w:rsidRPr="00941CDD" w:rsidRDefault="00253E5F" w:rsidP="00941CDD">
      <w:pPr>
        <w:pStyle w:val="Nadpis3"/>
        <w:keepLines w:val="0"/>
        <w:tabs>
          <w:tab w:val="num" w:pos="1440"/>
        </w:tabs>
        <w:spacing w:before="240" w:after="60" w:line="360" w:lineRule="auto"/>
        <w:ind w:left="1224" w:hanging="504"/>
        <w:rPr>
          <w:color w:val="auto"/>
        </w:rPr>
      </w:pPr>
      <w:bookmarkStart w:id="131" w:name="_Toc245113653"/>
      <w:bookmarkStart w:id="132" w:name="_Toc245115829"/>
      <w:bookmarkStart w:id="133" w:name="_Toc245198929"/>
      <w:r w:rsidRPr="00941CDD">
        <w:rPr>
          <w:color w:val="auto"/>
        </w:rPr>
        <w:t>Beam Effector</w:t>
      </w:r>
      <w:bookmarkEnd w:id="131"/>
      <w:bookmarkEnd w:id="132"/>
      <w:bookmarkEnd w:id="133"/>
    </w:p>
    <w:p w:rsidR="00253E5F" w:rsidRPr="00941CDD" w:rsidRDefault="00253E5F" w:rsidP="00941CDD">
      <w:pPr>
        <w:jc w:val="both"/>
        <w:rPr>
          <w:rFonts w:ascii="Cambria" w:hAnsi="Cambria"/>
        </w:rPr>
      </w:pPr>
      <w:r w:rsidRPr="00941CDD">
        <w:rPr>
          <w:rFonts w:ascii="Cambria" w:hAnsi="Cambria"/>
        </w:rPr>
        <w:t>Efektor Beam musí byť zavolaný ešte pred začiatkom hry a určuje umiestnenie hráča na hraciu plochu po jeho inicializácií.</w:t>
      </w:r>
    </w:p>
    <w:p w:rsidR="00253E5F" w:rsidRPr="00941CDD" w:rsidRDefault="00253E5F" w:rsidP="00941CDD">
      <w:pPr>
        <w:rPr>
          <w:rFonts w:ascii="Cambria" w:hAnsi="Cambria"/>
        </w:rPr>
      </w:pPr>
      <w:r w:rsidRPr="00941CDD">
        <w:rPr>
          <w:rFonts w:ascii="Cambria" w:hAnsi="Cambria"/>
        </w:rPr>
        <w:t>Formát správy pre tento efektor vyzerá následovne:</w:t>
      </w:r>
    </w:p>
    <w:p w:rsidR="00253E5F" w:rsidRPr="00941CDD" w:rsidRDefault="00253E5F" w:rsidP="00941CDD">
      <w:pPr>
        <w:jc w:val="center"/>
        <w:rPr>
          <w:rFonts w:ascii="Cambria" w:hAnsi="Cambria"/>
        </w:rPr>
      </w:pPr>
      <w:r w:rsidRPr="00941CDD">
        <w:rPr>
          <w:rFonts w:ascii="Cambria" w:hAnsi="Cambria"/>
        </w:rPr>
        <w:t>(beam &lt;x&gt; &lt;y&gt; &lt;rot&gt;)</w:t>
      </w:r>
    </w:p>
    <w:p w:rsidR="00253E5F" w:rsidRPr="00941CDD" w:rsidRDefault="00253E5F" w:rsidP="00941CDD">
      <w:pPr>
        <w:rPr>
          <w:rFonts w:ascii="Cambria" w:hAnsi="Cambria"/>
        </w:rPr>
      </w:pPr>
      <w:r w:rsidRPr="00941CDD">
        <w:rPr>
          <w:rFonts w:ascii="Cambria" w:hAnsi="Cambria"/>
        </w:rPr>
        <w:t xml:space="preserve">Príklad: (beam 10.0 -10.0 0.0)    </w:t>
      </w:r>
    </w:p>
    <w:p w:rsidR="00253E5F" w:rsidRPr="00941CDD" w:rsidRDefault="00253E5F" w:rsidP="00941CDD">
      <w:pPr>
        <w:pStyle w:val="Nadpis3"/>
        <w:keepLines w:val="0"/>
        <w:tabs>
          <w:tab w:val="num" w:pos="1440"/>
        </w:tabs>
        <w:spacing w:before="240" w:after="60" w:line="360" w:lineRule="auto"/>
        <w:ind w:left="1224" w:hanging="504"/>
        <w:jc w:val="both"/>
        <w:rPr>
          <w:color w:val="auto"/>
        </w:rPr>
      </w:pPr>
      <w:bookmarkStart w:id="134" w:name="_Toc245113654"/>
      <w:bookmarkStart w:id="135" w:name="_Toc245115830"/>
      <w:bookmarkStart w:id="136" w:name="_Toc245198930"/>
      <w:r w:rsidRPr="00941CDD">
        <w:rPr>
          <w:color w:val="auto"/>
        </w:rPr>
        <w:t>Say Effector</w:t>
      </w:r>
      <w:bookmarkEnd w:id="134"/>
      <w:bookmarkEnd w:id="135"/>
      <w:bookmarkEnd w:id="136"/>
    </w:p>
    <w:p w:rsidR="00253E5F" w:rsidRPr="00941CDD" w:rsidRDefault="00253E5F" w:rsidP="00941CDD">
      <w:pPr>
        <w:jc w:val="both"/>
        <w:rPr>
          <w:rFonts w:ascii="Cambria" w:hAnsi="Cambria"/>
        </w:rPr>
      </w:pPr>
      <w:r w:rsidRPr="00941CDD">
        <w:rPr>
          <w:rFonts w:ascii="Cambria" w:hAnsi="Cambria"/>
        </w:rPr>
        <w:t>K odoslaniu správy ostatným hráčom sa využíva Say efektor. Správa sa však neposiela priamo, ale cez server. Kódovanie správy je ASCII.</w:t>
      </w:r>
    </w:p>
    <w:p w:rsidR="00253E5F" w:rsidRPr="00941CDD" w:rsidRDefault="00253E5F" w:rsidP="00941CDD">
      <w:pPr>
        <w:rPr>
          <w:rFonts w:ascii="Cambria" w:hAnsi="Cambria"/>
        </w:rPr>
      </w:pPr>
      <w:r w:rsidRPr="00941CDD">
        <w:rPr>
          <w:rFonts w:ascii="Cambria" w:hAnsi="Cambria"/>
        </w:rPr>
        <w:t>Formát správy pre tento efektor vyzerá následovne:</w:t>
      </w:r>
    </w:p>
    <w:p w:rsidR="00253E5F" w:rsidRPr="00941CDD" w:rsidRDefault="00253E5F" w:rsidP="00941CDD">
      <w:pPr>
        <w:jc w:val="center"/>
        <w:rPr>
          <w:rFonts w:ascii="Cambria" w:hAnsi="Cambria"/>
        </w:rPr>
      </w:pPr>
      <w:r w:rsidRPr="00941CDD">
        <w:rPr>
          <w:rFonts w:ascii="Cambria" w:hAnsi="Cambria"/>
        </w:rPr>
        <w:t>(say &lt;message&gt;)</w:t>
      </w:r>
    </w:p>
    <w:p w:rsidR="00253E5F" w:rsidRPr="00941CDD" w:rsidRDefault="00253E5F" w:rsidP="00080E69">
      <w:pPr>
        <w:rPr>
          <w:lang w:val="en-US" w:eastAsia="sk-SK"/>
        </w:rPr>
      </w:pPr>
      <w:r w:rsidRPr="00941CDD">
        <w:rPr>
          <w:rFonts w:ascii="Cambria" w:hAnsi="Cambria"/>
        </w:rPr>
        <w:t>Príklad: (say ``helloworld'')</w:t>
      </w:r>
    </w:p>
    <w:sectPr w:rsidR="00253E5F" w:rsidRPr="00941CDD" w:rsidSect="00EF3E2C">
      <w:pgSz w:w="11906" w:h="16838"/>
      <w:pgMar w:top="1440" w:right="1440" w:bottom="1440" w:left="1440" w:header="708" w:footer="708" w:gutter="0"/>
      <w:pgNumType w:fmt="upperLetter"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433" w:rsidRDefault="00155433" w:rsidP="00D555E0">
      <w:pPr>
        <w:spacing w:after="0" w:line="240" w:lineRule="auto"/>
      </w:pPr>
      <w:r>
        <w:separator/>
      </w:r>
    </w:p>
    <w:p w:rsidR="00155433" w:rsidRDefault="00155433"/>
  </w:endnote>
  <w:endnote w:type="continuationSeparator" w:id="1">
    <w:p w:rsidR="00155433" w:rsidRDefault="00155433" w:rsidP="00D555E0">
      <w:pPr>
        <w:spacing w:after="0" w:line="240" w:lineRule="auto"/>
      </w:pPr>
      <w:r>
        <w:continuationSeparator/>
      </w:r>
    </w:p>
    <w:p w:rsidR="00155433" w:rsidRDefault="0015543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MTT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A68" w:rsidRDefault="00E63A68">
    <w:pPr>
      <w:pStyle w:val="Pta"/>
      <w:jc w:val="center"/>
    </w:pPr>
    <w:fldSimple w:instr=" PAGE   \* MERGEFORMAT ">
      <w:r w:rsidR="004023F8">
        <w:rPr>
          <w:noProof/>
        </w:rPr>
        <w:t>iii</w:t>
      </w:r>
    </w:fldSimple>
  </w:p>
  <w:p w:rsidR="00E63A68" w:rsidRDefault="00E63A68">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A68" w:rsidRDefault="00E63A68" w:rsidP="00F645AE">
    <w:pPr>
      <w:pStyle w:val="Pta"/>
      <w:tabs>
        <w:tab w:val="clear" w:pos="4513"/>
        <w:tab w:val="clear" w:pos="9026"/>
        <w:tab w:val="left" w:pos="504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433" w:rsidRDefault="00155433" w:rsidP="00D555E0">
      <w:pPr>
        <w:spacing w:after="0" w:line="240" w:lineRule="auto"/>
      </w:pPr>
      <w:r>
        <w:separator/>
      </w:r>
    </w:p>
    <w:p w:rsidR="00155433" w:rsidRDefault="00155433"/>
  </w:footnote>
  <w:footnote w:type="continuationSeparator" w:id="1">
    <w:p w:rsidR="00155433" w:rsidRDefault="00155433" w:rsidP="00D555E0">
      <w:pPr>
        <w:spacing w:after="0" w:line="240" w:lineRule="auto"/>
      </w:pPr>
      <w:r>
        <w:continuationSeparator/>
      </w:r>
    </w:p>
    <w:p w:rsidR="00155433" w:rsidRDefault="0015543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360D"/>
    <w:multiLevelType w:val="hybridMultilevel"/>
    <w:tmpl w:val="BE787E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C710EDB"/>
    <w:multiLevelType w:val="hybridMultilevel"/>
    <w:tmpl w:val="584489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20FD3EAB"/>
    <w:multiLevelType w:val="hybridMultilevel"/>
    <w:tmpl w:val="F03CB9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2143416C"/>
    <w:multiLevelType w:val="hybridMultilevel"/>
    <w:tmpl w:val="1ADA8712"/>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nsid w:val="22D5785E"/>
    <w:multiLevelType w:val="hybridMultilevel"/>
    <w:tmpl w:val="096E3CF0"/>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5">
    <w:nsid w:val="32797952"/>
    <w:multiLevelType w:val="multilevel"/>
    <w:tmpl w:val="FF0AC8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A1D3695"/>
    <w:multiLevelType w:val="hybridMultilevel"/>
    <w:tmpl w:val="65E22F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5367190"/>
    <w:multiLevelType w:val="hybridMultilevel"/>
    <w:tmpl w:val="DC24CCCA"/>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nsid w:val="489A7365"/>
    <w:multiLevelType w:val="hybridMultilevel"/>
    <w:tmpl w:val="6EECAD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49A20350"/>
    <w:multiLevelType w:val="multilevel"/>
    <w:tmpl w:val="64A0DE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CE81271"/>
    <w:multiLevelType w:val="hybridMultilevel"/>
    <w:tmpl w:val="6D061B08"/>
    <w:lvl w:ilvl="0" w:tplc="041B0001">
      <w:start w:val="1"/>
      <w:numFmt w:val="bullet"/>
      <w:lvlText w:val=""/>
      <w:lvlJc w:val="left"/>
      <w:pPr>
        <w:ind w:left="755" w:hanging="360"/>
      </w:pPr>
      <w:rPr>
        <w:rFonts w:ascii="Symbol" w:hAnsi="Symbol" w:hint="default"/>
      </w:rPr>
    </w:lvl>
    <w:lvl w:ilvl="1" w:tplc="041B0003" w:tentative="1">
      <w:start w:val="1"/>
      <w:numFmt w:val="bullet"/>
      <w:lvlText w:val="o"/>
      <w:lvlJc w:val="left"/>
      <w:pPr>
        <w:ind w:left="1475" w:hanging="360"/>
      </w:pPr>
      <w:rPr>
        <w:rFonts w:ascii="Courier New" w:hAnsi="Courier New" w:hint="default"/>
      </w:rPr>
    </w:lvl>
    <w:lvl w:ilvl="2" w:tplc="041B0005" w:tentative="1">
      <w:start w:val="1"/>
      <w:numFmt w:val="bullet"/>
      <w:lvlText w:val=""/>
      <w:lvlJc w:val="left"/>
      <w:pPr>
        <w:ind w:left="2195" w:hanging="360"/>
      </w:pPr>
      <w:rPr>
        <w:rFonts w:ascii="Wingdings" w:hAnsi="Wingdings" w:hint="default"/>
      </w:rPr>
    </w:lvl>
    <w:lvl w:ilvl="3" w:tplc="041B0001" w:tentative="1">
      <w:start w:val="1"/>
      <w:numFmt w:val="bullet"/>
      <w:lvlText w:val=""/>
      <w:lvlJc w:val="left"/>
      <w:pPr>
        <w:ind w:left="2915" w:hanging="360"/>
      </w:pPr>
      <w:rPr>
        <w:rFonts w:ascii="Symbol" w:hAnsi="Symbol" w:hint="default"/>
      </w:rPr>
    </w:lvl>
    <w:lvl w:ilvl="4" w:tplc="041B0003" w:tentative="1">
      <w:start w:val="1"/>
      <w:numFmt w:val="bullet"/>
      <w:lvlText w:val="o"/>
      <w:lvlJc w:val="left"/>
      <w:pPr>
        <w:ind w:left="3635" w:hanging="360"/>
      </w:pPr>
      <w:rPr>
        <w:rFonts w:ascii="Courier New" w:hAnsi="Courier New" w:hint="default"/>
      </w:rPr>
    </w:lvl>
    <w:lvl w:ilvl="5" w:tplc="041B0005" w:tentative="1">
      <w:start w:val="1"/>
      <w:numFmt w:val="bullet"/>
      <w:lvlText w:val=""/>
      <w:lvlJc w:val="left"/>
      <w:pPr>
        <w:ind w:left="4355" w:hanging="360"/>
      </w:pPr>
      <w:rPr>
        <w:rFonts w:ascii="Wingdings" w:hAnsi="Wingdings" w:hint="default"/>
      </w:rPr>
    </w:lvl>
    <w:lvl w:ilvl="6" w:tplc="041B0001" w:tentative="1">
      <w:start w:val="1"/>
      <w:numFmt w:val="bullet"/>
      <w:lvlText w:val=""/>
      <w:lvlJc w:val="left"/>
      <w:pPr>
        <w:ind w:left="5075" w:hanging="360"/>
      </w:pPr>
      <w:rPr>
        <w:rFonts w:ascii="Symbol" w:hAnsi="Symbol" w:hint="default"/>
      </w:rPr>
    </w:lvl>
    <w:lvl w:ilvl="7" w:tplc="041B0003" w:tentative="1">
      <w:start w:val="1"/>
      <w:numFmt w:val="bullet"/>
      <w:lvlText w:val="o"/>
      <w:lvlJc w:val="left"/>
      <w:pPr>
        <w:ind w:left="5795" w:hanging="360"/>
      </w:pPr>
      <w:rPr>
        <w:rFonts w:ascii="Courier New" w:hAnsi="Courier New" w:hint="default"/>
      </w:rPr>
    </w:lvl>
    <w:lvl w:ilvl="8" w:tplc="041B0005" w:tentative="1">
      <w:start w:val="1"/>
      <w:numFmt w:val="bullet"/>
      <w:lvlText w:val=""/>
      <w:lvlJc w:val="left"/>
      <w:pPr>
        <w:ind w:left="6515" w:hanging="360"/>
      </w:pPr>
      <w:rPr>
        <w:rFonts w:ascii="Wingdings" w:hAnsi="Wingdings" w:hint="default"/>
      </w:rPr>
    </w:lvl>
  </w:abstractNum>
  <w:abstractNum w:abstractNumId="11">
    <w:nsid w:val="4DB73513"/>
    <w:multiLevelType w:val="hybridMultilevel"/>
    <w:tmpl w:val="BCD611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55514DFB"/>
    <w:multiLevelType w:val="hybridMultilevel"/>
    <w:tmpl w:val="9CF4A848"/>
    <w:lvl w:ilvl="0" w:tplc="789C5B14">
      <w:start w:val="1"/>
      <w:numFmt w:val="bullet"/>
      <w:lvlText w:val=""/>
      <w:lvlJc w:val="left"/>
      <w:pPr>
        <w:ind w:left="720" w:hanging="360"/>
      </w:pPr>
      <w:rPr>
        <w:rFonts w:ascii="Symbol" w:hAnsi="Symbol" w:hint="default"/>
      </w:rPr>
    </w:lvl>
    <w:lvl w:ilvl="1" w:tplc="7108A514" w:tentative="1">
      <w:start w:val="1"/>
      <w:numFmt w:val="bullet"/>
      <w:lvlText w:val="o"/>
      <w:lvlJc w:val="left"/>
      <w:pPr>
        <w:ind w:left="1440" w:hanging="360"/>
      </w:pPr>
      <w:rPr>
        <w:rFonts w:ascii="Courier New" w:hAnsi="Courier New" w:hint="default"/>
      </w:rPr>
    </w:lvl>
    <w:lvl w:ilvl="2" w:tplc="893A03CA" w:tentative="1">
      <w:start w:val="1"/>
      <w:numFmt w:val="bullet"/>
      <w:lvlText w:val=""/>
      <w:lvlJc w:val="left"/>
      <w:pPr>
        <w:ind w:left="2160" w:hanging="360"/>
      </w:pPr>
      <w:rPr>
        <w:rFonts w:ascii="Wingdings" w:hAnsi="Wingdings" w:hint="default"/>
      </w:rPr>
    </w:lvl>
    <w:lvl w:ilvl="3" w:tplc="D74C3378" w:tentative="1">
      <w:start w:val="1"/>
      <w:numFmt w:val="bullet"/>
      <w:lvlText w:val=""/>
      <w:lvlJc w:val="left"/>
      <w:pPr>
        <w:ind w:left="2880" w:hanging="360"/>
      </w:pPr>
      <w:rPr>
        <w:rFonts w:ascii="Symbol" w:hAnsi="Symbol" w:hint="default"/>
      </w:rPr>
    </w:lvl>
    <w:lvl w:ilvl="4" w:tplc="012AEBB0" w:tentative="1">
      <w:start w:val="1"/>
      <w:numFmt w:val="bullet"/>
      <w:lvlText w:val="o"/>
      <w:lvlJc w:val="left"/>
      <w:pPr>
        <w:ind w:left="3600" w:hanging="360"/>
      </w:pPr>
      <w:rPr>
        <w:rFonts w:ascii="Courier New" w:hAnsi="Courier New" w:hint="default"/>
      </w:rPr>
    </w:lvl>
    <w:lvl w:ilvl="5" w:tplc="404059E8" w:tentative="1">
      <w:start w:val="1"/>
      <w:numFmt w:val="bullet"/>
      <w:lvlText w:val=""/>
      <w:lvlJc w:val="left"/>
      <w:pPr>
        <w:ind w:left="4320" w:hanging="360"/>
      </w:pPr>
      <w:rPr>
        <w:rFonts w:ascii="Wingdings" w:hAnsi="Wingdings" w:hint="default"/>
      </w:rPr>
    </w:lvl>
    <w:lvl w:ilvl="6" w:tplc="77FA1B70" w:tentative="1">
      <w:start w:val="1"/>
      <w:numFmt w:val="bullet"/>
      <w:lvlText w:val=""/>
      <w:lvlJc w:val="left"/>
      <w:pPr>
        <w:ind w:left="5040" w:hanging="360"/>
      </w:pPr>
      <w:rPr>
        <w:rFonts w:ascii="Symbol" w:hAnsi="Symbol" w:hint="default"/>
      </w:rPr>
    </w:lvl>
    <w:lvl w:ilvl="7" w:tplc="0BB801FC" w:tentative="1">
      <w:start w:val="1"/>
      <w:numFmt w:val="bullet"/>
      <w:lvlText w:val="o"/>
      <w:lvlJc w:val="left"/>
      <w:pPr>
        <w:ind w:left="5760" w:hanging="360"/>
      </w:pPr>
      <w:rPr>
        <w:rFonts w:ascii="Courier New" w:hAnsi="Courier New" w:hint="default"/>
      </w:rPr>
    </w:lvl>
    <w:lvl w:ilvl="8" w:tplc="8DACA544" w:tentative="1">
      <w:start w:val="1"/>
      <w:numFmt w:val="bullet"/>
      <w:lvlText w:val=""/>
      <w:lvlJc w:val="left"/>
      <w:pPr>
        <w:ind w:left="6480" w:hanging="360"/>
      </w:pPr>
      <w:rPr>
        <w:rFonts w:ascii="Wingdings" w:hAnsi="Wingdings" w:hint="default"/>
      </w:rPr>
    </w:lvl>
  </w:abstractNum>
  <w:abstractNum w:abstractNumId="13">
    <w:nsid w:val="57CA33F4"/>
    <w:multiLevelType w:val="hybridMultilevel"/>
    <w:tmpl w:val="A4F4C4B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nsid w:val="59056947"/>
    <w:multiLevelType w:val="hybridMultilevel"/>
    <w:tmpl w:val="A46AF1AA"/>
    <w:lvl w:ilvl="0" w:tplc="041B0001">
      <w:start w:val="1"/>
      <w:numFmt w:val="bullet"/>
      <w:lvlText w:val=""/>
      <w:lvlJc w:val="left"/>
      <w:pPr>
        <w:ind w:left="720" w:hanging="360"/>
      </w:pPr>
      <w:rPr>
        <w:rFonts w:ascii="Symbol" w:hAnsi="Symbol" w:hint="default"/>
      </w:rPr>
    </w:lvl>
    <w:lvl w:ilvl="1" w:tplc="041B0003">
      <w:numFmt w:val="bullet"/>
      <w:lvlText w:val="-"/>
      <w:lvlJc w:val="left"/>
      <w:pPr>
        <w:ind w:left="1440" w:hanging="360"/>
      </w:pPr>
      <w:rPr>
        <w:rFonts w:ascii="Cambria" w:eastAsia="Times New Roman" w:hAnsi="Cambria"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5BFB6E12"/>
    <w:multiLevelType w:val="hybridMultilevel"/>
    <w:tmpl w:val="F6EA18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5BFD498B"/>
    <w:multiLevelType w:val="multilevel"/>
    <w:tmpl w:val="33C20306"/>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b/>
        <w:i w:val="0"/>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7">
    <w:nsid w:val="60322B68"/>
    <w:multiLevelType w:val="hybridMultilevel"/>
    <w:tmpl w:val="CBA40056"/>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nsid w:val="60D347AD"/>
    <w:multiLevelType w:val="multilevel"/>
    <w:tmpl w:val="C5A249B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61EA2BA3"/>
    <w:multiLevelType w:val="multilevel"/>
    <w:tmpl w:val="041B001F"/>
    <w:lvl w:ilvl="0">
      <w:start w:val="1"/>
      <w:numFmt w:val="decimal"/>
      <w:lvlText w:val="%1."/>
      <w:lvlJc w:val="left"/>
      <w:pPr>
        <w:ind w:left="1068" w:hanging="360"/>
      </w:pPr>
      <w:rPr>
        <w:rFonts w:cs="Times New Roman"/>
      </w:rPr>
    </w:lvl>
    <w:lvl w:ilvl="1">
      <w:start w:val="1"/>
      <w:numFmt w:val="decimal"/>
      <w:lvlText w:val="%1.%2."/>
      <w:lvlJc w:val="left"/>
      <w:pPr>
        <w:ind w:left="1500" w:hanging="432"/>
      </w:pPr>
      <w:rPr>
        <w:rFonts w:cs="Times New Roman"/>
      </w:rPr>
    </w:lvl>
    <w:lvl w:ilvl="2">
      <w:start w:val="1"/>
      <w:numFmt w:val="decimal"/>
      <w:lvlText w:val="%1.%2.%3."/>
      <w:lvlJc w:val="left"/>
      <w:pPr>
        <w:ind w:left="1932" w:hanging="504"/>
      </w:pPr>
      <w:rPr>
        <w:rFonts w:cs="Times New Roman"/>
      </w:rPr>
    </w:lvl>
    <w:lvl w:ilvl="3">
      <w:start w:val="1"/>
      <w:numFmt w:val="decimal"/>
      <w:lvlText w:val="%1.%2.%3.%4."/>
      <w:lvlJc w:val="left"/>
      <w:pPr>
        <w:ind w:left="2436" w:hanging="648"/>
      </w:pPr>
      <w:rPr>
        <w:rFonts w:cs="Times New Roman"/>
      </w:rPr>
    </w:lvl>
    <w:lvl w:ilvl="4">
      <w:start w:val="1"/>
      <w:numFmt w:val="decimal"/>
      <w:lvlText w:val="%1.%2.%3.%4.%5."/>
      <w:lvlJc w:val="left"/>
      <w:pPr>
        <w:ind w:left="2940" w:hanging="792"/>
      </w:pPr>
      <w:rPr>
        <w:rFonts w:cs="Times New Roman"/>
      </w:rPr>
    </w:lvl>
    <w:lvl w:ilvl="5">
      <w:start w:val="1"/>
      <w:numFmt w:val="decimal"/>
      <w:lvlText w:val="%1.%2.%3.%4.%5.%6."/>
      <w:lvlJc w:val="left"/>
      <w:pPr>
        <w:ind w:left="3444" w:hanging="936"/>
      </w:pPr>
      <w:rPr>
        <w:rFonts w:cs="Times New Roman"/>
      </w:rPr>
    </w:lvl>
    <w:lvl w:ilvl="6">
      <w:start w:val="1"/>
      <w:numFmt w:val="decimal"/>
      <w:lvlText w:val="%1.%2.%3.%4.%5.%6.%7."/>
      <w:lvlJc w:val="left"/>
      <w:pPr>
        <w:ind w:left="3948" w:hanging="1080"/>
      </w:pPr>
      <w:rPr>
        <w:rFonts w:cs="Times New Roman"/>
      </w:rPr>
    </w:lvl>
    <w:lvl w:ilvl="7">
      <w:start w:val="1"/>
      <w:numFmt w:val="decimal"/>
      <w:lvlText w:val="%1.%2.%3.%4.%5.%6.%7.%8."/>
      <w:lvlJc w:val="left"/>
      <w:pPr>
        <w:ind w:left="4452" w:hanging="1224"/>
      </w:pPr>
      <w:rPr>
        <w:rFonts w:cs="Times New Roman"/>
      </w:rPr>
    </w:lvl>
    <w:lvl w:ilvl="8">
      <w:start w:val="1"/>
      <w:numFmt w:val="decimal"/>
      <w:lvlText w:val="%1.%2.%3.%4.%5.%6.%7.%8.%9."/>
      <w:lvlJc w:val="left"/>
      <w:pPr>
        <w:ind w:left="5028" w:hanging="1440"/>
      </w:pPr>
      <w:rPr>
        <w:rFonts w:cs="Times New Roman"/>
      </w:rPr>
    </w:lvl>
  </w:abstractNum>
  <w:abstractNum w:abstractNumId="20">
    <w:nsid w:val="697F00A4"/>
    <w:multiLevelType w:val="hybridMultilevel"/>
    <w:tmpl w:val="978EC93A"/>
    <w:lvl w:ilvl="0" w:tplc="AF94747E">
      <w:start w:val="1"/>
      <w:numFmt w:val="bullet"/>
      <w:lvlText w:val=""/>
      <w:lvlJc w:val="left"/>
      <w:pPr>
        <w:ind w:left="1428" w:hanging="360"/>
      </w:pPr>
      <w:rPr>
        <w:rFonts w:ascii="Symbol" w:hAnsi="Symbol" w:hint="default"/>
      </w:rPr>
    </w:lvl>
    <w:lvl w:ilvl="1" w:tplc="79D43A1A" w:tentative="1">
      <w:start w:val="1"/>
      <w:numFmt w:val="bullet"/>
      <w:lvlText w:val="o"/>
      <w:lvlJc w:val="left"/>
      <w:pPr>
        <w:ind w:left="2148" w:hanging="360"/>
      </w:pPr>
      <w:rPr>
        <w:rFonts w:ascii="Courier New" w:hAnsi="Courier New" w:hint="default"/>
      </w:rPr>
    </w:lvl>
    <w:lvl w:ilvl="2" w:tplc="881E6206" w:tentative="1">
      <w:start w:val="1"/>
      <w:numFmt w:val="bullet"/>
      <w:lvlText w:val=""/>
      <w:lvlJc w:val="left"/>
      <w:pPr>
        <w:ind w:left="2868" w:hanging="360"/>
      </w:pPr>
      <w:rPr>
        <w:rFonts w:ascii="Wingdings" w:hAnsi="Wingdings" w:hint="default"/>
      </w:rPr>
    </w:lvl>
    <w:lvl w:ilvl="3" w:tplc="ED9E6BB0" w:tentative="1">
      <w:start w:val="1"/>
      <w:numFmt w:val="bullet"/>
      <w:lvlText w:val=""/>
      <w:lvlJc w:val="left"/>
      <w:pPr>
        <w:ind w:left="3588" w:hanging="360"/>
      </w:pPr>
      <w:rPr>
        <w:rFonts w:ascii="Symbol" w:hAnsi="Symbol" w:hint="default"/>
      </w:rPr>
    </w:lvl>
    <w:lvl w:ilvl="4" w:tplc="AF7A5902" w:tentative="1">
      <w:start w:val="1"/>
      <w:numFmt w:val="bullet"/>
      <w:lvlText w:val="o"/>
      <w:lvlJc w:val="left"/>
      <w:pPr>
        <w:ind w:left="4308" w:hanging="360"/>
      </w:pPr>
      <w:rPr>
        <w:rFonts w:ascii="Courier New" w:hAnsi="Courier New" w:hint="default"/>
      </w:rPr>
    </w:lvl>
    <w:lvl w:ilvl="5" w:tplc="28F47E22" w:tentative="1">
      <w:start w:val="1"/>
      <w:numFmt w:val="bullet"/>
      <w:lvlText w:val=""/>
      <w:lvlJc w:val="left"/>
      <w:pPr>
        <w:ind w:left="5028" w:hanging="360"/>
      </w:pPr>
      <w:rPr>
        <w:rFonts w:ascii="Wingdings" w:hAnsi="Wingdings" w:hint="default"/>
      </w:rPr>
    </w:lvl>
    <w:lvl w:ilvl="6" w:tplc="65E0B370" w:tentative="1">
      <w:start w:val="1"/>
      <w:numFmt w:val="bullet"/>
      <w:lvlText w:val=""/>
      <w:lvlJc w:val="left"/>
      <w:pPr>
        <w:ind w:left="5748" w:hanging="360"/>
      </w:pPr>
      <w:rPr>
        <w:rFonts w:ascii="Symbol" w:hAnsi="Symbol" w:hint="default"/>
      </w:rPr>
    </w:lvl>
    <w:lvl w:ilvl="7" w:tplc="4FB06E88" w:tentative="1">
      <w:start w:val="1"/>
      <w:numFmt w:val="bullet"/>
      <w:lvlText w:val="o"/>
      <w:lvlJc w:val="left"/>
      <w:pPr>
        <w:ind w:left="6468" w:hanging="360"/>
      </w:pPr>
      <w:rPr>
        <w:rFonts w:ascii="Courier New" w:hAnsi="Courier New" w:hint="default"/>
      </w:rPr>
    </w:lvl>
    <w:lvl w:ilvl="8" w:tplc="F3827646" w:tentative="1">
      <w:start w:val="1"/>
      <w:numFmt w:val="bullet"/>
      <w:lvlText w:val=""/>
      <w:lvlJc w:val="left"/>
      <w:pPr>
        <w:ind w:left="7188" w:hanging="360"/>
      </w:pPr>
      <w:rPr>
        <w:rFonts w:ascii="Wingdings" w:hAnsi="Wingdings" w:hint="default"/>
      </w:rPr>
    </w:lvl>
  </w:abstractNum>
  <w:abstractNum w:abstractNumId="21">
    <w:nsid w:val="69B05C0C"/>
    <w:multiLevelType w:val="hybridMultilevel"/>
    <w:tmpl w:val="5986F5B0"/>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2">
    <w:nsid w:val="6CBC3A1F"/>
    <w:multiLevelType w:val="hybridMultilevel"/>
    <w:tmpl w:val="62D4EA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7D4061E9"/>
    <w:multiLevelType w:val="multilevel"/>
    <w:tmpl w:val="DCB0EF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E694B35"/>
    <w:multiLevelType w:val="hybridMultilevel"/>
    <w:tmpl w:val="F064ECD2"/>
    <w:lvl w:ilvl="0" w:tplc="7250FF08">
      <w:start w:val="1"/>
      <w:numFmt w:val="decimal"/>
      <w:lvlText w:val="%1."/>
      <w:lvlJc w:val="left"/>
      <w:pPr>
        <w:ind w:left="1068" w:hanging="360"/>
      </w:pPr>
      <w:rPr>
        <w:rFonts w:cs="Times New Roman"/>
      </w:rPr>
    </w:lvl>
    <w:lvl w:ilvl="1" w:tplc="041B0019">
      <w:start w:val="1"/>
      <w:numFmt w:val="lowerLetter"/>
      <w:lvlText w:val="%2."/>
      <w:lvlJc w:val="left"/>
      <w:pPr>
        <w:ind w:left="1788" w:hanging="360"/>
      </w:pPr>
      <w:rPr>
        <w:rFonts w:cs="Times New Roman"/>
      </w:rPr>
    </w:lvl>
    <w:lvl w:ilvl="2" w:tplc="041B001B" w:tentative="1">
      <w:start w:val="1"/>
      <w:numFmt w:val="lowerRoman"/>
      <w:lvlText w:val="%3."/>
      <w:lvlJc w:val="right"/>
      <w:pPr>
        <w:ind w:left="2508" w:hanging="180"/>
      </w:pPr>
      <w:rPr>
        <w:rFonts w:cs="Times New Roman"/>
      </w:rPr>
    </w:lvl>
    <w:lvl w:ilvl="3" w:tplc="041B000F" w:tentative="1">
      <w:start w:val="1"/>
      <w:numFmt w:val="decimal"/>
      <w:lvlText w:val="%4."/>
      <w:lvlJc w:val="left"/>
      <w:pPr>
        <w:ind w:left="3228" w:hanging="360"/>
      </w:pPr>
      <w:rPr>
        <w:rFonts w:cs="Times New Roman"/>
      </w:rPr>
    </w:lvl>
    <w:lvl w:ilvl="4" w:tplc="041B0019" w:tentative="1">
      <w:start w:val="1"/>
      <w:numFmt w:val="lowerLetter"/>
      <w:lvlText w:val="%5."/>
      <w:lvlJc w:val="left"/>
      <w:pPr>
        <w:ind w:left="3948" w:hanging="360"/>
      </w:pPr>
      <w:rPr>
        <w:rFonts w:cs="Times New Roman"/>
      </w:rPr>
    </w:lvl>
    <w:lvl w:ilvl="5" w:tplc="041B001B" w:tentative="1">
      <w:start w:val="1"/>
      <w:numFmt w:val="lowerRoman"/>
      <w:lvlText w:val="%6."/>
      <w:lvlJc w:val="right"/>
      <w:pPr>
        <w:ind w:left="4668" w:hanging="180"/>
      </w:pPr>
      <w:rPr>
        <w:rFonts w:cs="Times New Roman"/>
      </w:rPr>
    </w:lvl>
    <w:lvl w:ilvl="6" w:tplc="041B000F" w:tentative="1">
      <w:start w:val="1"/>
      <w:numFmt w:val="decimal"/>
      <w:lvlText w:val="%7."/>
      <w:lvlJc w:val="left"/>
      <w:pPr>
        <w:ind w:left="5388" w:hanging="360"/>
      </w:pPr>
      <w:rPr>
        <w:rFonts w:cs="Times New Roman"/>
      </w:rPr>
    </w:lvl>
    <w:lvl w:ilvl="7" w:tplc="041B0019" w:tentative="1">
      <w:start w:val="1"/>
      <w:numFmt w:val="lowerLetter"/>
      <w:lvlText w:val="%8."/>
      <w:lvlJc w:val="left"/>
      <w:pPr>
        <w:ind w:left="6108" w:hanging="360"/>
      </w:pPr>
      <w:rPr>
        <w:rFonts w:cs="Times New Roman"/>
      </w:rPr>
    </w:lvl>
    <w:lvl w:ilvl="8" w:tplc="041B001B" w:tentative="1">
      <w:start w:val="1"/>
      <w:numFmt w:val="lowerRoman"/>
      <w:lvlText w:val="%9."/>
      <w:lvlJc w:val="right"/>
      <w:pPr>
        <w:ind w:left="6828" w:hanging="180"/>
      </w:pPr>
      <w:rPr>
        <w:rFonts w:cs="Times New Roman"/>
      </w:rPr>
    </w:lvl>
  </w:abstractNum>
  <w:num w:numId="1">
    <w:abstractNumId w:val="16"/>
  </w:num>
  <w:num w:numId="2">
    <w:abstractNumId w:val="24"/>
  </w:num>
  <w:num w:numId="3">
    <w:abstractNumId w:val="6"/>
  </w:num>
  <w:num w:numId="4">
    <w:abstractNumId w:val="3"/>
  </w:num>
  <w:num w:numId="5">
    <w:abstractNumId w:val="18"/>
  </w:num>
  <w:num w:numId="6">
    <w:abstractNumId w:val="9"/>
  </w:num>
  <w:num w:numId="7">
    <w:abstractNumId w:val="20"/>
  </w:num>
  <w:num w:numId="8">
    <w:abstractNumId w:val="14"/>
  </w:num>
  <w:num w:numId="9">
    <w:abstractNumId w:val="5"/>
  </w:num>
  <w:num w:numId="10">
    <w:abstractNumId w:val="2"/>
  </w:num>
  <w:num w:numId="11">
    <w:abstractNumId w:val="12"/>
  </w:num>
  <w:num w:numId="12">
    <w:abstractNumId w:val="11"/>
  </w:num>
  <w:num w:numId="13">
    <w:abstractNumId w:val="19"/>
  </w:num>
  <w:num w:numId="14">
    <w:abstractNumId w:val="17"/>
  </w:num>
  <w:num w:numId="15">
    <w:abstractNumId w:val="7"/>
  </w:num>
  <w:num w:numId="16">
    <w:abstractNumId w:val="4"/>
  </w:num>
  <w:num w:numId="17">
    <w:abstractNumId w:val="1"/>
  </w:num>
  <w:num w:numId="18">
    <w:abstractNumId w:val="10"/>
  </w:num>
  <w:num w:numId="19">
    <w:abstractNumId w:val="21"/>
  </w:num>
  <w:num w:numId="20">
    <w:abstractNumId w:val="13"/>
  </w:num>
  <w:num w:numId="21">
    <w:abstractNumId w:val="0"/>
  </w:num>
  <w:num w:numId="22">
    <w:abstractNumId w:val="22"/>
  </w:num>
  <w:num w:numId="23">
    <w:abstractNumId w:val="8"/>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555E0"/>
    <w:rsid w:val="000002AA"/>
    <w:rsid w:val="0000528B"/>
    <w:rsid w:val="00006380"/>
    <w:rsid w:val="00007D4D"/>
    <w:rsid w:val="00023312"/>
    <w:rsid w:val="00025BE6"/>
    <w:rsid w:val="00041FB3"/>
    <w:rsid w:val="000432B3"/>
    <w:rsid w:val="00066FD2"/>
    <w:rsid w:val="00070DF0"/>
    <w:rsid w:val="0007378C"/>
    <w:rsid w:val="0007706E"/>
    <w:rsid w:val="00077808"/>
    <w:rsid w:val="00080E69"/>
    <w:rsid w:val="00085EEF"/>
    <w:rsid w:val="000A05D7"/>
    <w:rsid w:val="000A191A"/>
    <w:rsid w:val="000A2AAD"/>
    <w:rsid w:val="000A69C2"/>
    <w:rsid w:val="000B2AAC"/>
    <w:rsid w:val="000B3D6B"/>
    <w:rsid w:val="000B43D6"/>
    <w:rsid w:val="000C0A09"/>
    <w:rsid w:val="000C668F"/>
    <w:rsid w:val="000E4D77"/>
    <w:rsid w:val="000E76E5"/>
    <w:rsid w:val="000F1ECB"/>
    <w:rsid w:val="000F323A"/>
    <w:rsid w:val="00112709"/>
    <w:rsid w:val="00114BAA"/>
    <w:rsid w:val="00117106"/>
    <w:rsid w:val="0011746C"/>
    <w:rsid w:val="00122C93"/>
    <w:rsid w:val="00141DAD"/>
    <w:rsid w:val="001474B8"/>
    <w:rsid w:val="001479E0"/>
    <w:rsid w:val="00153B70"/>
    <w:rsid w:val="00155433"/>
    <w:rsid w:val="00167DDC"/>
    <w:rsid w:val="00170F4B"/>
    <w:rsid w:val="00174BA3"/>
    <w:rsid w:val="00180D82"/>
    <w:rsid w:val="0018362D"/>
    <w:rsid w:val="001A03E8"/>
    <w:rsid w:val="001A0F66"/>
    <w:rsid w:val="001B441C"/>
    <w:rsid w:val="001C0107"/>
    <w:rsid w:val="001C383C"/>
    <w:rsid w:val="001C7BE0"/>
    <w:rsid w:val="001D1D54"/>
    <w:rsid w:val="001D7BD4"/>
    <w:rsid w:val="001E422E"/>
    <w:rsid w:val="001E553E"/>
    <w:rsid w:val="001F12CB"/>
    <w:rsid w:val="001F43FE"/>
    <w:rsid w:val="0020546D"/>
    <w:rsid w:val="002112E6"/>
    <w:rsid w:val="002208BB"/>
    <w:rsid w:val="00221417"/>
    <w:rsid w:val="0023064F"/>
    <w:rsid w:val="00234659"/>
    <w:rsid w:val="00235AE5"/>
    <w:rsid w:val="002361DD"/>
    <w:rsid w:val="00253E5F"/>
    <w:rsid w:val="00263E3C"/>
    <w:rsid w:val="00273237"/>
    <w:rsid w:val="002902F4"/>
    <w:rsid w:val="00290FD3"/>
    <w:rsid w:val="0029164D"/>
    <w:rsid w:val="0029360B"/>
    <w:rsid w:val="00297F6C"/>
    <w:rsid w:val="002A0002"/>
    <w:rsid w:val="002B0C2A"/>
    <w:rsid w:val="002B332F"/>
    <w:rsid w:val="002B5574"/>
    <w:rsid w:val="002C4CCA"/>
    <w:rsid w:val="002D1EE8"/>
    <w:rsid w:val="002D56E4"/>
    <w:rsid w:val="002E4726"/>
    <w:rsid w:val="002F187B"/>
    <w:rsid w:val="002F7A45"/>
    <w:rsid w:val="002F7B47"/>
    <w:rsid w:val="003031DB"/>
    <w:rsid w:val="00315BDF"/>
    <w:rsid w:val="0032488E"/>
    <w:rsid w:val="00354327"/>
    <w:rsid w:val="003561F0"/>
    <w:rsid w:val="00357C6D"/>
    <w:rsid w:val="003734F5"/>
    <w:rsid w:val="00383DC6"/>
    <w:rsid w:val="003867EA"/>
    <w:rsid w:val="003953F0"/>
    <w:rsid w:val="003A7C63"/>
    <w:rsid w:val="003B039E"/>
    <w:rsid w:val="003B1071"/>
    <w:rsid w:val="003B6FCC"/>
    <w:rsid w:val="003C6745"/>
    <w:rsid w:val="003D27E8"/>
    <w:rsid w:val="003E1C60"/>
    <w:rsid w:val="003E4167"/>
    <w:rsid w:val="003E45F9"/>
    <w:rsid w:val="003E52C7"/>
    <w:rsid w:val="003E671A"/>
    <w:rsid w:val="003F3E96"/>
    <w:rsid w:val="00401003"/>
    <w:rsid w:val="004023F8"/>
    <w:rsid w:val="004027FF"/>
    <w:rsid w:val="004033ED"/>
    <w:rsid w:val="00405606"/>
    <w:rsid w:val="00434C90"/>
    <w:rsid w:val="004352AA"/>
    <w:rsid w:val="0044303D"/>
    <w:rsid w:val="00445BF7"/>
    <w:rsid w:val="00464905"/>
    <w:rsid w:val="00472ECF"/>
    <w:rsid w:val="00482221"/>
    <w:rsid w:val="00493720"/>
    <w:rsid w:val="004959F3"/>
    <w:rsid w:val="004A47ED"/>
    <w:rsid w:val="004B3E02"/>
    <w:rsid w:val="004C00A1"/>
    <w:rsid w:val="004D08EE"/>
    <w:rsid w:val="004D0EB2"/>
    <w:rsid w:val="004D3CBC"/>
    <w:rsid w:val="004E1418"/>
    <w:rsid w:val="004E1990"/>
    <w:rsid w:val="004F27ED"/>
    <w:rsid w:val="004F2BEF"/>
    <w:rsid w:val="00513B4D"/>
    <w:rsid w:val="00535AD7"/>
    <w:rsid w:val="00545A2C"/>
    <w:rsid w:val="005638A5"/>
    <w:rsid w:val="00565063"/>
    <w:rsid w:val="00567B2D"/>
    <w:rsid w:val="00570DBA"/>
    <w:rsid w:val="00580100"/>
    <w:rsid w:val="005808B3"/>
    <w:rsid w:val="005842F2"/>
    <w:rsid w:val="0059002F"/>
    <w:rsid w:val="00590A5B"/>
    <w:rsid w:val="00590EEA"/>
    <w:rsid w:val="00593DAA"/>
    <w:rsid w:val="0059444A"/>
    <w:rsid w:val="005950F0"/>
    <w:rsid w:val="005A1516"/>
    <w:rsid w:val="005A28B3"/>
    <w:rsid w:val="005B38B2"/>
    <w:rsid w:val="005B671F"/>
    <w:rsid w:val="005C16FD"/>
    <w:rsid w:val="005D292A"/>
    <w:rsid w:val="005F442E"/>
    <w:rsid w:val="005F5D59"/>
    <w:rsid w:val="00607402"/>
    <w:rsid w:val="00611286"/>
    <w:rsid w:val="00626784"/>
    <w:rsid w:val="00640518"/>
    <w:rsid w:val="006448D3"/>
    <w:rsid w:val="0064501F"/>
    <w:rsid w:val="0065287A"/>
    <w:rsid w:val="00653D20"/>
    <w:rsid w:val="00653E4D"/>
    <w:rsid w:val="0066421E"/>
    <w:rsid w:val="00671DBB"/>
    <w:rsid w:val="006744AE"/>
    <w:rsid w:val="00691823"/>
    <w:rsid w:val="00695F1A"/>
    <w:rsid w:val="00697184"/>
    <w:rsid w:val="00697693"/>
    <w:rsid w:val="006A1690"/>
    <w:rsid w:val="006A6317"/>
    <w:rsid w:val="006B79CF"/>
    <w:rsid w:val="006C0CA6"/>
    <w:rsid w:val="006C7146"/>
    <w:rsid w:val="006D39F1"/>
    <w:rsid w:val="006E40B7"/>
    <w:rsid w:val="006F5E47"/>
    <w:rsid w:val="00727203"/>
    <w:rsid w:val="0074665C"/>
    <w:rsid w:val="0075326F"/>
    <w:rsid w:val="00755A10"/>
    <w:rsid w:val="00762396"/>
    <w:rsid w:val="00770AB6"/>
    <w:rsid w:val="00775467"/>
    <w:rsid w:val="00780ACF"/>
    <w:rsid w:val="007830E9"/>
    <w:rsid w:val="00785ACA"/>
    <w:rsid w:val="0078737A"/>
    <w:rsid w:val="007930C1"/>
    <w:rsid w:val="00796E3E"/>
    <w:rsid w:val="007B3686"/>
    <w:rsid w:val="007B5154"/>
    <w:rsid w:val="007C51AB"/>
    <w:rsid w:val="007C5FD4"/>
    <w:rsid w:val="007E780D"/>
    <w:rsid w:val="007F119C"/>
    <w:rsid w:val="00801282"/>
    <w:rsid w:val="00807EA0"/>
    <w:rsid w:val="00821707"/>
    <w:rsid w:val="0083515A"/>
    <w:rsid w:val="00844408"/>
    <w:rsid w:val="008538A7"/>
    <w:rsid w:val="00855BDF"/>
    <w:rsid w:val="00861B61"/>
    <w:rsid w:val="008663A3"/>
    <w:rsid w:val="00867FC4"/>
    <w:rsid w:val="00873140"/>
    <w:rsid w:val="00873F89"/>
    <w:rsid w:val="008749D5"/>
    <w:rsid w:val="008820C5"/>
    <w:rsid w:val="0088352D"/>
    <w:rsid w:val="0089303A"/>
    <w:rsid w:val="00894C0B"/>
    <w:rsid w:val="008A07D9"/>
    <w:rsid w:val="008A2D38"/>
    <w:rsid w:val="008A79E5"/>
    <w:rsid w:val="008B7301"/>
    <w:rsid w:val="008C6017"/>
    <w:rsid w:val="008C7724"/>
    <w:rsid w:val="008F04CF"/>
    <w:rsid w:val="008F749A"/>
    <w:rsid w:val="00911864"/>
    <w:rsid w:val="00926DF2"/>
    <w:rsid w:val="00927E67"/>
    <w:rsid w:val="00941CDD"/>
    <w:rsid w:val="009433A9"/>
    <w:rsid w:val="0094568C"/>
    <w:rsid w:val="00957924"/>
    <w:rsid w:val="00966D88"/>
    <w:rsid w:val="009760FC"/>
    <w:rsid w:val="00981DC1"/>
    <w:rsid w:val="00990DBE"/>
    <w:rsid w:val="0099210E"/>
    <w:rsid w:val="009A31C1"/>
    <w:rsid w:val="009B190B"/>
    <w:rsid w:val="009B5D01"/>
    <w:rsid w:val="009B6215"/>
    <w:rsid w:val="009C20A4"/>
    <w:rsid w:val="009C79DA"/>
    <w:rsid w:val="009D0EF6"/>
    <w:rsid w:val="009D57D9"/>
    <w:rsid w:val="009D7439"/>
    <w:rsid w:val="009E25D3"/>
    <w:rsid w:val="009E47D8"/>
    <w:rsid w:val="009F2229"/>
    <w:rsid w:val="00A02A86"/>
    <w:rsid w:val="00A0412F"/>
    <w:rsid w:val="00A114EC"/>
    <w:rsid w:val="00A122BF"/>
    <w:rsid w:val="00A17DFB"/>
    <w:rsid w:val="00A257C0"/>
    <w:rsid w:val="00A26E2B"/>
    <w:rsid w:val="00A424DB"/>
    <w:rsid w:val="00A45853"/>
    <w:rsid w:val="00A5125A"/>
    <w:rsid w:val="00A60EC1"/>
    <w:rsid w:val="00A73633"/>
    <w:rsid w:val="00A828C2"/>
    <w:rsid w:val="00A90373"/>
    <w:rsid w:val="00A919E7"/>
    <w:rsid w:val="00A966BA"/>
    <w:rsid w:val="00AA098B"/>
    <w:rsid w:val="00AA2844"/>
    <w:rsid w:val="00AB4A3E"/>
    <w:rsid w:val="00AB6751"/>
    <w:rsid w:val="00AB6D5F"/>
    <w:rsid w:val="00AC3191"/>
    <w:rsid w:val="00AC598C"/>
    <w:rsid w:val="00AD100B"/>
    <w:rsid w:val="00AE3B82"/>
    <w:rsid w:val="00AE7BC9"/>
    <w:rsid w:val="00AF0449"/>
    <w:rsid w:val="00AF2C56"/>
    <w:rsid w:val="00AF5858"/>
    <w:rsid w:val="00AF7469"/>
    <w:rsid w:val="00B0078E"/>
    <w:rsid w:val="00B03D0B"/>
    <w:rsid w:val="00B264B9"/>
    <w:rsid w:val="00B3543F"/>
    <w:rsid w:val="00B35BC8"/>
    <w:rsid w:val="00B40CF8"/>
    <w:rsid w:val="00B50EDE"/>
    <w:rsid w:val="00B61A87"/>
    <w:rsid w:val="00B8561B"/>
    <w:rsid w:val="00B90CD3"/>
    <w:rsid w:val="00BB0A66"/>
    <w:rsid w:val="00BB78A6"/>
    <w:rsid w:val="00BD06EA"/>
    <w:rsid w:val="00BE62A0"/>
    <w:rsid w:val="00C01689"/>
    <w:rsid w:val="00C05A6D"/>
    <w:rsid w:val="00C15D25"/>
    <w:rsid w:val="00C2493B"/>
    <w:rsid w:val="00C52FCF"/>
    <w:rsid w:val="00C55C12"/>
    <w:rsid w:val="00C74A86"/>
    <w:rsid w:val="00C76BE6"/>
    <w:rsid w:val="00C8103A"/>
    <w:rsid w:val="00C81A1D"/>
    <w:rsid w:val="00C81CC4"/>
    <w:rsid w:val="00C84017"/>
    <w:rsid w:val="00C85949"/>
    <w:rsid w:val="00C96DBA"/>
    <w:rsid w:val="00CA358A"/>
    <w:rsid w:val="00CB1791"/>
    <w:rsid w:val="00CB3F6C"/>
    <w:rsid w:val="00CC6827"/>
    <w:rsid w:val="00CD0C31"/>
    <w:rsid w:val="00CD0FCF"/>
    <w:rsid w:val="00CD5DB8"/>
    <w:rsid w:val="00CD681D"/>
    <w:rsid w:val="00CE0406"/>
    <w:rsid w:val="00CE0C70"/>
    <w:rsid w:val="00CF2367"/>
    <w:rsid w:val="00D00493"/>
    <w:rsid w:val="00D20122"/>
    <w:rsid w:val="00D22D7C"/>
    <w:rsid w:val="00D36C27"/>
    <w:rsid w:val="00D42543"/>
    <w:rsid w:val="00D451C0"/>
    <w:rsid w:val="00D46231"/>
    <w:rsid w:val="00D53056"/>
    <w:rsid w:val="00D531D7"/>
    <w:rsid w:val="00D555E0"/>
    <w:rsid w:val="00D56BD0"/>
    <w:rsid w:val="00D64EB5"/>
    <w:rsid w:val="00D708FF"/>
    <w:rsid w:val="00D72682"/>
    <w:rsid w:val="00D748DF"/>
    <w:rsid w:val="00D765F1"/>
    <w:rsid w:val="00DA14C7"/>
    <w:rsid w:val="00DA2BAC"/>
    <w:rsid w:val="00DA60FC"/>
    <w:rsid w:val="00DB1CEE"/>
    <w:rsid w:val="00DC4521"/>
    <w:rsid w:val="00DC7903"/>
    <w:rsid w:val="00DD3BB1"/>
    <w:rsid w:val="00DD3F80"/>
    <w:rsid w:val="00DF03C1"/>
    <w:rsid w:val="00E15564"/>
    <w:rsid w:val="00E160E6"/>
    <w:rsid w:val="00E20740"/>
    <w:rsid w:val="00E27DCA"/>
    <w:rsid w:val="00E45AA9"/>
    <w:rsid w:val="00E47684"/>
    <w:rsid w:val="00E5024A"/>
    <w:rsid w:val="00E55867"/>
    <w:rsid w:val="00E60FEF"/>
    <w:rsid w:val="00E63A68"/>
    <w:rsid w:val="00E66146"/>
    <w:rsid w:val="00E73ECB"/>
    <w:rsid w:val="00E74585"/>
    <w:rsid w:val="00E7549C"/>
    <w:rsid w:val="00E81E3C"/>
    <w:rsid w:val="00E86474"/>
    <w:rsid w:val="00E8746D"/>
    <w:rsid w:val="00E94B6F"/>
    <w:rsid w:val="00EB0717"/>
    <w:rsid w:val="00EB7442"/>
    <w:rsid w:val="00EC0A6F"/>
    <w:rsid w:val="00EC2824"/>
    <w:rsid w:val="00EC54A0"/>
    <w:rsid w:val="00ED3B44"/>
    <w:rsid w:val="00ED4FFA"/>
    <w:rsid w:val="00ED7FCA"/>
    <w:rsid w:val="00EF3E2C"/>
    <w:rsid w:val="00F00238"/>
    <w:rsid w:val="00F10083"/>
    <w:rsid w:val="00F13F65"/>
    <w:rsid w:val="00F2134C"/>
    <w:rsid w:val="00F227E5"/>
    <w:rsid w:val="00F3047A"/>
    <w:rsid w:val="00F30F41"/>
    <w:rsid w:val="00F36FFA"/>
    <w:rsid w:val="00F4637D"/>
    <w:rsid w:val="00F46E4F"/>
    <w:rsid w:val="00F60354"/>
    <w:rsid w:val="00F61FCF"/>
    <w:rsid w:val="00F645AE"/>
    <w:rsid w:val="00F64ABD"/>
    <w:rsid w:val="00F64D61"/>
    <w:rsid w:val="00F67FC8"/>
    <w:rsid w:val="00F743AA"/>
    <w:rsid w:val="00F7579A"/>
    <w:rsid w:val="00F834C9"/>
    <w:rsid w:val="00F84FE0"/>
    <w:rsid w:val="00F9474D"/>
    <w:rsid w:val="00FC2D6C"/>
    <w:rsid w:val="00FC47E6"/>
    <w:rsid w:val="00FC6C6A"/>
    <w:rsid w:val="00FD043A"/>
    <w:rsid w:val="00FD0DE1"/>
    <w:rsid w:val="00FD1588"/>
    <w:rsid w:val="00FD6290"/>
    <w:rsid w:val="00FD7799"/>
    <w:rsid w:val="00FE0E6D"/>
    <w:rsid w:val="00FE5435"/>
    <w:rsid w:val="00FF4CF8"/>
    <w:rsid w:val="00FF5EF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y">
    <w:name w:val="Normal"/>
    <w:qFormat/>
    <w:rsid w:val="00AC598C"/>
    <w:pPr>
      <w:spacing w:after="200" w:line="276" w:lineRule="auto"/>
    </w:pPr>
    <w:rPr>
      <w:lang w:eastAsia="en-US"/>
    </w:rPr>
  </w:style>
  <w:style w:type="paragraph" w:styleId="Nadpis1">
    <w:name w:val="heading 1"/>
    <w:basedOn w:val="Normlny"/>
    <w:next w:val="Normlny"/>
    <w:link w:val="Nadpis1Char"/>
    <w:uiPriority w:val="99"/>
    <w:qFormat/>
    <w:rsid w:val="00691823"/>
    <w:pPr>
      <w:keepNext/>
      <w:keepLines/>
      <w:numPr>
        <w:numId w:val="1"/>
      </w:numPr>
      <w:spacing w:before="480" w:after="0"/>
      <w:outlineLvl w:val="0"/>
    </w:pPr>
    <w:rPr>
      <w:rFonts w:ascii="Cambria" w:eastAsia="Times New Roman" w:hAnsi="Cambria"/>
      <w:b/>
      <w:bCs/>
      <w:color w:val="365F91"/>
      <w:sz w:val="28"/>
      <w:szCs w:val="28"/>
    </w:rPr>
  </w:style>
  <w:style w:type="paragraph" w:styleId="Nadpis2">
    <w:name w:val="heading 2"/>
    <w:basedOn w:val="Normlny"/>
    <w:next w:val="Normlny"/>
    <w:link w:val="Nadpis2Char"/>
    <w:uiPriority w:val="99"/>
    <w:qFormat/>
    <w:rsid w:val="001B441C"/>
    <w:pPr>
      <w:keepNext/>
      <w:keepLines/>
      <w:numPr>
        <w:ilvl w:val="1"/>
        <w:numId w:val="1"/>
      </w:numPr>
      <w:spacing w:before="200" w:after="0"/>
      <w:outlineLvl w:val="1"/>
    </w:pPr>
    <w:rPr>
      <w:rFonts w:ascii="Cambria" w:eastAsia="Times New Roman" w:hAnsi="Cambria"/>
      <w:b/>
      <w:bCs/>
      <w:color w:val="4F81BD"/>
      <w:sz w:val="26"/>
      <w:szCs w:val="26"/>
    </w:rPr>
  </w:style>
  <w:style w:type="paragraph" w:styleId="Nadpis3">
    <w:name w:val="heading 3"/>
    <w:basedOn w:val="Normlny"/>
    <w:next w:val="Normlny"/>
    <w:link w:val="Nadpis3Char"/>
    <w:uiPriority w:val="99"/>
    <w:qFormat/>
    <w:rsid w:val="001B441C"/>
    <w:pPr>
      <w:keepNext/>
      <w:keepLines/>
      <w:numPr>
        <w:ilvl w:val="2"/>
        <w:numId w:val="1"/>
      </w:numPr>
      <w:spacing w:before="200" w:after="0"/>
      <w:outlineLvl w:val="2"/>
    </w:pPr>
    <w:rPr>
      <w:rFonts w:ascii="Cambria" w:eastAsia="Times New Roman" w:hAnsi="Cambria"/>
      <w:b/>
      <w:bCs/>
      <w:color w:val="4F81BD"/>
    </w:rPr>
  </w:style>
  <w:style w:type="paragraph" w:styleId="Nadpis4">
    <w:name w:val="heading 4"/>
    <w:basedOn w:val="Normlny"/>
    <w:next w:val="Normlny"/>
    <w:link w:val="Nadpis4Char"/>
    <w:uiPriority w:val="99"/>
    <w:qFormat/>
    <w:rsid w:val="00C55C12"/>
    <w:pPr>
      <w:keepNext/>
      <w:keepLines/>
      <w:numPr>
        <w:ilvl w:val="3"/>
        <w:numId w:val="1"/>
      </w:numPr>
      <w:spacing w:before="200" w:after="0"/>
      <w:outlineLvl w:val="3"/>
    </w:pPr>
    <w:rPr>
      <w:rFonts w:ascii="Cambria" w:eastAsia="Times New Roman" w:hAnsi="Cambria"/>
      <w:bCs/>
      <w:i/>
      <w:iCs/>
      <w:sz w:val="28"/>
      <w:szCs w:val="28"/>
    </w:rPr>
  </w:style>
  <w:style w:type="paragraph" w:styleId="Nadpis5">
    <w:name w:val="heading 5"/>
    <w:basedOn w:val="Normlny"/>
    <w:next w:val="Normlny"/>
    <w:link w:val="Nadpis5Char"/>
    <w:uiPriority w:val="99"/>
    <w:qFormat/>
    <w:rsid w:val="00A114EC"/>
    <w:pPr>
      <w:keepNext/>
      <w:keepLines/>
      <w:numPr>
        <w:ilvl w:val="4"/>
        <w:numId w:val="1"/>
      </w:numPr>
      <w:spacing w:before="200" w:after="0"/>
      <w:outlineLvl w:val="4"/>
    </w:pPr>
    <w:rPr>
      <w:rFonts w:ascii="Cambria" w:eastAsia="Times New Roman" w:hAnsi="Cambria"/>
      <w:color w:val="243F60"/>
    </w:rPr>
  </w:style>
  <w:style w:type="paragraph" w:styleId="Nadpis6">
    <w:name w:val="heading 6"/>
    <w:basedOn w:val="Normlny"/>
    <w:next w:val="Normlny"/>
    <w:link w:val="Nadpis6Char"/>
    <w:uiPriority w:val="99"/>
    <w:qFormat/>
    <w:rsid w:val="00A114EC"/>
    <w:pPr>
      <w:keepNext/>
      <w:keepLines/>
      <w:numPr>
        <w:ilvl w:val="5"/>
        <w:numId w:val="1"/>
      </w:numPr>
      <w:spacing w:before="200" w:after="0"/>
      <w:outlineLvl w:val="5"/>
    </w:pPr>
    <w:rPr>
      <w:rFonts w:ascii="Cambria" w:eastAsia="Times New Roman" w:hAnsi="Cambria"/>
      <w:i/>
      <w:iCs/>
      <w:color w:val="243F60"/>
    </w:rPr>
  </w:style>
  <w:style w:type="paragraph" w:styleId="Nadpis7">
    <w:name w:val="heading 7"/>
    <w:basedOn w:val="Normlny"/>
    <w:next w:val="Normlny"/>
    <w:link w:val="Nadpis7Char"/>
    <w:uiPriority w:val="99"/>
    <w:qFormat/>
    <w:rsid w:val="00A114EC"/>
    <w:pPr>
      <w:keepNext/>
      <w:keepLines/>
      <w:numPr>
        <w:ilvl w:val="6"/>
        <w:numId w:val="1"/>
      </w:numPr>
      <w:spacing w:before="200" w:after="0"/>
      <w:outlineLvl w:val="6"/>
    </w:pPr>
    <w:rPr>
      <w:rFonts w:ascii="Cambria" w:eastAsia="Times New Roman" w:hAnsi="Cambria"/>
      <w:i/>
      <w:iCs/>
      <w:color w:val="404040"/>
    </w:rPr>
  </w:style>
  <w:style w:type="paragraph" w:styleId="Nadpis8">
    <w:name w:val="heading 8"/>
    <w:basedOn w:val="Normlny"/>
    <w:next w:val="Normlny"/>
    <w:link w:val="Nadpis8Char"/>
    <w:uiPriority w:val="99"/>
    <w:qFormat/>
    <w:rsid w:val="00A114EC"/>
    <w:pPr>
      <w:keepNext/>
      <w:keepLines/>
      <w:numPr>
        <w:ilvl w:val="7"/>
        <w:numId w:val="1"/>
      </w:numPr>
      <w:spacing w:before="200" w:after="0"/>
      <w:outlineLvl w:val="7"/>
    </w:pPr>
    <w:rPr>
      <w:rFonts w:ascii="Cambria" w:eastAsia="Times New Roman" w:hAnsi="Cambria"/>
      <w:color w:val="404040"/>
      <w:sz w:val="20"/>
      <w:szCs w:val="20"/>
    </w:rPr>
  </w:style>
  <w:style w:type="paragraph" w:styleId="Nadpis9">
    <w:name w:val="heading 9"/>
    <w:basedOn w:val="Normlny"/>
    <w:next w:val="Normlny"/>
    <w:link w:val="Nadpis9Char"/>
    <w:uiPriority w:val="99"/>
    <w:qFormat/>
    <w:rsid w:val="00A114EC"/>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91823"/>
    <w:rPr>
      <w:rFonts w:ascii="Cambria" w:eastAsia="Times New Roman" w:hAnsi="Cambria" w:cs="Times New Roman"/>
      <w:b/>
      <w:bCs/>
      <w:color w:val="365F91"/>
      <w:sz w:val="28"/>
      <w:szCs w:val="28"/>
      <w:lang w:val="sk-SK" w:eastAsia="en-US" w:bidi="ar-SA"/>
    </w:rPr>
  </w:style>
  <w:style w:type="character" w:customStyle="1" w:styleId="Nadpis2Char">
    <w:name w:val="Nadpis 2 Char"/>
    <w:basedOn w:val="Predvolenpsmoodseku"/>
    <w:link w:val="Nadpis2"/>
    <w:uiPriority w:val="99"/>
    <w:locked/>
    <w:rsid w:val="001B441C"/>
    <w:rPr>
      <w:rFonts w:ascii="Cambria" w:eastAsia="Times New Roman" w:hAnsi="Cambria" w:cs="Times New Roman"/>
      <w:b/>
      <w:bCs/>
      <w:color w:val="4F81BD"/>
      <w:sz w:val="26"/>
      <w:szCs w:val="26"/>
      <w:lang w:val="sk-SK" w:eastAsia="en-US" w:bidi="ar-SA"/>
    </w:rPr>
  </w:style>
  <w:style w:type="character" w:customStyle="1" w:styleId="Nadpis3Char">
    <w:name w:val="Nadpis 3 Char"/>
    <w:basedOn w:val="Predvolenpsmoodseku"/>
    <w:link w:val="Nadpis3"/>
    <w:uiPriority w:val="99"/>
    <w:locked/>
    <w:rsid w:val="001B441C"/>
    <w:rPr>
      <w:rFonts w:ascii="Cambria" w:eastAsia="Times New Roman" w:hAnsi="Cambria" w:cs="Times New Roman"/>
      <w:b/>
      <w:bCs/>
      <w:color w:val="4F81BD"/>
      <w:sz w:val="22"/>
      <w:szCs w:val="22"/>
      <w:lang w:val="sk-SK" w:eastAsia="en-US" w:bidi="ar-SA"/>
    </w:rPr>
  </w:style>
  <w:style w:type="character" w:customStyle="1" w:styleId="Nadpis4Char">
    <w:name w:val="Nadpis 4 Char"/>
    <w:basedOn w:val="Predvolenpsmoodseku"/>
    <w:link w:val="Nadpis4"/>
    <w:uiPriority w:val="99"/>
    <w:locked/>
    <w:rsid w:val="00C55C12"/>
    <w:rPr>
      <w:rFonts w:ascii="Cambria" w:eastAsia="Times New Roman" w:hAnsi="Cambria" w:cs="Times New Roman"/>
      <w:bCs/>
      <w:i/>
      <w:iCs/>
      <w:sz w:val="28"/>
      <w:szCs w:val="28"/>
      <w:lang w:val="sk-SK" w:eastAsia="en-US" w:bidi="ar-SA"/>
    </w:rPr>
  </w:style>
  <w:style w:type="character" w:customStyle="1" w:styleId="Nadpis5Char">
    <w:name w:val="Nadpis 5 Char"/>
    <w:basedOn w:val="Predvolenpsmoodseku"/>
    <w:link w:val="Nadpis5"/>
    <w:uiPriority w:val="99"/>
    <w:locked/>
    <w:rsid w:val="00A114EC"/>
    <w:rPr>
      <w:rFonts w:ascii="Cambria" w:eastAsia="Times New Roman" w:hAnsi="Cambria" w:cs="Times New Roman"/>
      <w:color w:val="243F60"/>
      <w:sz w:val="22"/>
      <w:szCs w:val="22"/>
      <w:lang w:val="sk-SK" w:eastAsia="en-US" w:bidi="ar-SA"/>
    </w:rPr>
  </w:style>
  <w:style w:type="character" w:customStyle="1" w:styleId="Nadpis6Char">
    <w:name w:val="Nadpis 6 Char"/>
    <w:basedOn w:val="Predvolenpsmoodseku"/>
    <w:link w:val="Nadpis6"/>
    <w:uiPriority w:val="99"/>
    <w:locked/>
    <w:rsid w:val="00A114EC"/>
    <w:rPr>
      <w:rFonts w:ascii="Cambria" w:eastAsia="Times New Roman" w:hAnsi="Cambria" w:cs="Times New Roman"/>
      <w:i/>
      <w:iCs/>
      <w:color w:val="243F60"/>
      <w:sz w:val="22"/>
      <w:szCs w:val="22"/>
      <w:lang w:val="sk-SK" w:eastAsia="en-US" w:bidi="ar-SA"/>
    </w:rPr>
  </w:style>
  <w:style w:type="character" w:customStyle="1" w:styleId="Nadpis7Char">
    <w:name w:val="Nadpis 7 Char"/>
    <w:basedOn w:val="Predvolenpsmoodseku"/>
    <w:link w:val="Nadpis7"/>
    <w:uiPriority w:val="99"/>
    <w:locked/>
    <w:rsid w:val="00A114EC"/>
    <w:rPr>
      <w:rFonts w:ascii="Cambria" w:eastAsia="Times New Roman" w:hAnsi="Cambria" w:cs="Times New Roman"/>
      <w:i/>
      <w:iCs/>
      <w:color w:val="404040"/>
      <w:sz w:val="22"/>
      <w:szCs w:val="22"/>
      <w:lang w:val="sk-SK" w:eastAsia="en-US" w:bidi="ar-SA"/>
    </w:rPr>
  </w:style>
  <w:style w:type="character" w:customStyle="1" w:styleId="Nadpis8Char">
    <w:name w:val="Nadpis 8 Char"/>
    <w:basedOn w:val="Predvolenpsmoodseku"/>
    <w:link w:val="Nadpis8"/>
    <w:uiPriority w:val="99"/>
    <w:locked/>
    <w:rsid w:val="00A114EC"/>
    <w:rPr>
      <w:rFonts w:ascii="Cambria" w:eastAsia="Times New Roman" w:hAnsi="Cambria" w:cs="Times New Roman"/>
      <w:color w:val="404040"/>
      <w:lang w:val="sk-SK" w:eastAsia="en-US" w:bidi="ar-SA"/>
    </w:rPr>
  </w:style>
  <w:style w:type="character" w:customStyle="1" w:styleId="Nadpis9Char">
    <w:name w:val="Nadpis 9 Char"/>
    <w:basedOn w:val="Predvolenpsmoodseku"/>
    <w:link w:val="Nadpis9"/>
    <w:uiPriority w:val="99"/>
    <w:semiHidden/>
    <w:locked/>
    <w:rsid w:val="00A114EC"/>
    <w:rPr>
      <w:rFonts w:ascii="Cambria" w:eastAsia="Times New Roman" w:hAnsi="Cambria" w:cs="Times New Roman"/>
      <w:i/>
      <w:iCs/>
      <w:color w:val="404040"/>
      <w:lang w:val="sk-SK" w:eastAsia="en-US" w:bidi="ar-SA"/>
    </w:rPr>
  </w:style>
  <w:style w:type="paragraph" w:styleId="Bezriadkovania">
    <w:name w:val="No Spacing"/>
    <w:link w:val="BezriadkovaniaChar"/>
    <w:uiPriority w:val="99"/>
    <w:qFormat/>
    <w:rsid w:val="00D555E0"/>
    <w:rPr>
      <w:rFonts w:eastAsia="Times New Roman"/>
      <w:lang w:eastAsia="en-US"/>
    </w:rPr>
  </w:style>
  <w:style w:type="character" w:customStyle="1" w:styleId="BezriadkovaniaChar">
    <w:name w:val="Bez riadkovania Char"/>
    <w:basedOn w:val="Predvolenpsmoodseku"/>
    <w:link w:val="Bezriadkovania"/>
    <w:uiPriority w:val="99"/>
    <w:locked/>
    <w:rsid w:val="00D555E0"/>
    <w:rPr>
      <w:rFonts w:eastAsia="Times New Roman" w:cs="Times New Roman"/>
      <w:sz w:val="22"/>
      <w:szCs w:val="22"/>
      <w:lang w:val="sk-SK" w:eastAsia="en-US" w:bidi="ar-SA"/>
    </w:rPr>
  </w:style>
  <w:style w:type="paragraph" w:styleId="Textbubliny">
    <w:name w:val="Balloon Text"/>
    <w:basedOn w:val="Normlny"/>
    <w:link w:val="TextbublinyChar"/>
    <w:uiPriority w:val="99"/>
    <w:semiHidden/>
    <w:rsid w:val="00D555E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D555E0"/>
    <w:rPr>
      <w:rFonts w:ascii="Tahoma" w:hAnsi="Tahoma" w:cs="Tahoma"/>
      <w:sz w:val="16"/>
      <w:szCs w:val="16"/>
    </w:rPr>
  </w:style>
  <w:style w:type="paragraph" w:styleId="Hlavika">
    <w:name w:val="header"/>
    <w:basedOn w:val="Normlny"/>
    <w:link w:val="HlavikaChar"/>
    <w:uiPriority w:val="99"/>
    <w:semiHidden/>
    <w:rsid w:val="00D555E0"/>
    <w:pPr>
      <w:tabs>
        <w:tab w:val="center" w:pos="4513"/>
        <w:tab w:val="right" w:pos="9026"/>
      </w:tabs>
      <w:spacing w:after="0" w:line="240" w:lineRule="auto"/>
    </w:pPr>
  </w:style>
  <w:style w:type="character" w:customStyle="1" w:styleId="HlavikaChar">
    <w:name w:val="Hlavička Char"/>
    <w:basedOn w:val="Predvolenpsmoodseku"/>
    <w:link w:val="Hlavika"/>
    <w:uiPriority w:val="99"/>
    <w:semiHidden/>
    <w:locked/>
    <w:rsid w:val="00D555E0"/>
    <w:rPr>
      <w:rFonts w:cs="Times New Roman"/>
    </w:rPr>
  </w:style>
  <w:style w:type="paragraph" w:styleId="Pta">
    <w:name w:val="footer"/>
    <w:basedOn w:val="Normlny"/>
    <w:link w:val="PtaChar"/>
    <w:uiPriority w:val="99"/>
    <w:rsid w:val="00D555E0"/>
    <w:pPr>
      <w:tabs>
        <w:tab w:val="center" w:pos="4513"/>
        <w:tab w:val="right" w:pos="9026"/>
      </w:tabs>
      <w:spacing w:after="0" w:line="240" w:lineRule="auto"/>
    </w:pPr>
  </w:style>
  <w:style w:type="character" w:customStyle="1" w:styleId="PtaChar">
    <w:name w:val="Päta Char"/>
    <w:basedOn w:val="Predvolenpsmoodseku"/>
    <w:link w:val="Pta"/>
    <w:uiPriority w:val="99"/>
    <w:locked/>
    <w:rsid w:val="00D555E0"/>
    <w:rPr>
      <w:rFonts w:cs="Times New Roman"/>
    </w:rPr>
  </w:style>
  <w:style w:type="paragraph" w:styleId="Nzov">
    <w:name w:val="Title"/>
    <w:basedOn w:val="Normlny"/>
    <w:next w:val="Normlny"/>
    <w:link w:val="NzovChar"/>
    <w:uiPriority w:val="99"/>
    <w:qFormat/>
    <w:rsid w:val="0069182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ovChar">
    <w:name w:val="Názov Char"/>
    <w:basedOn w:val="Predvolenpsmoodseku"/>
    <w:link w:val="Nzov"/>
    <w:uiPriority w:val="99"/>
    <w:locked/>
    <w:rsid w:val="00691823"/>
    <w:rPr>
      <w:rFonts w:ascii="Cambria" w:hAnsi="Cambria" w:cs="Times New Roman"/>
      <w:color w:val="17365D"/>
      <w:spacing w:val="5"/>
      <w:kern w:val="28"/>
      <w:sz w:val="52"/>
      <w:szCs w:val="52"/>
    </w:rPr>
  </w:style>
  <w:style w:type="paragraph" w:styleId="Hlavikaobsahu">
    <w:name w:val="TOC Heading"/>
    <w:basedOn w:val="Nadpis1"/>
    <w:next w:val="Normlny"/>
    <w:uiPriority w:val="99"/>
    <w:qFormat/>
    <w:rsid w:val="00297F6C"/>
    <w:pPr>
      <w:outlineLvl w:val="9"/>
    </w:pPr>
  </w:style>
  <w:style w:type="paragraph" w:styleId="Odsekzoznamu">
    <w:name w:val="List Paragraph"/>
    <w:basedOn w:val="Normlny"/>
    <w:uiPriority w:val="99"/>
    <w:qFormat/>
    <w:rsid w:val="00297F6C"/>
    <w:pPr>
      <w:ind w:left="720"/>
      <w:contextualSpacing/>
    </w:pPr>
  </w:style>
  <w:style w:type="paragraph" w:styleId="Obsah1">
    <w:name w:val="toc 1"/>
    <w:basedOn w:val="Normlny"/>
    <w:next w:val="Normlny"/>
    <w:autoRedefine/>
    <w:uiPriority w:val="39"/>
    <w:rsid w:val="00A114EC"/>
    <w:pPr>
      <w:spacing w:after="100"/>
    </w:pPr>
  </w:style>
  <w:style w:type="character" w:styleId="Hypertextovprepojenie">
    <w:name w:val="Hyperlink"/>
    <w:basedOn w:val="Predvolenpsmoodseku"/>
    <w:uiPriority w:val="99"/>
    <w:rsid w:val="00A114EC"/>
    <w:rPr>
      <w:rFonts w:cs="Times New Roman"/>
      <w:color w:val="0000FF"/>
      <w:u w:val="single"/>
    </w:rPr>
  </w:style>
  <w:style w:type="paragraph" w:styleId="Obsah2">
    <w:name w:val="toc 2"/>
    <w:basedOn w:val="Normlny"/>
    <w:next w:val="Normlny"/>
    <w:autoRedefine/>
    <w:uiPriority w:val="39"/>
    <w:rsid w:val="00626784"/>
    <w:pPr>
      <w:spacing w:after="100"/>
      <w:ind w:left="220"/>
    </w:pPr>
  </w:style>
  <w:style w:type="paragraph" w:styleId="Obsah3">
    <w:name w:val="toc 3"/>
    <w:basedOn w:val="Normlny"/>
    <w:next w:val="Normlny"/>
    <w:autoRedefine/>
    <w:uiPriority w:val="39"/>
    <w:rsid w:val="00626784"/>
    <w:pPr>
      <w:spacing w:after="100"/>
      <w:ind w:left="440"/>
    </w:pPr>
  </w:style>
  <w:style w:type="paragraph" w:customStyle="1" w:styleId="nadpiskapitola">
    <w:name w:val="nadpis kapitola"/>
    <w:basedOn w:val="Nadpis1"/>
    <w:link w:val="nadpiskapitolaChar"/>
    <w:uiPriority w:val="99"/>
    <w:rsid w:val="00FC2D6C"/>
    <w:rPr>
      <w:rFonts w:ascii="Times New Roman" w:hAnsi="Times New Roman"/>
      <w:color w:val="auto"/>
      <w:sz w:val="52"/>
      <w:szCs w:val="52"/>
    </w:rPr>
  </w:style>
  <w:style w:type="paragraph" w:customStyle="1" w:styleId="nazovkapitoly">
    <w:name w:val="nazov kapitoly"/>
    <w:basedOn w:val="nadpiskapitola"/>
    <w:link w:val="nazovkapitolyChar"/>
    <w:uiPriority w:val="99"/>
    <w:rsid w:val="004D0EB2"/>
    <w:pPr>
      <w:pBdr>
        <w:bottom w:val="single" w:sz="12" w:space="1" w:color="auto"/>
      </w:pBdr>
    </w:pPr>
    <w:rPr>
      <w:rFonts w:ascii="Cambria" w:hAnsi="Cambria"/>
    </w:rPr>
  </w:style>
  <w:style w:type="character" w:customStyle="1" w:styleId="nadpiskapitolaChar">
    <w:name w:val="nadpis kapitola Char"/>
    <w:basedOn w:val="Nadpis1Char"/>
    <w:link w:val="nadpiskapitola"/>
    <w:uiPriority w:val="99"/>
    <w:locked/>
    <w:rsid w:val="00FC2D6C"/>
    <w:rPr>
      <w:sz w:val="52"/>
      <w:szCs w:val="52"/>
    </w:rPr>
  </w:style>
  <w:style w:type="character" w:customStyle="1" w:styleId="nazovkapitolyChar">
    <w:name w:val="nazov kapitoly Char"/>
    <w:basedOn w:val="nadpiskapitolaChar"/>
    <w:link w:val="nazovkapitoly"/>
    <w:uiPriority w:val="99"/>
    <w:locked/>
    <w:rsid w:val="004D0EB2"/>
    <w:rPr>
      <w:rFonts w:ascii="Cambria" w:hAnsi="Cambria"/>
    </w:rPr>
  </w:style>
  <w:style w:type="paragraph" w:customStyle="1" w:styleId="dok2">
    <w:name w:val="dok 2"/>
    <w:basedOn w:val="Nadpis2"/>
    <w:link w:val="dok2Char"/>
    <w:uiPriority w:val="99"/>
    <w:rsid w:val="004D0EB2"/>
    <w:rPr>
      <w:color w:val="auto"/>
      <w:sz w:val="44"/>
      <w:szCs w:val="40"/>
    </w:rPr>
  </w:style>
  <w:style w:type="character" w:styleId="Nzovknihy">
    <w:name w:val="Book Title"/>
    <w:basedOn w:val="Predvolenpsmoodseku"/>
    <w:uiPriority w:val="99"/>
    <w:qFormat/>
    <w:rsid w:val="004D0EB2"/>
    <w:rPr>
      <w:rFonts w:cs="Times New Roman"/>
      <w:b/>
      <w:bCs/>
      <w:smallCaps/>
      <w:spacing w:val="5"/>
    </w:rPr>
  </w:style>
  <w:style w:type="character" w:customStyle="1" w:styleId="dok2Char">
    <w:name w:val="dok 2 Char"/>
    <w:basedOn w:val="Nadpis2Char"/>
    <w:link w:val="dok2"/>
    <w:uiPriority w:val="99"/>
    <w:locked/>
    <w:rsid w:val="004D0EB2"/>
    <w:rPr>
      <w:sz w:val="40"/>
      <w:szCs w:val="40"/>
    </w:rPr>
  </w:style>
  <w:style w:type="paragraph" w:customStyle="1" w:styleId="dok3">
    <w:name w:val="dok 3"/>
    <w:basedOn w:val="Nadpis3"/>
    <w:link w:val="dok3Char"/>
    <w:uiPriority w:val="99"/>
    <w:rsid w:val="00E8746D"/>
    <w:rPr>
      <w:color w:val="auto"/>
      <w:sz w:val="32"/>
      <w:szCs w:val="36"/>
    </w:rPr>
  </w:style>
  <w:style w:type="paragraph" w:customStyle="1" w:styleId="ulohavUS">
    <w:name w:val="uloha v US"/>
    <w:link w:val="ulohavUSChar"/>
    <w:uiPriority w:val="99"/>
    <w:rsid w:val="00122C93"/>
    <w:pPr>
      <w:spacing w:after="200" w:line="276" w:lineRule="auto"/>
      <w:ind w:left="576" w:hanging="576"/>
    </w:pPr>
    <w:rPr>
      <w:rFonts w:ascii="Cambria" w:eastAsia="Times New Roman" w:hAnsi="Cambria"/>
      <w:b/>
      <w:bCs/>
      <w:sz w:val="32"/>
      <w:szCs w:val="32"/>
      <w:lang w:eastAsia="en-US"/>
    </w:rPr>
  </w:style>
  <w:style w:type="character" w:customStyle="1" w:styleId="dok3Char">
    <w:name w:val="dok 3 Char"/>
    <w:basedOn w:val="Nadpis3Char"/>
    <w:link w:val="dok3"/>
    <w:uiPriority w:val="99"/>
    <w:locked/>
    <w:rsid w:val="00E8746D"/>
    <w:rPr>
      <w:sz w:val="36"/>
      <w:szCs w:val="36"/>
    </w:rPr>
  </w:style>
  <w:style w:type="character" w:customStyle="1" w:styleId="ulohavUSChar">
    <w:name w:val="uloha v US Char"/>
    <w:basedOn w:val="Nadpis2Char"/>
    <w:link w:val="ulohavUS"/>
    <w:uiPriority w:val="99"/>
    <w:locked/>
    <w:rsid w:val="00122C93"/>
    <w:rPr>
      <w:sz w:val="32"/>
      <w:szCs w:val="32"/>
    </w:rPr>
  </w:style>
  <w:style w:type="table" w:styleId="Mriekatabuky">
    <w:name w:val="Table Grid"/>
    <w:basedOn w:val="Normlnatabuka"/>
    <w:uiPriority w:val="99"/>
    <w:rsid w:val="0059444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vetlpodfarbeniezvraznenie11">
    <w:name w:val="Svetlé podfarbenie – zvýraznenie 11"/>
    <w:uiPriority w:val="99"/>
    <w:rsid w:val="0059444A"/>
    <w:rPr>
      <w:color w:val="365F91"/>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vetlpodfarbenie1">
    <w:name w:val="Svetlé podfarbenie1"/>
    <w:uiPriority w:val="99"/>
    <w:rsid w:val="0059444A"/>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Svetlpodfarbeniezvraznenie2">
    <w:name w:val="Light Shading Accent 2"/>
    <w:basedOn w:val="Normlnatabuka"/>
    <w:uiPriority w:val="99"/>
    <w:rsid w:val="0059444A"/>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trednpodfarbenie1zvraznenie5">
    <w:name w:val="Medium Shading 1 Accent 5"/>
    <w:basedOn w:val="Normlnatabuka"/>
    <w:uiPriority w:val="99"/>
    <w:rsid w:val="0059444A"/>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Svetlmriekazvraznenie11">
    <w:name w:val="Svetlá mriežka – zvýraznenie 11"/>
    <w:uiPriority w:val="99"/>
    <w:rsid w:val="0059444A"/>
    <w:rPr>
      <w:sz w:val="20"/>
      <w:szCs w:val="2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Siln">
    <w:name w:val="Strong"/>
    <w:basedOn w:val="Predvolenpsmoodseku"/>
    <w:uiPriority w:val="99"/>
    <w:qFormat/>
    <w:rsid w:val="000A2AAD"/>
    <w:rPr>
      <w:rFonts w:cs="Times New Roman"/>
      <w:b/>
      <w:bCs/>
    </w:rPr>
  </w:style>
  <w:style w:type="character" w:styleId="Zvraznenie">
    <w:name w:val="Emphasis"/>
    <w:basedOn w:val="Predvolenpsmoodseku"/>
    <w:uiPriority w:val="99"/>
    <w:qFormat/>
    <w:rsid w:val="000A2AAD"/>
    <w:rPr>
      <w:rFonts w:cs="Times New Roman"/>
      <w:i/>
      <w:iCs/>
    </w:rPr>
  </w:style>
  <w:style w:type="character" w:styleId="Odkaznakomentr">
    <w:name w:val="annotation reference"/>
    <w:basedOn w:val="Predvolenpsmoodseku"/>
    <w:uiPriority w:val="99"/>
    <w:semiHidden/>
    <w:rsid w:val="00F10083"/>
    <w:rPr>
      <w:rFonts w:cs="Times New Roman"/>
      <w:sz w:val="16"/>
      <w:szCs w:val="16"/>
    </w:rPr>
  </w:style>
  <w:style w:type="paragraph" w:styleId="Textkomentra">
    <w:name w:val="annotation text"/>
    <w:basedOn w:val="Normlny"/>
    <w:link w:val="TextkomentraChar"/>
    <w:uiPriority w:val="99"/>
    <w:semiHidden/>
    <w:rsid w:val="00F10083"/>
    <w:rPr>
      <w:rFonts w:eastAsia="Times New Roman"/>
      <w:sz w:val="20"/>
      <w:szCs w:val="20"/>
      <w:lang w:val="en-US"/>
    </w:rPr>
  </w:style>
  <w:style w:type="character" w:customStyle="1" w:styleId="TextkomentraChar">
    <w:name w:val="Text komentára Char"/>
    <w:basedOn w:val="Predvolenpsmoodseku"/>
    <w:link w:val="Textkomentra"/>
    <w:uiPriority w:val="99"/>
    <w:semiHidden/>
    <w:locked/>
    <w:rsid w:val="00F10083"/>
    <w:rPr>
      <w:rFonts w:ascii="Calibri" w:hAnsi="Calibri" w:cs="Times New Roman"/>
      <w:sz w:val="20"/>
      <w:szCs w:val="20"/>
      <w:lang w:val="en-US"/>
    </w:rPr>
  </w:style>
  <w:style w:type="paragraph" w:styleId="Predmetkomentra">
    <w:name w:val="annotation subject"/>
    <w:basedOn w:val="Textkomentra"/>
    <w:next w:val="Textkomentra"/>
    <w:link w:val="PredmetkomentraChar"/>
    <w:uiPriority w:val="99"/>
    <w:semiHidden/>
    <w:rsid w:val="00593DAA"/>
    <w:pPr>
      <w:spacing w:line="240" w:lineRule="auto"/>
    </w:pPr>
    <w:rPr>
      <w:rFonts w:eastAsia="Calibri"/>
      <w:b/>
      <w:bCs/>
      <w:lang w:val="sk-SK"/>
    </w:rPr>
  </w:style>
  <w:style w:type="character" w:customStyle="1" w:styleId="PredmetkomentraChar">
    <w:name w:val="Predmet komentára Char"/>
    <w:basedOn w:val="TextkomentraChar"/>
    <w:link w:val="Predmetkomentra"/>
    <w:uiPriority w:val="99"/>
    <w:semiHidden/>
    <w:locked/>
    <w:rsid w:val="00593DAA"/>
    <w:rPr>
      <w:b/>
      <w:bCs/>
    </w:rPr>
  </w:style>
  <w:style w:type="paragraph" w:styleId="PredformtovanHTML">
    <w:name w:val="HTML Preformatted"/>
    <w:basedOn w:val="Normlny"/>
    <w:link w:val="PredformtovanHTMLChar"/>
    <w:uiPriority w:val="99"/>
    <w:semiHidden/>
    <w:rsid w:val="009D5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locked/>
    <w:rsid w:val="009D57D9"/>
    <w:rPr>
      <w:rFonts w:ascii="Courier New" w:hAnsi="Courier New" w:cs="Courier New"/>
      <w:sz w:val="20"/>
      <w:szCs w:val="20"/>
      <w:lang w:eastAsia="sk-SK"/>
    </w:rPr>
  </w:style>
  <w:style w:type="paragraph" w:customStyle="1" w:styleId="ecxmsonormal">
    <w:name w:val="ecxmsonormal"/>
    <w:basedOn w:val="Normlny"/>
    <w:uiPriority w:val="99"/>
    <w:rsid w:val="009D57D9"/>
    <w:pPr>
      <w:spacing w:before="100" w:beforeAutospacing="1" w:after="100" w:afterAutospacing="1" w:line="240" w:lineRule="auto"/>
    </w:pPr>
    <w:rPr>
      <w:rFonts w:ascii="Times New Roman" w:eastAsia="Times New Roman" w:hAnsi="Times New Roman"/>
      <w:sz w:val="24"/>
      <w:szCs w:val="24"/>
      <w:lang w:eastAsia="sk-SK"/>
    </w:rPr>
  </w:style>
  <w:style w:type="paragraph" w:styleId="Normlnywebov">
    <w:name w:val="Normal (Web)"/>
    <w:basedOn w:val="Normlny"/>
    <w:uiPriority w:val="99"/>
    <w:semiHidden/>
    <w:rsid w:val="003C6745"/>
    <w:pPr>
      <w:spacing w:before="100" w:beforeAutospacing="1" w:after="119" w:line="240" w:lineRule="auto"/>
    </w:pPr>
    <w:rPr>
      <w:rFonts w:ascii="Times New Roman" w:eastAsia="Times New Roman" w:hAnsi="Times New Roman"/>
      <w:sz w:val="24"/>
      <w:szCs w:val="24"/>
      <w:lang w:eastAsia="sk-SK"/>
    </w:rPr>
  </w:style>
  <w:style w:type="paragraph" w:customStyle="1" w:styleId="efector">
    <w:name w:val="efector"/>
    <w:link w:val="efectorChar"/>
    <w:uiPriority w:val="99"/>
    <w:rsid w:val="001A03E8"/>
    <w:pPr>
      <w:numPr>
        <w:ilvl w:val="2"/>
      </w:numPr>
      <w:spacing w:after="200" w:line="276" w:lineRule="auto"/>
      <w:ind w:left="1224" w:hanging="504"/>
    </w:pPr>
    <w:rPr>
      <w:rFonts w:ascii="Cambria" w:eastAsia="Times New Roman" w:hAnsi="Cambria"/>
      <w:b/>
      <w:bCs/>
      <w:lang w:eastAsia="en-US"/>
    </w:rPr>
  </w:style>
  <w:style w:type="paragraph" w:customStyle="1" w:styleId="USPODNADPIS">
    <w:name w:val="US PODNADPIS"/>
    <w:basedOn w:val="Normlny"/>
    <w:link w:val="USPODNADPISChar"/>
    <w:uiPriority w:val="99"/>
    <w:rsid w:val="007C51AB"/>
    <w:rPr>
      <w:rFonts w:ascii="Cambria" w:hAnsi="Cambria"/>
      <w:b/>
      <w:sz w:val="26"/>
      <w:szCs w:val="26"/>
    </w:rPr>
  </w:style>
  <w:style w:type="character" w:customStyle="1" w:styleId="efectorChar">
    <w:name w:val="efector Char"/>
    <w:basedOn w:val="Nadpis3Char"/>
    <w:link w:val="efector"/>
    <w:uiPriority w:val="99"/>
    <w:locked/>
    <w:rsid w:val="001A03E8"/>
  </w:style>
  <w:style w:type="paragraph" w:customStyle="1" w:styleId="USPOD2">
    <w:name w:val="US POD2"/>
    <w:basedOn w:val="USPODNADPIS"/>
    <w:link w:val="USPOD2Char"/>
    <w:uiPriority w:val="99"/>
    <w:rsid w:val="007C51AB"/>
    <w:rPr>
      <w:sz w:val="22"/>
      <w:szCs w:val="22"/>
    </w:rPr>
  </w:style>
  <w:style w:type="character" w:customStyle="1" w:styleId="USPODNADPISChar">
    <w:name w:val="US PODNADPIS Char"/>
    <w:basedOn w:val="Predvolenpsmoodseku"/>
    <w:link w:val="USPODNADPIS"/>
    <w:uiPriority w:val="99"/>
    <w:locked/>
    <w:rsid w:val="007C51AB"/>
    <w:rPr>
      <w:rFonts w:ascii="Cambria" w:hAnsi="Cambria" w:cs="Times New Roman"/>
      <w:b/>
      <w:sz w:val="26"/>
      <w:szCs w:val="26"/>
    </w:rPr>
  </w:style>
  <w:style w:type="character" w:customStyle="1" w:styleId="USPOD2Char">
    <w:name w:val="US POD2 Char"/>
    <w:basedOn w:val="USPODNADPISChar"/>
    <w:link w:val="USPOD2"/>
    <w:uiPriority w:val="99"/>
    <w:locked/>
    <w:rsid w:val="007C51AB"/>
  </w:style>
  <w:style w:type="paragraph" w:styleId="Bibliografia">
    <w:name w:val="Bibliography"/>
    <w:basedOn w:val="Normlny"/>
    <w:next w:val="Normlny"/>
    <w:uiPriority w:val="99"/>
    <w:rsid w:val="00D72682"/>
  </w:style>
  <w:style w:type="character" w:customStyle="1" w:styleId="apple-style-span">
    <w:name w:val="apple-style-span"/>
    <w:basedOn w:val="Predvolenpsmoodseku"/>
    <w:uiPriority w:val="99"/>
    <w:rsid w:val="008B7301"/>
    <w:rPr>
      <w:rFonts w:cs="Times New Roman"/>
    </w:rPr>
  </w:style>
  <w:style w:type="paragraph" w:styleId="Popis">
    <w:name w:val="caption"/>
    <w:basedOn w:val="Normlny"/>
    <w:next w:val="Normlny"/>
    <w:uiPriority w:val="99"/>
    <w:qFormat/>
    <w:rsid w:val="008B7301"/>
    <w:pPr>
      <w:spacing w:line="240" w:lineRule="auto"/>
    </w:pPr>
    <w:rPr>
      <w:b/>
      <w:bCs/>
      <w:color w:val="4F81BD"/>
      <w:sz w:val="18"/>
      <w:szCs w:val="18"/>
    </w:rPr>
  </w:style>
  <w:style w:type="paragraph" w:customStyle="1" w:styleId="Figure">
    <w:name w:val="Figure"/>
    <w:basedOn w:val="Normlny"/>
    <w:next w:val="Normlny"/>
    <w:uiPriority w:val="99"/>
    <w:rsid w:val="00941CDD"/>
    <w:pPr>
      <w:spacing w:before="240" w:after="240" w:line="240" w:lineRule="auto"/>
      <w:jc w:val="center"/>
    </w:pPr>
    <w:rPr>
      <w:rFonts w:ascii="Times New Roman" w:eastAsia="Times New Roman" w:hAnsi="Times New Roman"/>
      <w:szCs w:val="24"/>
      <w:lang w:val="en-US" w:eastAsia="sk-SK"/>
    </w:rPr>
  </w:style>
  <w:style w:type="character" w:styleId="PouitHypertextovPrepojenie">
    <w:name w:val="FollowedHyperlink"/>
    <w:basedOn w:val="Predvolenpsmoodseku"/>
    <w:uiPriority w:val="99"/>
    <w:semiHidden/>
    <w:rsid w:val="00CF2367"/>
    <w:rPr>
      <w:rFonts w:cs="Times New Roman"/>
      <w:color w:val="800080"/>
      <w:u w:val="single"/>
    </w:rPr>
  </w:style>
  <w:style w:type="character" w:customStyle="1" w:styleId="medium">
    <w:name w:val="medium"/>
    <w:basedOn w:val="Predvolenpsmoodseku"/>
    <w:uiPriority w:val="99"/>
    <w:rsid w:val="005F442E"/>
    <w:rPr>
      <w:rFonts w:cs="Times New Roman"/>
    </w:rPr>
  </w:style>
</w:styles>
</file>

<file path=word/webSettings.xml><?xml version="1.0" encoding="utf-8"?>
<w:webSettings xmlns:r="http://schemas.openxmlformats.org/officeDocument/2006/relationships" xmlns:w="http://schemas.openxmlformats.org/wordprocessingml/2006/main">
  <w:divs>
    <w:div w:id="1112438815">
      <w:marLeft w:val="0"/>
      <w:marRight w:val="0"/>
      <w:marTop w:val="0"/>
      <w:marBottom w:val="0"/>
      <w:divBdr>
        <w:top w:val="none" w:sz="0" w:space="0" w:color="auto"/>
        <w:left w:val="none" w:sz="0" w:space="0" w:color="auto"/>
        <w:bottom w:val="none" w:sz="0" w:space="0" w:color="auto"/>
        <w:right w:val="none" w:sz="0" w:space="0" w:color="auto"/>
      </w:divBdr>
    </w:div>
    <w:div w:id="1112438816">
      <w:marLeft w:val="0"/>
      <w:marRight w:val="0"/>
      <w:marTop w:val="0"/>
      <w:marBottom w:val="0"/>
      <w:divBdr>
        <w:top w:val="none" w:sz="0" w:space="0" w:color="auto"/>
        <w:left w:val="none" w:sz="0" w:space="0" w:color="auto"/>
        <w:bottom w:val="none" w:sz="0" w:space="0" w:color="auto"/>
        <w:right w:val="none" w:sz="0" w:space="0" w:color="auto"/>
      </w:divBdr>
    </w:div>
    <w:div w:id="1112438817">
      <w:marLeft w:val="0"/>
      <w:marRight w:val="0"/>
      <w:marTop w:val="0"/>
      <w:marBottom w:val="0"/>
      <w:divBdr>
        <w:top w:val="none" w:sz="0" w:space="0" w:color="auto"/>
        <w:left w:val="none" w:sz="0" w:space="0" w:color="auto"/>
        <w:bottom w:val="none" w:sz="0" w:space="0" w:color="auto"/>
        <w:right w:val="none" w:sz="0" w:space="0" w:color="auto"/>
      </w:divBdr>
    </w:div>
    <w:div w:id="1112438818">
      <w:marLeft w:val="0"/>
      <w:marRight w:val="0"/>
      <w:marTop w:val="0"/>
      <w:marBottom w:val="0"/>
      <w:divBdr>
        <w:top w:val="none" w:sz="0" w:space="0" w:color="auto"/>
        <w:left w:val="none" w:sz="0" w:space="0" w:color="auto"/>
        <w:bottom w:val="none" w:sz="0" w:space="0" w:color="auto"/>
        <w:right w:val="none" w:sz="0" w:space="0" w:color="auto"/>
      </w:divBdr>
    </w:div>
    <w:div w:id="11124388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yperlink" Target="http://sites.google.com/site/xuyuancn/research_proposal.pdf" TargetMode="External"/><Relationship Id="rId68" Type="http://schemas.openxmlformats.org/officeDocument/2006/relationships/hyperlink" Target="http://mercurial.selenic.com/wiki/OtherTools" TargetMode="External"/><Relationship Id="rId76" Type="http://schemas.openxmlformats.org/officeDocument/2006/relationships/hyperlink" Target="http://sourceforge.net/projects/simspark/files/rcssserver3d/0.6.2/rcssserver3d-0.6.2-win32.exe/download" TargetMode="External"/><Relationship Id="rId7" Type="http://schemas.openxmlformats.org/officeDocument/2006/relationships/endnotes" Target="endnotes.xml"/><Relationship Id="rId71" Type="http://schemas.openxmlformats.org/officeDocument/2006/relationships/hyperlink" Target="https://ACCOUNT_NAME@bitbucket.org/fojtik/robocup3d-team-project/"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labss2.fiit.stuba.sk/TeamProject/2009/team15is-si/" TargetMode="Externa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bitbucket.org/tortoisehg/stable/wiki/download" TargetMode="External"/><Relationship Id="rId74" Type="http://schemas.openxmlformats.org/officeDocument/2006/relationships/hyperlink" Target="http://simspark.sourceforge.net/wiki/index.php/Installation_on_Windows" TargetMode="External"/><Relationship Id="rId79"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hyperlink" Target="http://books.google.sk/books?id=G4sySMh8wGcC&amp;lpg=PR2&amp;ots=lfUwTNq7Qv&amp;dq=Modeling%20and%20Control%20for%20Efficient%20Bipedal%20Walking%20Robots%3A%20A%20Port-Based%20Approach&amp;pg=PR2" TargetMode="Externa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ww.cc.gatech.edu/fac/Chris.Atkeson/legs/kuff1a.pdf" TargetMode="External"/><Relationship Id="rId65" Type="http://schemas.openxmlformats.org/officeDocument/2006/relationships/hyperlink" Target="http://labss2.fiit.stuba.sk/TeamProject/2008/team01is-si/Documents/%20dokumentacia_letny_semester.doc" TargetMode="External"/><Relationship Id="rId73" Type="http://schemas.openxmlformats.org/officeDocument/2006/relationships/hyperlink" Target="http://www.microsoft.com/downloads/details.aspx?FamilyID=9b2da534-3e03-4391-8a4d-074b9f2bc1bf&amp;displaylang=en" TargetMode="External"/><Relationship Id="rId78" Type="http://schemas.openxmlformats.org/officeDocument/2006/relationships/image" Target="media/image50.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w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labss2.fiit.stuba.sk/TeamProject/2008/team07is-si/dokumentacia3.pdf" TargetMode="External"/><Relationship Id="rId69" Type="http://schemas.openxmlformats.org/officeDocument/2006/relationships/hyperlink" Target="http://dl.sharesource.org/visualhg/visualhg-1.0.6.msi" TargetMode="External"/><Relationship Id="rId77" Type="http://schemas.openxmlformats.org/officeDocument/2006/relationships/hyperlink" Target="http://labss2.fiit.stuba.sk/TeamProject/2008/team07is-si/Produkt.rar" TargetMode="External"/><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hyperlink" Target="https://ACCOUNT_NAME@bitbucket.org/fojtik/robocup3d-team-project/" TargetMode="External"/><Relationship Id="rId80"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bitbucket.org/tortoisehg/stable/downloads/TortoiseHg-0.8.3-hg-1.3.1+7cea12e70129.exe" TargetMode="Externa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www.computer.org/portal/web/csdl/doi/10.1109/AMS.2008.182" TargetMode="External"/><Relationship Id="rId70" Type="http://schemas.openxmlformats.org/officeDocument/2006/relationships/hyperlink" Target="https://ACCOUNT_NAME@bitbucket.org/fojtik/robocup3d-team-project/" TargetMode="External"/><Relationship Id="rId75" Type="http://schemas.openxmlformats.org/officeDocument/2006/relationships/hyperlink" Target="http://sourceforge.net/projects/simspark/files/simspark/0.1.2/simspark-0.1.2-win32.exe/downlo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35F532A-6BE5-4789-8326-FB326FB8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75</Pages>
  <Words>18745</Words>
  <Characters>106851</Characters>
  <Application>Microsoft Office Word</Application>
  <DocSecurity>0</DocSecurity>
  <Lines>890</Lines>
  <Paragraphs>250</Paragraphs>
  <ScaleCrop>false</ScaleCrop>
  <HeadingPairs>
    <vt:vector size="2" baseType="variant">
      <vt:variant>
        <vt:lpstr>Názov</vt:lpstr>
      </vt:variant>
      <vt:variant>
        <vt:i4>1</vt:i4>
      </vt:variant>
    </vt:vector>
  </HeadingPairs>
  <TitlesOfParts>
    <vt:vector size="1" baseType="lpstr">
      <vt:lpstr>Slovenská technická univerzita v Bratislave</vt:lpstr>
    </vt:vector>
  </TitlesOfParts>
  <Company>Hewlett-Packard</Company>
  <LinksUpToDate>false</LinksUpToDate>
  <CharactersWithSpaces>125346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Slovenská technická univerzita v Bratislave</dc:title>
  <dc:creator>janc1</dc:creator>
  <cp:lastModifiedBy>ZDCK</cp:lastModifiedBy>
  <cp:revision>40</cp:revision>
  <dcterms:created xsi:type="dcterms:W3CDTF">2009-11-05T14:38:00Z</dcterms:created>
  <dcterms:modified xsi:type="dcterms:W3CDTF">2009-11-05T15:15:00Z</dcterms:modified>
</cp:coreProperties>
</file>