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2" w:rsidRDefault="00423722" w:rsidP="00423722">
      <w:pPr>
        <w:pStyle w:val="Nadpis1"/>
      </w:pPr>
      <w:bookmarkStart w:id="0" w:name="_GoBack"/>
      <w:bookmarkEnd w:id="0"/>
      <w:r w:rsidRPr="00535156">
        <w:t>Zápis</w:t>
      </w:r>
      <w:r>
        <w:t xml:space="preserve"> 1</w:t>
      </w:r>
      <w:r w:rsidR="00A137E1">
        <w:t>9</w:t>
      </w:r>
      <w:r w:rsidRPr="00535156">
        <w:t>. stretnutia tímu č.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95"/>
        <w:gridCol w:w="4227"/>
      </w:tblGrid>
      <w:tr w:rsidR="00423722" w:rsidRPr="00B2347D" w:rsidTr="0084024C">
        <w:tc>
          <w:tcPr>
            <w:tcW w:w="4635" w:type="dxa"/>
          </w:tcPr>
          <w:p w:rsidR="00423722" w:rsidRPr="00B2347D" w:rsidRDefault="00423722" w:rsidP="0084024C">
            <w:pPr>
              <w:pStyle w:val="Bezriadkovania"/>
            </w:pPr>
            <w:r w:rsidRPr="00B2347D">
              <w:t>Vedúci pedagóg:  Mgr. Alena Kovárová</w:t>
            </w:r>
          </w:p>
        </w:tc>
        <w:tc>
          <w:tcPr>
            <w:tcW w:w="4545" w:type="dxa"/>
          </w:tcPr>
          <w:p w:rsidR="00423722" w:rsidRPr="00B2347D" w:rsidRDefault="00423722" w:rsidP="0084024C">
            <w:pPr>
              <w:pStyle w:val="Bezriadkovania"/>
            </w:pPr>
          </w:p>
        </w:tc>
      </w:tr>
      <w:tr w:rsidR="00423722" w:rsidRPr="00B2347D" w:rsidTr="0084024C">
        <w:trPr>
          <w:trHeight w:val="690"/>
        </w:trPr>
        <w:tc>
          <w:tcPr>
            <w:tcW w:w="4635" w:type="dxa"/>
            <w:vMerge w:val="restart"/>
          </w:tcPr>
          <w:p w:rsidR="00423722" w:rsidRPr="00B2347D" w:rsidRDefault="00423722" w:rsidP="0084024C">
            <w:pPr>
              <w:pStyle w:val="Bezriadkovania"/>
            </w:pPr>
            <w:r w:rsidRPr="00B2347D">
              <w:t>Zúčastnení členovia tímu:</w:t>
            </w:r>
          </w:p>
          <w:p w:rsidR="00423722" w:rsidRPr="00B2347D" w:rsidRDefault="00423722" w:rsidP="0084024C">
            <w:pPr>
              <w:spacing w:line="276" w:lineRule="auto"/>
              <w:rPr>
                <w:sz w:val="22"/>
              </w:rPr>
            </w:pPr>
            <w:r w:rsidRPr="00B2347D">
              <w:rPr>
                <w:sz w:val="22"/>
              </w:rPr>
              <w:t>Bc. Filip Hlaváček</w:t>
            </w:r>
          </w:p>
          <w:p w:rsidR="00423722" w:rsidRPr="00B2347D" w:rsidRDefault="00423722" w:rsidP="0084024C">
            <w:pPr>
              <w:spacing w:line="276" w:lineRule="auto"/>
              <w:rPr>
                <w:sz w:val="22"/>
              </w:rPr>
            </w:pPr>
            <w:r w:rsidRPr="00B2347D">
              <w:rPr>
                <w:sz w:val="22"/>
              </w:rPr>
              <w:t>Bc. Ján Hudec</w:t>
            </w:r>
          </w:p>
          <w:p w:rsidR="00423722" w:rsidRPr="00B2347D" w:rsidRDefault="00423722" w:rsidP="0084024C">
            <w:pPr>
              <w:pStyle w:val="Bezriadkovania"/>
            </w:pPr>
            <w:r w:rsidRPr="00B2347D">
              <w:t>Bc. Pavol Mešťaník</w:t>
            </w:r>
          </w:p>
          <w:p w:rsidR="00423722" w:rsidRPr="00B2347D" w:rsidRDefault="00423722" w:rsidP="0084024C">
            <w:pPr>
              <w:pStyle w:val="Bezriadkovania"/>
            </w:pPr>
            <w:r w:rsidRPr="00B2347D">
              <w:t>Bc. Matúš Novotný</w:t>
            </w:r>
          </w:p>
          <w:p w:rsidR="00423722" w:rsidRDefault="00423722" w:rsidP="0084024C">
            <w:pPr>
              <w:pStyle w:val="Bezriadkovania"/>
            </w:pPr>
            <w:r w:rsidRPr="00B2347D">
              <w:t>Bc. Ivan Polko</w:t>
            </w:r>
          </w:p>
          <w:p w:rsidR="00423722" w:rsidRPr="00B2347D" w:rsidRDefault="00423722" w:rsidP="00423722">
            <w:pPr>
              <w:pStyle w:val="Bezriadkovania"/>
            </w:pPr>
            <w:r w:rsidRPr="00B2347D">
              <w:t>Bc. Michal Palček</w:t>
            </w:r>
          </w:p>
          <w:p w:rsidR="00423722" w:rsidRPr="00423722" w:rsidRDefault="00423722" w:rsidP="00423722">
            <w:r w:rsidRPr="00B2347D">
              <w:t>Bc. Rastislav Pečík</w:t>
            </w:r>
          </w:p>
        </w:tc>
        <w:tc>
          <w:tcPr>
            <w:tcW w:w="4545" w:type="dxa"/>
          </w:tcPr>
          <w:p w:rsidR="00423722" w:rsidRPr="00B2347D" w:rsidRDefault="00423722" w:rsidP="0084024C">
            <w:pPr>
              <w:pStyle w:val="Bezriadkovania"/>
            </w:pPr>
            <w:r w:rsidRPr="00B2347D">
              <w:t xml:space="preserve">Dátum: </w:t>
            </w:r>
            <w:r>
              <w:t>6</w:t>
            </w:r>
            <w:r w:rsidRPr="00B2347D">
              <w:t>.</w:t>
            </w:r>
            <w:r>
              <w:t>4</w:t>
            </w:r>
            <w:r w:rsidRPr="00B2347D">
              <w:t>.2011</w:t>
            </w:r>
          </w:p>
          <w:p w:rsidR="00423722" w:rsidRPr="00B2347D" w:rsidRDefault="00423722" w:rsidP="0084024C">
            <w:pPr>
              <w:pStyle w:val="Bezriadkovania"/>
            </w:pPr>
            <w:r w:rsidRPr="00B2347D">
              <w:t>Miestnosť: Softvérové štúdio</w:t>
            </w:r>
          </w:p>
          <w:p w:rsidR="00423722" w:rsidRPr="00B2347D" w:rsidRDefault="00423722" w:rsidP="0084024C">
            <w:pPr>
              <w:pStyle w:val="Bezriadkovania"/>
            </w:pPr>
            <w:r w:rsidRPr="00B2347D">
              <w:t xml:space="preserve">Čas: 11:00 – 13:30 </w:t>
            </w:r>
          </w:p>
        </w:tc>
      </w:tr>
      <w:tr w:rsidR="00423722" w:rsidRPr="00B2347D" w:rsidTr="0084024C">
        <w:trPr>
          <w:trHeight w:val="576"/>
        </w:trPr>
        <w:tc>
          <w:tcPr>
            <w:tcW w:w="4635" w:type="dxa"/>
            <w:vMerge/>
          </w:tcPr>
          <w:p w:rsidR="00423722" w:rsidRPr="00B2347D" w:rsidRDefault="00423722" w:rsidP="0084024C">
            <w:pPr>
              <w:pStyle w:val="Bezriadkovania"/>
            </w:pPr>
          </w:p>
        </w:tc>
        <w:tc>
          <w:tcPr>
            <w:tcW w:w="4545" w:type="dxa"/>
          </w:tcPr>
          <w:p w:rsidR="00423722" w:rsidRPr="00B2347D" w:rsidRDefault="00423722" w:rsidP="0084024C">
            <w:pPr>
              <w:pStyle w:val="Bezriadkovania"/>
            </w:pPr>
            <w:r w:rsidRPr="00B2347D">
              <w:t xml:space="preserve">Zápis vypracovali: </w:t>
            </w:r>
          </w:p>
          <w:p w:rsidR="00423722" w:rsidRPr="00B2347D" w:rsidRDefault="00423722" w:rsidP="0084024C">
            <w:pPr>
              <w:pStyle w:val="Bezriadkovania"/>
            </w:pPr>
            <w:r w:rsidRPr="00B2347D">
              <w:t>Bc. Matúš Novotný</w:t>
            </w:r>
          </w:p>
        </w:tc>
      </w:tr>
      <w:tr w:rsidR="00423722" w:rsidRPr="00B2347D" w:rsidTr="0084024C">
        <w:trPr>
          <w:trHeight w:val="444"/>
        </w:trPr>
        <w:tc>
          <w:tcPr>
            <w:tcW w:w="4635" w:type="dxa"/>
          </w:tcPr>
          <w:p w:rsidR="00423722" w:rsidRPr="00B2347D" w:rsidRDefault="00423722" w:rsidP="0084024C">
            <w:pPr>
              <w:pStyle w:val="Bezriadkovania"/>
            </w:pPr>
            <w:r w:rsidRPr="00B2347D">
              <w:t>Chýbajú:</w:t>
            </w:r>
          </w:p>
          <w:p w:rsidR="00423722" w:rsidRPr="00B2347D" w:rsidRDefault="00423722" w:rsidP="0084024C">
            <w:pPr>
              <w:pStyle w:val="Bezriadkovania"/>
            </w:pPr>
          </w:p>
        </w:tc>
        <w:tc>
          <w:tcPr>
            <w:tcW w:w="4545" w:type="dxa"/>
          </w:tcPr>
          <w:p w:rsidR="00874485" w:rsidRDefault="00423722" w:rsidP="0084024C">
            <w:pPr>
              <w:pStyle w:val="Bezriadkovania"/>
            </w:pPr>
            <w:r w:rsidRPr="00B2347D">
              <w:t>Zápis overil:</w:t>
            </w:r>
          </w:p>
          <w:p w:rsidR="00423722" w:rsidRPr="00B2347D" w:rsidRDefault="0084024C" w:rsidP="00874485">
            <w:pPr>
              <w:pStyle w:val="Bezriadkovania"/>
            </w:pPr>
            <w:r>
              <w:t>Bc. Ján Hudec</w:t>
            </w:r>
          </w:p>
        </w:tc>
      </w:tr>
    </w:tbl>
    <w:p w:rsidR="00423722" w:rsidRDefault="00423722" w:rsidP="00423722">
      <w:pPr>
        <w:pStyle w:val="Nadpis2"/>
        <w:spacing w:before="0"/>
      </w:pPr>
    </w:p>
    <w:p w:rsidR="00423722" w:rsidRDefault="00423722" w:rsidP="00423722">
      <w:pPr>
        <w:pStyle w:val="Nadpis2"/>
        <w:spacing w:before="0"/>
      </w:pPr>
      <w:r w:rsidRPr="00535156">
        <w:t xml:space="preserve">Téma </w:t>
      </w:r>
      <w:r>
        <w:t>stretnutia (podľa harmonogramu)</w:t>
      </w:r>
    </w:p>
    <w:p w:rsidR="00423722" w:rsidRPr="00686044" w:rsidRDefault="00423722" w:rsidP="00423722">
      <w:r>
        <w:t>Analýza doterajšieho a plánovanie nasledujúceho postupu na projekte.</w:t>
      </w:r>
    </w:p>
    <w:p w:rsidR="00423722" w:rsidRDefault="00423722" w:rsidP="00423722">
      <w:pPr>
        <w:pStyle w:val="Nadpis2"/>
      </w:pPr>
      <w:r w:rsidRPr="00535156">
        <w:t>Vyhodnotenie úloh z predchádzajúceho stretnutia</w:t>
      </w:r>
    </w:p>
    <w:tbl>
      <w:tblPr>
        <w:tblW w:w="86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78"/>
        <w:gridCol w:w="3254"/>
        <w:gridCol w:w="1332"/>
        <w:gridCol w:w="1499"/>
        <w:gridCol w:w="1499"/>
      </w:tblGrid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rPr>
                <w:b/>
                <w:bCs/>
              </w:rPr>
            </w:pPr>
            <w:r w:rsidRPr="00B2347D">
              <w:rPr>
                <w:b/>
                <w:bCs/>
              </w:rPr>
              <w:t>Číslo úlohy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rPr>
                <w:b/>
                <w:bCs/>
              </w:rPr>
            </w:pPr>
            <w:r w:rsidRPr="00B2347D">
              <w:rPr>
                <w:b/>
                <w:bCs/>
              </w:rPr>
              <w:t>Úloha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rPr>
                <w:b/>
                <w:bCs/>
              </w:rPr>
            </w:pPr>
            <w:r w:rsidRPr="00B2347D">
              <w:rPr>
                <w:b/>
                <w:bCs/>
              </w:rPr>
              <w:t>Riešitelia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rPr>
                <w:b/>
                <w:bCs/>
              </w:rPr>
            </w:pPr>
            <w:r w:rsidRPr="00B2347D">
              <w:rPr>
                <w:b/>
                <w:bCs/>
              </w:rPr>
              <w:t>Termín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pStyle w:val="Bezriadkovania"/>
              <w:rPr>
                <w:b/>
                <w:bCs/>
                <w:szCs w:val="22"/>
              </w:rPr>
            </w:pPr>
            <w:r w:rsidRPr="00423722">
              <w:rPr>
                <w:b/>
                <w:bCs/>
                <w:szCs w:val="22"/>
              </w:rPr>
              <w:t>Stav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13.4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Vybaviť prehliadku novej budovy FIIT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rPr>
                <w:sz w:val="22"/>
                <w:lang w:val="en-US"/>
              </w:rPr>
            </w:pPr>
            <w:r w:rsidRPr="00B2347D">
              <w:rPr>
                <w:sz w:val="22"/>
              </w:rPr>
              <w:t>Alenka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rPr>
                <w:lang w:val="en-US"/>
              </w:rPr>
              <w:t>04.05. ’11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 xml:space="preserve">Rozpracovaná               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14.3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Práca na mobilnom klientovi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Michal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06.04.</w:t>
            </w:r>
            <w:r w:rsidRPr="00B2347D">
              <w:rPr>
                <w:lang w:val="en-US"/>
              </w:rPr>
              <w:t>’11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 xml:space="preserve">Rozpracovaná   - posunuté na 13.4.’11    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14.5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Práca na KR serveri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Rasťo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06.04.</w:t>
            </w:r>
            <w:r w:rsidRPr="00B2347D">
              <w:rPr>
                <w:lang w:val="en-US"/>
              </w:rPr>
              <w:t>’11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>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15.1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Exportovať vytvorený model budovy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Ivan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="00423722" w:rsidRPr="00B2347D">
              <w:t>4.</w:t>
            </w:r>
            <w:r>
              <w:t>0</w:t>
            </w:r>
            <w:r w:rsidR="00423722" w:rsidRPr="00B2347D">
              <w:t>5.</w:t>
            </w:r>
            <w:r w:rsidR="00423722" w:rsidRPr="00B2347D">
              <w:rPr>
                <w:lang w:val="en-US"/>
              </w:rPr>
              <w:t>’</w:t>
            </w:r>
            <w:r w:rsidR="00423722" w:rsidRPr="00B2347D">
              <w:t>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>Priebežne 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16.1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Spísať postrehy z používateľského testovania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Všetci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06.04.</w:t>
            </w:r>
            <w:r w:rsidRPr="00B2347D">
              <w:rPr>
                <w:lang w:val="en-US"/>
              </w:rPr>
              <w:t>’11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spacing w:line="276" w:lineRule="auto"/>
              <w:rPr>
                <w:sz w:val="22"/>
              </w:rPr>
            </w:pPr>
            <w:r w:rsidRPr="00423722">
              <w:rPr>
                <w:sz w:val="22"/>
              </w:rPr>
              <w:t>Posunutá na 20.4.</w:t>
            </w:r>
            <w:r w:rsidRPr="00423722">
              <w:rPr>
                <w:sz w:val="22"/>
                <w:lang w:val="en-US"/>
              </w:rPr>
              <w:t>’11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16.2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Odlaďovanie modelu (detailné úpravy, opravovanie chýb a nedostatkov)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Pavol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="00423722" w:rsidRPr="00B2347D">
              <w:t>4.</w:t>
            </w:r>
            <w:r>
              <w:t>0</w:t>
            </w:r>
            <w:r w:rsidR="00423722" w:rsidRPr="00B2347D">
              <w:t>5.’11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spacing w:line="276" w:lineRule="auto"/>
              <w:rPr>
                <w:sz w:val="22"/>
              </w:rPr>
            </w:pPr>
            <w:r w:rsidRPr="00423722">
              <w:rPr>
                <w:sz w:val="22"/>
              </w:rPr>
              <w:t>Priebežne 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17.1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Vylepšovanie importu z AIS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Michal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="00423722" w:rsidRPr="00B2347D">
              <w:t>7.</w:t>
            </w:r>
            <w:r>
              <w:t>0</w:t>
            </w:r>
            <w:r w:rsidR="00423722" w:rsidRPr="00B2347D">
              <w:t>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>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17.3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Opravy chýb v 3D klientovi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Ivan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Pr="00B2347D">
              <w:t>7.</w:t>
            </w:r>
            <w:r>
              <w:t>0</w:t>
            </w:r>
            <w:r w:rsidRPr="00B2347D">
              <w:t>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spacing w:line="276" w:lineRule="auto"/>
              <w:rPr>
                <w:sz w:val="22"/>
              </w:rPr>
            </w:pPr>
            <w:r w:rsidRPr="00423722">
              <w:rPr>
                <w:sz w:val="22"/>
              </w:rPr>
              <w:t>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17.4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Textúrovanie</w:t>
            </w:r>
            <w:r w:rsidR="007A7EE2">
              <w:t xml:space="preserve"> v modeli.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Pavol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Pr="00B2347D">
              <w:t>7.</w:t>
            </w:r>
            <w:r>
              <w:t>0</w:t>
            </w:r>
            <w:r w:rsidRPr="00B2347D">
              <w:t>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>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17.7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7A7EE2" w:rsidP="0084024C">
            <w:pPr>
              <w:pStyle w:val="Bezriadkovania"/>
            </w:pPr>
            <w:r>
              <w:t>V</w:t>
            </w:r>
            <w:r w:rsidR="00423722" w:rsidRPr="00B2347D">
              <w:t>ytvoriť testy pre serverové rozhranie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Rasťo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7A7EE2" w:rsidP="0084024C">
            <w:pPr>
              <w:pStyle w:val="Bezriadkovania"/>
            </w:pPr>
            <w:r>
              <w:t>0</w:t>
            </w:r>
            <w:r w:rsidRPr="00B2347D">
              <w:t>7.</w:t>
            </w:r>
            <w:r>
              <w:t>0</w:t>
            </w:r>
            <w:r w:rsidRPr="00B2347D">
              <w:t>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 w:rsidRPr="00423722">
              <w:rPr>
                <w:szCs w:val="22"/>
              </w:rPr>
              <w:t>Splnená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18.1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Vytvoriť používateľskú príručku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Ján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rPr>
                <w:lang w:val="en-US"/>
              </w:rPr>
            </w:pPr>
            <w:r w:rsidRPr="00B2347D">
              <w:t>13.04.‘11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spacing w:line="276" w:lineRule="auto"/>
              <w:rPr>
                <w:sz w:val="22"/>
                <w:lang w:val="en-US"/>
              </w:rPr>
            </w:pPr>
            <w:r w:rsidRPr="00423722">
              <w:rPr>
                <w:sz w:val="22"/>
              </w:rPr>
              <w:t>Rozpracovaná</w:t>
            </w:r>
            <w:r>
              <w:rPr>
                <w:sz w:val="22"/>
              </w:rPr>
              <w:t xml:space="preserve"> – 10 </w:t>
            </w:r>
            <w:r>
              <w:rPr>
                <w:sz w:val="22"/>
                <w:lang w:val="en-US"/>
              </w:rPr>
              <w:t>%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18.2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Vytvoriť inštalačnú príručku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 xml:space="preserve">Rasťo, </w:t>
            </w:r>
            <w:r w:rsidRPr="00B2347D">
              <w:lastRenderedPageBreak/>
              <w:t>Michal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rPr>
                <w:lang w:val="en-US"/>
              </w:rPr>
            </w:pPr>
            <w:r w:rsidRPr="00B2347D">
              <w:lastRenderedPageBreak/>
              <w:t>13.04.‘11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423722" w:rsidP="0084024C">
            <w:pPr>
              <w:spacing w:line="276" w:lineRule="auto"/>
              <w:rPr>
                <w:sz w:val="22"/>
              </w:rPr>
            </w:pPr>
            <w:r w:rsidRPr="00423722">
              <w:rPr>
                <w:sz w:val="22"/>
              </w:rPr>
              <w:t>Rozpracovaná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– 10 </w:t>
            </w:r>
            <w:r>
              <w:rPr>
                <w:sz w:val="22"/>
                <w:lang w:val="en-US"/>
              </w:rPr>
              <w:t>%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lastRenderedPageBreak/>
              <w:t>18.3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Dokončiť GUI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Filip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B2347D" w:rsidRDefault="00423722" w:rsidP="0084024C">
            <w:pPr>
              <w:pStyle w:val="Bezriadkovania"/>
            </w:pPr>
            <w:r w:rsidRPr="00B2347D">
              <w:t>06.04.</w:t>
            </w:r>
            <w:r w:rsidRPr="00B2347D">
              <w:rPr>
                <w:lang w:val="en-US"/>
              </w:rPr>
              <w:t>’</w:t>
            </w:r>
            <w:r w:rsidRPr="00B2347D">
              <w:t>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23722" w:rsidRPr="00423722" w:rsidRDefault="00423722" w:rsidP="0084024C">
            <w:pPr>
              <w:pStyle w:val="Bezriadkovania"/>
              <w:rPr>
                <w:szCs w:val="22"/>
              </w:rPr>
            </w:pPr>
            <w:r>
              <w:rPr>
                <w:szCs w:val="22"/>
              </w:rPr>
              <w:t>Posunutá</w:t>
            </w:r>
          </w:p>
        </w:tc>
      </w:tr>
      <w:tr w:rsidR="00423722" w:rsidRPr="00B2347D" w:rsidTr="00423722"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  <w:jc w:val="center"/>
              <w:rPr>
                <w:b/>
                <w:bCs/>
              </w:rPr>
            </w:pPr>
            <w:r w:rsidRPr="00B2347D">
              <w:rPr>
                <w:b/>
                <w:bCs/>
              </w:rPr>
              <w:t>18.4</w:t>
            </w:r>
          </w:p>
        </w:tc>
        <w:tc>
          <w:tcPr>
            <w:tcW w:w="32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Testovať KR klienta</w:t>
            </w:r>
          </w:p>
        </w:tc>
        <w:tc>
          <w:tcPr>
            <w:tcW w:w="1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Matúš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B2347D" w:rsidRDefault="00423722" w:rsidP="0084024C">
            <w:pPr>
              <w:pStyle w:val="Bezriadkovania"/>
            </w:pPr>
            <w:r w:rsidRPr="00B2347D">
              <w:t>06.04.</w:t>
            </w:r>
            <w:r w:rsidRPr="00B2347D">
              <w:rPr>
                <w:lang w:val="en-US"/>
              </w:rPr>
              <w:t>’</w:t>
            </w:r>
            <w:r w:rsidRPr="00B2347D">
              <w:t>11</w:t>
            </w:r>
          </w:p>
        </w:tc>
        <w:tc>
          <w:tcPr>
            <w:tcW w:w="14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23722" w:rsidRPr="00423722" w:rsidRDefault="005D05F7" w:rsidP="0084024C">
            <w:pPr>
              <w:pStyle w:val="Bezriadkovania"/>
              <w:rPr>
                <w:szCs w:val="22"/>
              </w:rPr>
            </w:pPr>
            <w:r>
              <w:rPr>
                <w:szCs w:val="22"/>
              </w:rPr>
              <w:t>Posunutá na 13.</w:t>
            </w:r>
            <w:r w:rsidRPr="00423722">
              <w:rPr>
                <w:szCs w:val="22"/>
              </w:rPr>
              <w:t>4.</w:t>
            </w:r>
            <w:r w:rsidRPr="00423722">
              <w:rPr>
                <w:szCs w:val="22"/>
                <w:lang w:val="en-US"/>
              </w:rPr>
              <w:t>’11</w:t>
            </w:r>
          </w:p>
        </w:tc>
      </w:tr>
    </w:tbl>
    <w:p w:rsidR="00423722" w:rsidRDefault="00423722"/>
    <w:p w:rsidR="005D05F7" w:rsidRDefault="005D05F7" w:rsidP="005D05F7">
      <w:pPr>
        <w:pStyle w:val="Nadpis2"/>
        <w:jc w:val="both"/>
      </w:pPr>
      <w:r w:rsidRPr="00535156">
        <w:t>Opis stretnutia</w:t>
      </w:r>
    </w:p>
    <w:p w:rsidR="005D05F7" w:rsidRDefault="005D05F7" w:rsidP="00B1308F">
      <w:pPr>
        <w:numPr>
          <w:ilvl w:val="0"/>
          <w:numId w:val="1"/>
        </w:numPr>
        <w:jc w:val="both"/>
      </w:pPr>
      <w:r>
        <w:t>Ivan a Filip riešili integráciu GUI a klientskej ča</w:t>
      </w:r>
      <w:r w:rsidR="00F10721">
        <w:t>s</w:t>
      </w:r>
      <w:r>
        <w:t>ti aplikácie. Dohodli sa, že Ivan naimplementuje funkcionalitu GUI a prepojí ju s klientskou časťou aplikácie a Filip sa postará</w:t>
      </w:r>
      <w:r w:rsidR="00B1308F">
        <w:t xml:space="preserve"> o vizuálnu stránku GUI.</w:t>
      </w:r>
      <w:r w:rsidR="00DB3AC0">
        <w:t xml:space="preserve"> Výsledkom je pokračovanie v práci na úlohe 18.3 a vznik úlohy 19.1.</w:t>
      </w:r>
    </w:p>
    <w:p w:rsidR="00B1308F" w:rsidRDefault="00B1308F" w:rsidP="00B1308F">
      <w:pPr>
        <w:numPr>
          <w:ilvl w:val="0"/>
          <w:numId w:val="1"/>
        </w:numPr>
        <w:jc w:val="both"/>
      </w:pPr>
      <w:r>
        <w:t>Ivan, Filip a Ras</w:t>
      </w:r>
      <w:r w:rsidR="0084024C">
        <w:t>tislav</w:t>
      </w:r>
      <w:r>
        <w:t xml:space="preserve"> riešili otá</w:t>
      </w:r>
      <w:r w:rsidR="00F10721">
        <w:t>zky spojené so spôsobom in</w:t>
      </w:r>
      <w:r>
        <w:t>terakcie aplikácie s používateľom. Snažili sa vymyslieť spôsob vyhľadávania a navigácie, ktorý by bol pre používateľa čo najjednoduchší a n</w:t>
      </w:r>
      <w:r w:rsidR="00F10721">
        <w:t>a</w:t>
      </w:r>
      <w:r>
        <w:t>jpríjemnejší.</w:t>
      </w:r>
      <w:r w:rsidR="00DB3AC0">
        <w:t xml:space="preserve"> Tieto postrehy budú zapracované do GUI v rámci úloh 18.3 a 19.2.</w:t>
      </w:r>
    </w:p>
    <w:p w:rsidR="00B1308F" w:rsidRDefault="00B1308F" w:rsidP="00B1308F">
      <w:pPr>
        <w:numPr>
          <w:ilvl w:val="0"/>
          <w:numId w:val="1"/>
        </w:numPr>
        <w:tabs>
          <w:tab w:val="left" w:pos="5745"/>
        </w:tabs>
        <w:jc w:val="both"/>
      </w:pPr>
      <w:r>
        <w:t>J</w:t>
      </w:r>
      <w:r w:rsidR="0084024C">
        <w:t>án</w:t>
      </w:r>
      <w:r>
        <w:t xml:space="preserve"> a Alenka sa z</w:t>
      </w:r>
      <w:r w:rsidR="00874485">
        <w:t>a</w:t>
      </w:r>
      <w:r>
        <w:t>ober</w:t>
      </w:r>
      <w:r w:rsidR="00DB3AC0">
        <w:t xml:space="preserve">ali návrhom plagátu na IIT SRC. </w:t>
      </w:r>
      <w:r w:rsidR="00874485">
        <w:t>Na základe toho</w:t>
      </w:r>
      <w:r w:rsidR="00DB3AC0">
        <w:t xml:space="preserve"> vznik</w:t>
      </w:r>
      <w:r w:rsidR="00874485">
        <w:t>la úloha</w:t>
      </w:r>
      <w:r w:rsidR="00DB3AC0">
        <w:t xml:space="preserve"> 19.2.</w:t>
      </w:r>
    </w:p>
    <w:p w:rsidR="00B1308F" w:rsidRDefault="00B1308F" w:rsidP="00B1308F">
      <w:pPr>
        <w:numPr>
          <w:ilvl w:val="0"/>
          <w:numId w:val="1"/>
        </w:numPr>
        <w:jc w:val="both"/>
      </w:pPr>
      <w:r>
        <w:t>Pa</w:t>
      </w:r>
      <w:r w:rsidR="0084024C">
        <w:t>vol</w:t>
      </w:r>
      <w:r>
        <w:t xml:space="preserve"> dolaďoval </w:t>
      </w:r>
      <w:r w:rsidR="00DB3AC0">
        <w:t>model a upravoval nájden</w:t>
      </w:r>
      <w:r w:rsidR="00874485">
        <w:t>é chyby (t.j. po</w:t>
      </w:r>
      <w:r w:rsidR="00DB3AC0">
        <w:t>kračoval v práci na úlohe 16.2.).</w:t>
      </w:r>
    </w:p>
    <w:p w:rsidR="005513D5" w:rsidRDefault="00B1308F" w:rsidP="00B1308F">
      <w:pPr>
        <w:numPr>
          <w:ilvl w:val="0"/>
          <w:numId w:val="1"/>
        </w:numPr>
        <w:jc w:val="both"/>
      </w:pPr>
      <w:r>
        <w:t>Ras</w:t>
      </w:r>
      <w:r w:rsidR="0084024C">
        <w:t>tislav</w:t>
      </w:r>
      <w:r>
        <w:t xml:space="preserve"> predviedol </w:t>
      </w:r>
      <w:r w:rsidR="00F10721">
        <w:t xml:space="preserve">unit </w:t>
      </w:r>
      <w:r>
        <w:t>testy info servera.</w:t>
      </w:r>
      <w:r w:rsidR="00DB3AC0">
        <w:t xml:space="preserve"> Testy prebehli úspešne. </w:t>
      </w:r>
    </w:p>
    <w:p w:rsidR="00B1308F" w:rsidRDefault="00B1308F" w:rsidP="00B1308F">
      <w:pPr>
        <w:numPr>
          <w:ilvl w:val="0"/>
          <w:numId w:val="1"/>
        </w:numPr>
        <w:jc w:val="both"/>
      </w:pPr>
      <w:r>
        <w:t>Mi</w:t>
      </w:r>
      <w:r w:rsidR="0084024C">
        <w:t>chal</w:t>
      </w:r>
      <w:r>
        <w:t xml:space="preserve"> predviedol </w:t>
      </w:r>
      <w:r w:rsidR="005513D5">
        <w:t>zdokonal</w:t>
      </w:r>
      <w:r w:rsidR="00DB3AC0">
        <w:t>ený import údajov z AIS (výsledok úlohy 17.2).</w:t>
      </w:r>
    </w:p>
    <w:p w:rsidR="00D13567" w:rsidRDefault="0084024C" w:rsidP="00D13567">
      <w:pPr>
        <w:numPr>
          <w:ilvl w:val="0"/>
          <w:numId w:val="1"/>
        </w:numPr>
        <w:jc w:val="both"/>
      </w:pPr>
      <w:r>
        <w:t>Michal</w:t>
      </w:r>
      <w:r w:rsidR="00D13567">
        <w:t xml:space="preserve"> a Ras</w:t>
      </w:r>
      <w:r w:rsidR="00F10721">
        <w:t>t</w:t>
      </w:r>
      <w:r>
        <w:t>islav</w:t>
      </w:r>
      <w:r w:rsidR="00D13567">
        <w:t xml:space="preserve"> testovali import údajov z AIS. Objavili chybu v databáze AIS (na</w:t>
      </w:r>
      <w:r w:rsidR="00F10721">
        <w:t xml:space="preserve"> </w:t>
      </w:r>
      <w:r w:rsidR="00D13567">
        <w:t>niektorých miestach sa medzi slovami nachádzali dve medzery namiesto jednej). Chybu nahlásili zodpovednej osobe, ktorá problém v AIS databáze opravila.</w:t>
      </w:r>
    </w:p>
    <w:p w:rsidR="00D13567" w:rsidRDefault="00D13567" w:rsidP="00D13567">
      <w:pPr>
        <w:numPr>
          <w:ilvl w:val="0"/>
          <w:numId w:val="1"/>
        </w:numPr>
        <w:jc w:val="both"/>
      </w:pPr>
      <w:r>
        <w:t>Ivan vysvetlil Matúšovi, ako vytvárať unit testy pre komunikačné rozhranie.</w:t>
      </w:r>
      <w:r w:rsidR="00DB3AC0">
        <w:t xml:space="preserve"> Na základe toho bude Matúš pokračovať v práci na</w:t>
      </w:r>
      <w:r w:rsidR="005513D5">
        <w:t xml:space="preserve"> </w:t>
      </w:r>
      <w:r w:rsidR="00DB3AC0">
        <w:t>úlohe 18.4.</w:t>
      </w:r>
    </w:p>
    <w:p w:rsidR="00B1308F" w:rsidRDefault="00B1308F"/>
    <w:p w:rsidR="00D13567" w:rsidRDefault="00D13567" w:rsidP="00D13567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45"/>
        <w:gridCol w:w="3107"/>
        <w:gridCol w:w="1691"/>
        <w:gridCol w:w="1307"/>
        <w:gridCol w:w="1372"/>
      </w:tblGrid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13567" w:rsidRPr="00F10721" w:rsidRDefault="00D13567" w:rsidP="0084024C">
            <w:pPr>
              <w:pStyle w:val="Bezriadkovania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Číslo úlohy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13567" w:rsidRPr="00F10721" w:rsidRDefault="00D13567" w:rsidP="0084024C">
            <w:pPr>
              <w:pStyle w:val="Bezriadkovania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Úloha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13567" w:rsidRPr="00F10721" w:rsidRDefault="00D13567" w:rsidP="0084024C">
            <w:pPr>
              <w:pStyle w:val="Bezriadkovania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Výstupy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13567" w:rsidRPr="00F10721" w:rsidRDefault="00D13567" w:rsidP="0084024C">
            <w:pPr>
              <w:pStyle w:val="Bezriadkovania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Riešitelia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13567" w:rsidRPr="00F10721" w:rsidRDefault="00D13567" w:rsidP="0084024C">
            <w:pPr>
              <w:pStyle w:val="Bezriadkovania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Termín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13.4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Vybaviť prehliadku novej budovy FIIT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Povolenie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84024C">
            <w:pPr>
              <w:rPr>
                <w:sz w:val="22"/>
                <w:lang w:val="en-US"/>
              </w:rPr>
            </w:pPr>
            <w:r w:rsidRPr="00F10721">
              <w:rPr>
                <w:sz w:val="22"/>
              </w:rPr>
              <w:t>Alenka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F10721">
              <w:rPr>
                <w:lang w:val="en-US"/>
              </w:rPr>
              <w:t>04.0</w:t>
            </w:r>
            <w:r w:rsidR="0079351B" w:rsidRPr="00F10721">
              <w:rPr>
                <w:lang w:val="en-US"/>
              </w:rPr>
              <w:t>4</w:t>
            </w:r>
            <w:r w:rsidRPr="00F10721">
              <w:rPr>
                <w:lang w:val="en-US"/>
              </w:rPr>
              <w:t>.’11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14.3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Práca na mobilnom klientovi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Zdrojový kód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Michal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F10721">
              <w:rPr>
                <w:szCs w:val="22"/>
              </w:rPr>
              <w:t>13.0</w:t>
            </w:r>
            <w:r w:rsidR="0079351B" w:rsidRPr="00F10721">
              <w:rPr>
                <w:szCs w:val="22"/>
              </w:rPr>
              <w:t>4</w:t>
            </w:r>
            <w:r w:rsidRPr="00F10721">
              <w:rPr>
                <w:szCs w:val="22"/>
              </w:rPr>
              <w:t xml:space="preserve">.’11    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15.1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Exportovať vytvorený model budovy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Exportované modely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Ivan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79351B" w:rsidP="0084024C">
            <w:pPr>
              <w:pStyle w:val="Bezriadkovania"/>
            </w:pPr>
            <w:r w:rsidRPr="00F10721">
              <w:rPr>
                <w:szCs w:val="22"/>
              </w:rPr>
              <w:t xml:space="preserve">13.04.’11    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16.1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Spísať postrehy z používateľského testovania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F10721" w:rsidRDefault="00D13567" w:rsidP="00F10721">
            <w:pPr>
              <w:spacing w:line="276" w:lineRule="auto"/>
              <w:rPr>
                <w:sz w:val="22"/>
              </w:rPr>
            </w:pPr>
            <w:r w:rsidRPr="00F10721">
              <w:rPr>
                <w:sz w:val="22"/>
              </w:rPr>
              <w:t>Dokumentácia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Všetci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79351B" w:rsidP="0084024C">
            <w:pPr>
              <w:pStyle w:val="Bezriadkovania"/>
            </w:pPr>
            <w:r w:rsidRPr="00F10721">
              <w:rPr>
                <w:szCs w:val="22"/>
              </w:rPr>
              <w:t xml:space="preserve">20.04.’11    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16.2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Odlaďovanie modelu (detailné úpravy, opravovanie chýb a nedostatkov)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spacing w:line="276" w:lineRule="auto"/>
              <w:rPr>
                <w:sz w:val="22"/>
              </w:rPr>
            </w:pPr>
            <w:r w:rsidRPr="00F10721">
              <w:rPr>
                <w:sz w:val="22"/>
              </w:rPr>
              <w:t>Modely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Pavol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79351B" w:rsidP="0084024C">
            <w:pPr>
              <w:pStyle w:val="Bezriadkovania"/>
            </w:pPr>
            <w:r w:rsidRPr="00F10721">
              <w:rPr>
                <w:szCs w:val="22"/>
              </w:rPr>
              <w:t xml:space="preserve">13.04.’11    </w:t>
            </w:r>
          </w:p>
        </w:tc>
      </w:tr>
      <w:tr w:rsidR="0079351B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F10721" w:rsidRDefault="0079351B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18.1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79351B" w:rsidP="0084024C">
            <w:pPr>
              <w:pStyle w:val="Bezriadkovania"/>
            </w:pPr>
            <w:r w:rsidRPr="00B2347D">
              <w:t>Vytvoriť používateľskú príručku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F10721" w:rsidRDefault="0079351B" w:rsidP="00F10721">
            <w:pPr>
              <w:spacing w:line="276" w:lineRule="auto"/>
              <w:rPr>
                <w:sz w:val="22"/>
              </w:rPr>
            </w:pPr>
            <w:r w:rsidRPr="00F10721">
              <w:rPr>
                <w:sz w:val="22"/>
              </w:rPr>
              <w:t>Dokumentácia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79351B" w:rsidP="0084024C">
            <w:pPr>
              <w:pStyle w:val="Bezriadkovania"/>
            </w:pPr>
            <w:r w:rsidRPr="00B2347D">
              <w:t>Ján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F10721" w:rsidRDefault="0079351B" w:rsidP="0084024C">
            <w:pPr>
              <w:pStyle w:val="Bezriadkovania"/>
              <w:rPr>
                <w:lang w:val="en-US"/>
              </w:rPr>
            </w:pPr>
            <w:r w:rsidRPr="00B2347D">
              <w:t>13.04.‘11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18.2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Vytvoriť inštalačnú príručku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F10721">
            <w:pPr>
              <w:spacing w:line="276" w:lineRule="auto"/>
              <w:rPr>
                <w:sz w:val="22"/>
              </w:rPr>
            </w:pPr>
            <w:r w:rsidRPr="00F10721">
              <w:rPr>
                <w:sz w:val="22"/>
              </w:rPr>
              <w:t>Dokumentácia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B2347D" w:rsidRDefault="00D13567" w:rsidP="0084024C">
            <w:pPr>
              <w:pStyle w:val="Bezriadkovania"/>
            </w:pPr>
            <w:r w:rsidRPr="00B2347D">
              <w:t>Rasťo, Michal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13567" w:rsidRPr="00F10721" w:rsidRDefault="00D13567" w:rsidP="0084024C">
            <w:pPr>
              <w:pStyle w:val="Bezriadkovania"/>
              <w:rPr>
                <w:lang w:val="en-US"/>
              </w:rPr>
            </w:pPr>
            <w:r w:rsidRPr="00B2347D">
              <w:t>13.04.‘11</w:t>
            </w:r>
          </w:p>
        </w:tc>
      </w:tr>
      <w:tr w:rsidR="00D13567" w:rsidRPr="00B2347D" w:rsidTr="00F10721"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F10721" w:rsidRDefault="00D13567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18.3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Dokončiť GUI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Zdrojový kód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D13567" w:rsidP="0084024C">
            <w:pPr>
              <w:pStyle w:val="Bezriadkovania"/>
            </w:pPr>
            <w:r w:rsidRPr="00B2347D">
              <w:t>Filip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13567" w:rsidRPr="00B2347D" w:rsidRDefault="0079351B" w:rsidP="0084024C">
            <w:pPr>
              <w:pStyle w:val="Bezriadkovania"/>
            </w:pPr>
            <w:r w:rsidRPr="00B2347D">
              <w:t>13.04.‘11</w:t>
            </w:r>
          </w:p>
        </w:tc>
      </w:tr>
      <w:tr w:rsidR="0079351B" w:rsidRPr="00B2347D" w:rsidTr="00F10721">
        <w:trPr>
          <w:trHeight w:val="398"/>
        </w:trPr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351B" w:rsidRPr="00F10721" w:rsidRDefault="0079351B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18.4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351B" w:rsidRPr="00B2347D" w:rsidRDefault="0079351B" w:rsidP="0084024C">
            <w:pPr>
              <w:pStyle w:val="Bezriadkovania"/>
            </w:pPr>
            <w:r w:rsidRPr="00B2347D">
              <w:t>Testovať KR klienta</w:t>
            </w:r>
            <w:r>
              <w:t xml:space="preserve"> – unit testy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351B" w:rsidRPr="00B2347D" w:rsidRDefault="0079351B" w:rsidP="0084024C">
            <w:pPr>
              <w:pStyle w:val="Bezriadkovania"/>
            </w:pPr>
            <w:r w:rsidRPr="00B2347D">
              <w:t>Dokumentácia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351B" w:rsidRPr="00B2347D" w:rsidRDefault="0079351B" w:rsidP="0084024C">
            <w:pPr>
              <w:pStyle w:val="Bezriadkovania"/>
            </w:pPr>
            <w:r w:rsidRPr="00B2347D">
              <w:t>Matúš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9351B" w:rsidRPr="00B2347D" w:rsidRDefault="0079351B" w:rsidP="0084024C">
            <w:pPr>
              <w:pStyle w:val="Bezriadkovania"/>
            </w:pPr>
            <w:r w:rsidRPr="00B2347D">
              <w:t>13.04.‘11</w:t>
            </w:r>
          </w:p>
        </w:tc>
      </w:tr>
      <w:tr w:rsidR="0079351B" w:rsidRPr="00B2347D" w:rsidTr="00F10721">
        <w:trPr>
          <w:trHeight w:val="397"/>
        </w:trPr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F10721" w:rsidRDefault="0079351B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19.1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84024C" w:rsidP="0084024C">
            <w:pPr>
              <w:pStyle w:val="Bezriadkovania"/>
            </w:pPr>
            <w:r>
              <w:t>Naimplementovať funkcionalitu GUI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84024C" w:rsidP="0084024C">
            <w:pPr>
              <w:pStyle w:val="Bezriadkovania"/>
            </w:pPr>
            <w:r w:rsidRPr="00B2347D">
              <w:t>Zdrojový kód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84024C" w:rsidP="0084024C">
            <w:pPr>
              <w:pStyle w:val="Bezriadkovania"/>
            </w:pPr>
            <w:r>
              <w:t>Ivan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351B" w:rsidRPr="00B2347D" w:rsidRDefault="0084024C" w:rsidP="0084024C">
            <w:pPr>
              <w:pStyle w:val="Bezriadkovania"/>
            </w:pPr>
            <w:r w:rsidRPr="00B2347D">
              <w:t>13.04.‘11</w:t>
            </w:r>
          </w:p>
        </w:tc>
      </w:tr>
      <w:tr w:rsidR="00874485" w:rsidRPr="00B2347D" w:rsidTr="00F10721">
        <w:trPr>
          <w:trHeight w:val="397"/>
        </w:trPr>
        <w:tc>
          <w:tcPr>
            <w:tcW w:w="1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74485" w:rsidRPr="00F10721" w:rsidRDefault="00874485" w:rsidP="00F10721">
            <w:pPr>
              <w:pStyle w:val="Bezriadkovania"/>
              <w:jc w:val="center"/>
              <w:rPr>
                <w:rFonts w:ascii="Cambria" w:hAnsi="Cambria"/>
                <w:b/>
                <w:bCs/>
              </w:rPr>
            </w:pPr>
            <w:r w:rsidRPr="00F10721">
              <w:rPr>
                <w:rFonts w:ascii="Cambria" w:hAnsi="Cambria"/>
                <w:b/>
                <w:bCs/>
              </w:rPr>
              <w:t>19.2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74485" w:rsidRDefault="00874485" w:rsidP="0084024C">
            <w:pPr>
              <w:pStyle w:val="Bezriadkovania"/>
            </w:pPr>
            <w:r>
              <w:t>Pripraviť návrh plagátu na IIT SRC</w:t>
            </w:r>
          </w:p>
        </w:tc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74485" w:rsidRPr="00B2347D" w:rsidRDefault="00874485" w:rsidP="0084024C">
            <w:pPr>
              <w:pStyle w:val="Bezriadkovania"/>
            </w:pPr>
            <w:r>
              <w:t>Návrh plagátu</w:t>
            </w:r>
          </w:p>
        </w:tc>
        <w:tc>
          <w:tcPr>
            <w:tcW w:w="13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74485" w:rsidRPr="00F10721" w:rsidRDefault="00874485" w:rsidP="0084024C">
            <w:pPr>
              <w:pStyle w:val="Bezriadkovania"/>
              <w:rPr>
                <w:lang w:val="en-US"/>
              </w:rPr>
            </w:pPr>
            <w:r>
              <w:t>Ján, Filip</w:t>
            </w:r>
          </w:p>
        </w:tc>
        <w:tc>
          <w:tcPr>
            <w:tcW w:w="13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74485" w:rsidRPr="00B2347D" w:rsidRDefault="00874485" w:rsidP="0084024C">
            <w:pPr>
              <w:pStyle w:val="Bezriadkovania"/>
            </w:pPr>
            <w:r w:rsidRPr="00B2347D">
              <w:t>13.04.‘11</w:t>
            </w:r>
          </w:p>
        </w:tc>
      </w:tr>
    </w:tbl>
    <w:p w:rsidR="00B1308F" w:rsidRDefault="00B1308F" w:rsidP="00874485"/>
    <w:sectPr w:rsidR="00B13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1326"/>
    <w:multiLevelType w:val="hybridMultilevel"/>
    <w:tmpl w:val="7B2E08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722"/>
    <w:rsid w:val="00297FB2"/>
    <w:rsid w:val="00423722"/>
    <w:rsid w:val="005426F3"/>
    <w:rsid w:val="005513D5"/>
    <w:rsid w:val="005D05F7"/>
    <w:rsid w:val="0079351B"/>
    <w:rsid w:val="007A7EE2"/>
    <w:rsid w:val="0084024C"/>
    <w:rsid w:val="00874485"/>
    <w:rsid w:val="009249FE"/>
    <w:rsid w:val="00A137E1"/>
    <w:rsid w:val="00B1308F"/>
    <w:rsid w:val="00D13567"/>
    <w:rsid w:val="00DB3AC0"/>
    <w:rsid w:val="00F10721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23722"/>
    <w:pPr>
      <w:spacing w:line="360" w:lineRule="auto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423722"/>
    <w:pPr>
      <w:keepNext/>
      <w:keepLines/>
      <w:spacing w:before="600" w:after="120"/>
      <w:jc w:val="center"/>
      <w:outlineLvl w:val="0"/>
    </w:pPr>
    <w:rPr>
      <w:rFonts w:ascii="Cambria" w:hAnsi="Cambria"/>
      <w:b/>
      <w:bCs/>
      <w:color w:val="000000"/>
      <w:sz w:val="40"/>
      <w:szCs w:val="28"/>
    </w:rPr>
  </w:style>
  <w:style w:type="paragraph" w:styleId="Nadpis2">
    <w:name w:val="heading 2"/>
    <w:basedOn w:val="Normlny"/>
    <w:next w:val="Normlny"/>
    <w:link w:val="Nadpis2Char"/>
    <w:qFormat/>
    <w:rsid w:val="00423722"/>
    <w:pPr>
      <w:keepNext/>
      <w:keepLines/>
      <w:spacing w:before="200"/>
      <w:outlineLvl w:val="1"/>
    </w:pPr>
    <w:rPr>
      <w:rFonts w:ascii="Cambria" w:hAnsi="Cambria"/>
      <w:b/>
      <w:bCs/>
      <w:sz w:val="28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2Char">
    <w:name w:val="Nadpis 2 Char"/>
    <w:link w:val="Nadpis2"/>
    <w:rsid w:val="00423722"/>
    <w:rPr>
      <w:rFonts w:ascii="Cambria" w:hAnsi="Cambria"/>
      <w:b/>
      <w:bCs/>
      <w:sz w:val="28"/>
      <w:szCs w:val="26"/>
      <w:lang w:val="sk-SK" w:eastAsia="sk-SK" w:bidi="ar-SA"/>
    </w:rPr>
  </w:style>
  <w:style w:type="character" w:customStyle="1" w:styleId="Nadpis1Char">
    <w:name w:val="Nadpis 1 Char"/>
    <w:link w:val="Nadpis1"/>
    <w:rsid w:val="00423722"/>
    <w:rPr>
      <w:rFonts w:ascii="Cambria" w:hAnsi="Cambria"/>
      <w:b/>
      <w:bCs/>
      <w:color w:val="000000"/>
      <w:sz w:val="40"/>
      <w:szCs w:val="28"/>
      <w:lang w:val="sk-SK" w:eastAsia="sk-SK" w:bidi="ar-SA"/>
    </w:rPr>
  </w:style>
  <w:style w:type="paragraph" w:customStyle="1" w:styleId="Bezriadkovania">
    <w:name w:val="No Spacing"/>
    <w:aliases w:val="Tabulky,Bez riadkovania1"/>
    <w:basedOn w:val="Normlny"/>
    <w:next w:val="Normlny"/>
    <w:qFormat/>
    <w:rsid w:val="00423722"/>
    <w:pPr>
      <w:spacing w:line="276" w:lineRule="auto"/>
    </w:pPr>
    <w:rPr>
      <w:sz w:val="22"/>
      <w:szCs w:val="24"/>
    </w:rPr>
  </w:style>
  <w:style w:type="table" w:styleId="Svetlmriekazvraznenie5">
    <w:name w:val="Light Grid Accent 5"/>
    <w:basedOn w:val="Normlnatabuka"/>
    <w:uiPriority w:val="62"/>
    <w:rsid w:val="0087448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etlmriekazvraznenie1">
    <w:name w:val="Light Grid Accent 1"/>
    <w:basedOn w:val="Normlnatabuka"/>
    <w:uiPriority w:val="62"/>
    <w:rsid w:val="008744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18</vt:lpstr>
      <vt:lpstr>Zápis 18</vt:lpstr>
    </vt:vector>
  </TitlesOfParts>
  <Company>FIIT STU Bratislava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18</dc:title>
  <dc:creator>FIIT</dc:creator>
  <cp:lastModifiedBy>Johny</cp:lastModifiedBy>
  <cp:revision>2</cp:revision>
  <dcterms:created xsi:type="dcterms:W3CDTF">2011-04-06T16:29:00Z</dcterms:created>
  <dcterms:modified xsi:type="dcterms:W3CDTF">2011-04-06T16:29:00Z</dcterms:modified>
</cp:coreProperties>
</file>