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5850"/>
        </w:tabs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790700" cy="1161333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1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b w:val="1"/>
          <w:rtl w:val="0"/>
        </w:rPr>
        <w:t xml:space="preserve">Tímový projekt 2015/2016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b79gjz1c51o7" w:id="0"/>
      <w:bookmarkEnd w:id="0"/>
      <w:r w:rsidDel="00000000" w:rsidR="00000000" w:rsidRPr="00000000">
        <w:rPr>
          <w:u w:val="single"/>
          <w:rtl w:val="0"/>
        </w:rPr>
        <w:t xml:space="preserve">Zápisnica z 1.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2"/>
        </w:numPr>
        <w:ind w:left="720" w:hanging="360"/>
        <w:contextualSpacing w:val="1"/>
        <w:rPr>
          <w:i w:val="1"/>
        </w:rPr>
      </w:pPr>
      <w:bookmarkStart w:colFirst="0" w:colLast="0" w:name="h.ixng7t7rrg3v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Dátum:</w:t>
            </w:r>
            <w:r w:rsidDel="00000000" w:rsidR="00000000" w:rsidRPr="00000000">
              <w:rPr>
                <w:rtl w:val="0"/>
              </w:rPr>
              <w:t xml:space="preserve"> 21.9.2015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Čas: </w:t>
            </w:r>
            <w:r w:rsidDel="00000000" w:rsidR="00000000" w:rsidRPr="00000000">
              <w:rPr>
                <w:rtl w:val="0"/>
              </w:rPr>
              <w:t xml:space="preserve">18:00 - 19:30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MIestnosť:</w:t>
            </w:r>
            <w:r w:rsidDel="00000000" w:rsidR="00000000" w:rsidRPr="00000000">
              <w:rPr>
                <w:rtl w:val="0"/>
              </w:rPr>
              <w:t xml:space="preserve"> 5.45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Vedúci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216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rPr>
          <w:trHeight w:val="420" w:hRule="atLeast"/>
        </w:trPr>
        <w:tc>
          <w:tcPr>
            <w:vMerge w:val="restart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Členovia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Vypracoval: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7"/>
        </w:numPr>
        <w:ind w:left="720" w:hanging="360"/>
        <w:contextualSpacing w:val="1"/>
        <w:rPr>
          <w:i w:val="1"/>
        </w:rPr>
      </w:pPr>
      <w:bookmarkStart w:colFirst="0" w:colLast="0" w:name="h.3p4ovv8w8r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Prerokovanie</w:t>
      </w:r>
      <w:r w:rsidDel="00000000" w:rsidR="00000000" w:rsidRPr="00000000">
        <w:rPr>
          <w:rtl w:val="0"/>
        </w:rPr>
        <w:t xml:space="preserve"> bodov z časti 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5"/>
        </w:numPr>
        <w:ind w:left="720" w:hanging="360"/>
        <w:contextualSpacing w:val="1"/>
        <w:rPr>
          <w:i w:val="1"/>
        </w:rPr>
      </w:pPr>
      <w:bookmarkStart w:colFirst="0" w:colLast="0" w:name="h.w3j3kvcht1x4" w:id="3"/>
      <w:bookmarkEnd w:id="3"/>
      <w:r w:rsidDel="00000000" w:rsidR="00000000" w:rsidRPr="00000000">
        <w:rPr>
          <w:i w:val="1"/>
          <w:rtl w:val="0"/>
        </w:rPr>
        <w:t xml:space="preserve">Stav plnenia úloh z predchádzajúceho stretnutia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Neboli žiadne plánované úlohy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4"/>
        </w:numPr>
        <w:ind w:left="720" w:hanging="360"/>
        <w:contextualSpacing w:val="1"/>
        <w:rPr>
          <w:i w:val="1"/>
        </w:rPr>
      </w:pPr>
      <w:bookmarkStart w:colFirst="0" w:colLast="0" w:name="h.f7hxm3firq9j" w:id="4"/>
      <w:bookmarkEnd w:id="4"/>
      <w:r w:rsidDel="00000000" w:rsidR="00000000" w:rsidRPr="00000000">
        <w:rPr>
          <w:i w:val="1"/>
          <w:rtl w:val="0"/>
        </w:rPr>
        <w:t xml:space="preserve"> Rokovanie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BOD ROKOVANIA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VÝSLEDOK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Zoznámenie členov tímu spolu s vedúcim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Všetci účastníci sa zoznámili a predstavili svoje silné a slabé stránky.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Výber manažovacieho prostriedku pre správu projektu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Trello (zodpovedný za správu Roman Kopšo)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Zadanie úloh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Súpis úloh na domáce štúdium do nasledujúceho stretnutia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Oboznámenie sa s obsahom projektu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Získanie HIgh level pohľadu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ind w:left="720" w:hanging="360"/>
        <w:contextualSpacing w:val="1"/>
        <w:rPr>
          <w:i w:val="1"/>
        </w:rPr>
      </w:pPr>
      <w:bookmarkStart w:colFirst="0" w:colLast="0" w:name="h.epiwjc433hnt" w:id="5"/>
      <w:bookmarkEnd w:id="5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4425"/>
        <w:gridCol w:w="1815"/>
        <w:tblGridChange w:id="0">
          <w:tblGrid>
            <w:gridCol w:w="3120"/>
            <w:gridCol w:w="4425"/>
            <w:gridCol w:w="1815"/>
          </w:tblGrid>
        </w:tblGridChange>
      </w:tblGrid>
      <w:t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Úloha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Zodpovedná osoba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Termín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Vytvorenie a návrh loga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2 diplomových prác poskytnutých vedúcim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SDN sietí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WIFI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CapWap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Kristián Košťál, Roman Kopšo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Personal AP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Vladimír Čápka, Patrik Krajča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Štúdium testovacích prostredí pre SDN siete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Peter Radványi, Patrik Pernecký, Dalibor Turay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28.9.2015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